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3253" w14:textId="77777777" w:rsidR="00887E1E" w:rsidRPr="00F1743F" w:rsidRDefault="00887E1E" w:rsidP="00CA699D">
      <w:pPr>
        <w:pStyle w:val="datumtevilka"/>
        <w:jc w:val="center"/>
      </w:pPr>
    </w:p>
    <w:p w14:paraId="6175891F" w14:textId="77777777" w:rsidR="00887E1E" w:rsidRPr="00F1743F" w:rsidRDefault="00887E1E" w:rsidP="00CA699D">
      <w:pPr>
        <w:pStyle w:val="datumtevilka"/>
        <w:jc w:val="center"/>
      </w:pPr>
    </w:p>
    <w:p w14:paraId="751A4479" w14:textId="77777777" w:rsidR="00F825FF" w:rsidRPr="00F1743F" w:rsidRDefault="00F825FF" w:rsidP="00CA699D">
      <w:pPr>
        <w:pStyle w:val="datumtevilka"/>
        <w:jc w:val="center"/>
      </w:pPr>
    </w:p>
    <w:p w14:paraId="0BC1CA79" w14:textId="77777777" w:rsidR="00F825FF" w:rsidRPr="00F1743F" w:rsidRDefault="00F825FF" w:rsidP="00CA699D">
      <w:pPr>
        <w:pStyle w:val="datumtevilka"/>
        <w:jc w:val="center"/>
      </w:pPr>
    </w:p>
    <w:p w14:paraId="248148D1" w14:textId="77777777" w:rsidR="00F825FF" w:rsidRPr="00F1743F" w:rsidRDefault="00F825FF" w:rsidP="00CA699D">
      <w:pPr>
        <w:pStyle w:val="datumtevilka"/>
        <w:jc w:val="center"/>
      </w:pPr>
    </w:p>
    <w:p w14:paraId="0ED350FF" w14:textId="77777777" w:rsidR="00F825FF" w:rsidRPr="00F1743F" w:rsidRDefault="00F825FF" w:rsidP="00CA699D">
      <w:pPr>
        <w:pStyle w:val="datumtevilka"/>
        <w:jc w:val="center"/>
      </w:pPr>
    </w:p>
    <w:p w14:paraId="5BD6FCA9" w14:textId="77777777" w:rsidR="00887E1E" w:rsidRPr="00F1743F" w:rsidRDefault="00887E1E" w:rsidP="00CA699D">
      <w:pPr>
        <w:pStyle w:val="datumtevilka"/>
        <w:jc w:val="center"/>
      </w:pPr>
    </w:p>
    <w:p w14:paraId="61A7B7CF" w14:textId="77777777" w:rsidR="00887E1E" w:rsidRPr="00F1743F" w:rsidRDefault="00887E1E" w:rsidP="00CA699D">
      <w:pPr>
        <w:pStyle w:val="datumtevilka"/>
        <w:jc w:val="center"/>
      </w:pPr>
    </w:p>
    <w:p w14:paraId="7A4366EC" w14:textId="77777777" w:rsidR="00887E1E" w:rsidRPr="00F1743F" w:rsidRDefault="00C55194" w:rsidP="00E853E8">
      <w:pPr>
        <w:pStyle w:val="datumtevilka"/>
        <w:jc w:val="center"/>
        <w:rPr>
          <w:b/>
          <w:sz w:val="32"/>
          <w:szCs w:val="32"/>
        </w:rPr>
      </w:pPr>
      <w:r w:rsidRPr="00F1743F">
        <w:rPr>
          <w:b/>
          <w:sz w:val="32"/>
          <w:szCs w:val="32"/>
        </w:rPr>
        <w:t>ZAKON O DAVČNEM POSTOPKU</w:t>
      </w:r>
    </w:p>
    <w:p w14:paraId="06D06D10" w14:textId="77777777" w:rsidR="00E853E8" w:rsidRPr="00F1743F" w:rsidRDefault="00D52B3F" w:rsidP="00E853E8">
      <w:pPr>
        <w:pStyle w:val="datumtevilka"/>
        <w:jc w:val="center"/>
      </w:pPr>
      <w:r w:rsidRPr="00F1743F">
        <w:rPr>
          <w:b/>
          <w:sz w:val="32"/>
          <w:szCs w:val="32"/>
        </w:rPr>
        <w:t>Izvajanje 58. člena – plačnik davka</w:t>
      </w:r>
    </w:p>
    <w:p w14:paraId="04F4C613" w14:textId="77777777" w:rsidR="00E853E8" w:rsidRPr="00F1743F" w:rsidRDefault="00E853E8" w:rsidP="00E853E8">
      <w:pPr>
        <w:pStyle w:val="datumtevilka"/>
        <w:jc w:val="center"/>
      </w:pPr>
    </w:p>
    <w:p w14:paraId="3D5F706A" w14:textId="77777777" w:rsidR="00E853E8" w:rsidRPr="00F1743F" w:rsidRDefault="00E853E8" w:rsidP="00E853E8">
      <w:pPr>
        <w:pStyle w:val="datumtevilka"/>
        <w:jc w:val="center"/>
      </w:pPr>
    </w:p>
    <w:p w14:paraId="11685E1D" w14:textId="77777777" w:rsidR="00E853E8" w:rsidRPr="00F1743F" w:rsidRDefault="00E853E8" w:rsidP="00E853E8">
      <w:pPr>
        <w:pStyle w:val="datumtevilka"/>
        <w:jc w:val="center"/>
      </w:pPr>
    </w:p>
    <w:p w14:paraId="6BEF3C93" w14:textId="77777777" w:rsidR="00E853E8" w:rsidRPr="00F1743F" w:rsidRDefault="00E853E8" w:rsidP="00E853E8">
      <w:pPr>
        <w:pStyle w:val="datumtevilka"/>
        <w:jc w:val="center"/>
      </w:pPr>
    </w:p>
    <w:p w14:paraId="53F3BC87" w14:textId="77777777" w:rsidR="00887E1E" w:rsidRPr="00F1743F" w:rsidRDefault="00887E1E" w:rsidP="00E853E8">
      <w:pPr>
        <w:pStyle w:val="datumtevilka"/>
        <w:jc w:val="center"/>
      </w:pPr>
    </w:p>
    <w:p w14:paraId="48945AE3" w14:textId="77777777" w:rsidR="00F825FF" w:rsidRPr="00F1743F" w:rsidRDefault="00172C3B" w:rsidP="00E853E8">
      <w:pPr>
        <w:pStyle w:val="datumtevilka"/>
        <w:jc w:val="center"/>
        <w:rPr>
          <w:b/>
          <w:sz w:val="28"/>
          <w:szCs w:val="28"/>
        </w:rPr>
      </w:pPr>
      <w:r w:rsidRPr="00F1743F">
        <w:rPr>
          <w:b/>
          <w:sz w:val="28"/>
          <w:szCs w:val="28"/>
        </w:rPr>
        <w:t>Podrob</w:t>
      </w:r>
      <w:r w:rsidR="00017530" w:rsidRPr="00F1743F">
        <w:rPr>
          <w:b/>
          <w:sz w:val="28"/>
          <w:szCs w:val="28"/>
        </w:rPr>
        <w:t>n</w:t>
      </w:r>
      <w:r w:rsidRPr="00F1743F">
        <w:rPr>
          <w:b/>
          <w:sz w:val="28"/>
          <w:szCs w:val="28"/>
        </w:rPr>
        <w:t>ejši opis</w:t>
      </w:r>
    </w:p>
    <w:p w14:paraId="7E6F9A1E" w14:textId="77777777" w:rsidR="00F825FF" w:rsidRPr="00F1743F" w:rsidRDefault="00F825FF" w:rsidP="00E853E8">
      <w:pPr>
        <w:pStyle w:val="datumtevilka"/>
        <w:jc w:val="center"/>
      </w:pPr>
    </w:p>
    <w:p w14:paraId="1A786112" w14:textId="77777777" w:rsidR="00F825FF" w:rsidRPr="00F1743F" w:rsidRDefault="00F825FF" w:rsidP="00CA699D">
      <w:pPr>
        <w:pStyle w:val="datumtevilka"/>
        <w:jc w:val="center"/>
      </w:pPr>
    </w:p>
    <w:p w14:paraId="17309FDF" w14:textId="77777777" w:rsidR="00F825FF" w:rsidRPr="00F1743F" w:rsidRDefault="00F825FF" w:rsidP="00CA699D">
      <w:pPr>
        <w:pStyle w:val="datumtevilka"/>
        <w:jc w:val="center"/>
      </w:pPr>
    </w:p>
    <w:p w14:paraId="3F71E78F" w14:textId="77777777" w:rsidR="00F825FF" w:rsidRPr="00F1743F" w:rsidRDefault="00F825FF" w:rsidP="00CA699D">
      <w:pPr>
        <w:pStyle w:val="datumtevilka"/>
        <w:jc w:val="center"/>
      </w:pPr>
    </w:p>
    <w:p w14:paraId="0FCD1F9C" w14:textId="77777777" w:rsidR="00F825FF" w:rsidRPr="00F1743F" w:rsidRDefault="00F825FF" w:rsidP="00CA699D">
      <w:pPr>
        <w:pStyle w:val="datumtevilka"/>
        <w:jc w:val="center"/>
      </w:pPr>
    </w:p>
    <w:p w14:paraId="4B426229" w14:textId="77777777" w:rsidR="00887E1E" w:rsidRPr="00F1743F" w:rsidRDefault="00887E1E" w:rsidP="00CA699D">
      <w:pPr>
        <w:pStyle w:val="podpisi"/>
        <w:jc w:val="center"/>
        <w:rPr>
          <w:lang w:val="sl-SI"/>
        </w:rPr>
      </w:pPr>
    </w:p>
    <w:p w14:paraId="4CBCAB77" w14:textId="77777777" w:rsidR="00F825FF" w:rsidRPr="00F1743F" w:rsidRDefault="00F825FF" w:rsidP="00CA699D">
      <w:pPr>
        <w:pStyle w:val="podpisi"/>
        <w:jc w:val="center"/>
        <w:rPr>
          <w:lang w:val="sl-SI"/>
        </w:rPr>
      </w:pPr>
    </w:p>
    <w:p w14:paraId="7D0AD5A2" w14:textId="77777777" w:rsidR="00887E1E" w:rsidRPr="00F1743F" w:rsidRDefault="00887E1E" w:rsidP="00CA699D">
      <w:pPr>
        <w:pStyle w:val="podpisi"/>
        <w:jc w:val="center"/>
        <w:rPr>
          <w:lang w:val="sl-SI"/>
        </w:rPr>
      </w:pPr>
    </w:p>
    <w:p w14:paraId="23B2AD27" w14:textId="77777777" w:rsidR="00887E1E" w:rsidRPr="00F1743F" w:rsidRDefault="00887E1E" w:rsidP="00CA699D">
      <w:pPr>
        <w:pStyle w:val="podpisi"/>
        <w:jc w:val="center"/>
        <w:rPr>
          <w:lang w:val="sl-SI"/>
        </w:rPr>
      </w:pPr>
    </w:p>
    <w:p w14:paraId="18A96A0B" w14:textId="77777777" w:rsidR="00887E1E" w:rsidRPr="00F1743F" w:rsidRDefault="00887E1E" w:rsidP="00CA699D">
      <w:pPr>
        <w:pStyle w:val="podpisi"/>
        <w:jc w:val="center"/>
        <w:rPr>
          <w:lang w:val="sl-SI"/>
        </w:rPr>
      </w:pPr>
    </w:p>
    <w:p w14:paraId="3655D64D" w14:textId="77777777" w:rsidR="00887E1E" w:rsidRPr="00F1743F" w:rsidRDefault="00887E1E" w:rsidP="00CA699D">
      <w:pPr>
        <w:pStyle w:val="podpisi"/>
        <w:jc w:val="center"/>
        <w:rPr>
          <w:lang w:val="sl-SI"/>
        </w:rPr>
      </w:pPr>
    </w:p>
    <w:p w14:paraId="160B2B8E" w14:textId="77777777" w:rsidR="00887E1E" w:rsidRPr="00F1743F" w:rsidRDefault="00887E1E" w:rsidP="00CA699D">
      <w:pPr>
        <w:pStyle w:val="podpisi"/>
        <w:jc w:val="center"/>
        <w:rPr>
          <w:lang w:val="sl-SI"/>
        </w:rPr>
      </w:pPr>
    </w:p>
    <w:p w14:paraId="4592A96C" w14:textId="77777777" w:rsidR="00887E1E" w:rsidRPr="00F1743F" w:rsidRDefault="00887E1E" w:rsidP="00CA699D">
      <w:pPr>
        <w:pStyle w:val="podpisi"/>
        <w:jc w:val="center"/>
        <w:rPr>
          <w:lang w:val="sl-SI"/>
        </w:rPr>
      </w:pPr>
    </w:p>
    <w:p w14:paraId="267A6EF9" w14:textId="77777777" w:rsidR="00887E1E" w:rsidRPr="00F1743F" w:rsidRDefault="00887E1E" w:rsidP="00CA699D">
      <w:pPr>
        <w:pStyle w:val="podpisi"/>
        <w:jc w:val="center"/>
        <w:rPr>
          <w:lang w:val="sl-SI"/>
        </w:rPr>
      </w:pPr>
    </w:p>
    <w:p w14:paraId="42001F06" w14:textId="77777777" w:rsidR="00E853E8" w:rsidRPr="00F1743F" w:rsidRDefault="00E853E8" w:rsidP="00CA699D">
      <w:pPr>
        <w:pStyle w:val="podpisi"/>
        <w:jc w:val="center"/>
        <w:rPr>
          <w:lang w:val="sl-SI"/>
        </w:rPr>
      </w:pPr>
    </w:p>
    <w:p w14:paraId="19B2F77B" w14:textId="77777777" w:rsidR="00E853E8" w:rsidRPr="00F1743F" w:rsidRDefault="00E853E8" w:rsidP="00CA699D">
      <w:pPr>
        <w:pStyle w:val="podpisi"/>
        <w:jc w:val="center"/>
        <w:rPr>
          <w:lang w:val="sl-SI"/>
        </w:rPr>
      </w:pPr>
    </w:p>
    <w:p w14:paraId="01CCFC69" w14:textId="77777777" w:rsidR="00E853E8" w:rsidRPr="00F1743F" w:rsidRDefault="00E853E8" w:rsidP="00CA699D">
      <w:pPr>
        <w:pStyle w:val="podpisi"/>
        <w:jc w:val="center"/>
        <w:rPr>
          <w:lang w:val="sl-SI"/>
        </w:rPr>
      </w:pPr>
    </w:p>
    <w:p w14:paraId="2FFBE9A4" w14:textId="77777777" w:rsidR="00E853E8" w:rsidRPr="00F1743F" w:rsidRDefault="00E853E8" w:rsidP="00CA699D">
      <w:pPr>
        <w:pStyle w:val="podpisi"/>
        <w:jc w:val="center"/>
        <w:rPr>
          <w:lang w:val="sl-SI"/>
        </w:rPr>
      </w:pPr>
    </w:p>
    <w:p w14:paraId="6E3EF379" w14:textId="77777777" w:rsidR="00E853E8" w:rsidRPr="00F1743F" w:rsidRDefault="00E853E8" w:rsidP="00CA699D">
      <w:pPr>
        <w:pStyle w:val="podpisi"/>
        <w:jc w:val="center"/>
        <w:rPr>
          <w:lang w:val="sl-SI"/>
        </w:rPr>
      </w:pPr>
    </w:p>
    <w:p w14:paraId="000F50F6" w14:textId="77777777" w:rsidR="00E853E8" w:rsidRPr="00F1743F" w:rsidRDefault="00E853E8" w:rsidP="00CA699D">
      <w:pPr>
        <w:pStyle w:val="podpisi"/>
        <w:jc w:val="center"/>
        <w:rPr>
          <w:lang w:val="sl-SI"/>
        </w:rPr>
      </w:pPr>
    </w:p>
    <w:p w14:paraId="66A1A556" w14:textId="77777777" w:rsidR="00887E1E" w:rsidRPr="00F1743F" w:rsidRDefault="00887E1E" w:rsidP="00CA699D">
      <w:pPr>
        <w:pStyle w:val="podpisi"/>
        <w:jc w:val="center"/>
        <w:rPr>
          <w:lang w:val="sl-SI"/>
        </w:rPr>
      </w:pPr>
    </w:p>
    <w:p w14:paraId="6250C861" w14:textId="77777777" w:rsidR="00887E1E" w:rsidRPr="00F1743F" w:rsidRDefault="00887E1E" w:rsidP="00CA699D">
      <w:pPr>
        <w:pStyle w:val="podpisi"/>
        <w:jc w:val="center"/>
        <w:rPr>
          <w:lang w:val="sl-SI"/>
        </w:rPr>
      </w:pPr>
    </w:p>
    <w:p w14:paraId="50242D8B" w14:textId="5D66F409" w:rsidR="00887E1E" w:rsidRPr="00DF3459" w:rsidRDefault="00DF3459" w:rsidP="00CA699D">
      <w:pPr>
        <w:pStyle w:val="podpisi"/>
        <w:jc w:val="center"/>
        <w:rPr>
          <w:b/>
          <w:color w:val="FF0000"/>
          <w:sz w:val="28"/>
          <w:szCs w:val="28"/>
          <w:lang w:val="sl-SI" w:eastAsia="sl-SI"/>
        </w:rPr>
      </w:pPr>
      <w:r>
        <w:rPr>
          <w:b/>
          <w:color w:val="FF0000"/>
          <w:sz w:val="28"/>
          <w:szCs w:val="28"/>
          <w:lang w:val="sl-SI" w:eastAsia="sl-SI"/>
        </w:rPr>
        <w:t>JANUAR 2025</w:t>
      </w:r>
    </w:p>
    <w:p w14:paraId="16F41473" w14:textId="77777777" w:rsidR="00887E1E" w:rsidRPr="00F1743F" w:rsidRDefault="00887E1E" w:rsidP="00CA699D">
      <w:pPr>
        <w:pStyle w:val="podpisi"/>
        <w:jc w:val="center"/>
        <w:rPr>
          <w:lang w:val="sl-SI"/>
        </w:rPr>
      </w:pPr>
    </w:p>
    <w:p w14:paraId="0E253044" w14:textId="77777777" w:rsidR="000F4A1C" w:rsidRPr="00F1743F" w:rsidRDefault="00CA699D" w:rsidP="000F4A1C">
      <w:pPr>
        <w:rPr>
          <w:b/>
          <w:sz w:val="24"/>
          <w:lang w:val="sl-SI"/>
        </w:rPr>
      </w:pPr>
      <w:r w:rsidRPr="00F1743F">
        <w:rPr>
          <w:sz w:val="28"/>
          <w:lang w:val="sl-SI"/>
        </w:rPr>
        <w:br w:type="page"/>
      </w:r>
      <w:r w:rsidR="00172C3B" w:rsidRPr="00F1743F">
        <w:rPr>
          <w:rFonts w:ascii="Times New Roman" w:hAnsi="Times New Roman"/>
          <w:sz w:val="24"/>
          <w:lang w:val="sl-SI" w:eastAsia="sl-SI"/>
        </w:rPr>
        <w:lastRenderedPageBreak/>
        <w:t xml:space="preserve"> </w:t>
      </w:r>
      <w:r w:rsidR="000F4A1C" w:rsidRPr="00F1743F">
        <w:rPr>
          <w:b/>
          <w:sz w:val="24"/>
          <w:lang w:val="sl-SI"/>
        </w:rPr>
        <w:t>Kazalo</w:t>
      </w:r>
    </w:p>
    <w:p w14:paraId="43B963C4" w14:textId="77777777" w:rsidR="000F4A1C" w:rsidRPr="00F1743F" w:rsidRDefault="000F4A1C" w:rsidP="000F4A1C">
      <w:pPr>
        <w:rPr>
          <w:b/>
          <w:sz w:val="24"/>
          <w:lang w:val="sl-SI"/>
        </w:rPr>
      </w:pPr>
    </w:p>
    <w:p w14:paraId="7B6FF4ED" w14:textId="4A036399" w:rsidR="00472AAD" w:rsidRDefault="000F4A1C" w:rsidP="00347F99">
      <w:pPr>
        <w:pStyle w:val="Kazalovsebine2"/>
        <w:rPr>
          <w:rFonts w:asciiTheme="minorHAnsi" w:eastAsiaTheme="minorEastAsia" w:hAnsiTheme="minorHAnsi" w:cstheme="minorBidi"/>
          <w:noProof/>
          <w:kern w:val="2"/>
          <w14:ligatures w14:val="standardContextual"/>
        </w:rPr>
      </w:pPr>
      <w:r w:rsidRPr="00F1743F">
        <w:rPr>
          <w:b/>
          <w:sz w:val="28"/>
        </w:rPr>
        <w:fldChar w:fldCharType="begin"/>
      </w:r>
      <w:r w:rsidRPr="00F1743F">
        <w:rPr>
          <w:b/>
          <w:sz w:val="28"/>
        </w:rPr>
        <w:instrText xml:space="preserve"> TOC \h \z \t "FURS_naslov_1;1;FURS_naslov_2;2" </w:instrText>
      </w:r>
      <w:r w:rsidRPr="00F1743F">
        <w:rPr>
          <w:b/>
          <w:sz w:val="28"/>
        </w:rPr>
        <w:fldChar w:fldCharType="separate"/>
      </w:r>
      <w:hyperlink w:anchor="_Toc188280602" w:history="1">
        <w:r w:rsidR="00472AAD" w:rsidRPr="000F7827">
          <w:rPr>
            <w:rStyle w:val="Hiperpovezava"/>
            <w:noProof/>
          </w:rPr>
          <w:t>1.0 Uvod</w:t>
        </w:r>
        <w:r w:rsidR="00472AAD">
          <w:rPr>
            <w:noProof/>
            <w:webHidden/>
          </w:rPr>
          <w:tab/>
        </w:r>
        <w:r w:rsidR="00472AAD">
          <w:rPr>
            <w:noProof/>
            <w:webHidden/>
          </w:rPr>
          <w:fldChar w:fldCharType="begin"/>
        </w:r>
        <w:r w:rsidR="00472AAD">
          <w:rPr>
            <w:noProof/>
            <w:webHidden/>
          </w:rPr>
          <w:instrText xml:space="preserve"> PAGEREF _Toc188280602 \h </w:instrText>
        </w:r>
        <w:r w:rsidR="00472AAD">
          <w:rPr>
            <w:noProof/>
            <w:webHidden/>
          </w:rPr>
        </w:r>
        <w:r w:rsidR="00472AAD">
          <w:rPr>
            <w:noProof/>
            <w:webHidden/>
          </w:rPr>
          <w:fldChar w:fldCharType="separate"/>
        </w:r>
        <w:r w:rsidR="00472AAD">
          <w:rPr>
            <w:noProof/>
            <w:webHidden/>
          </w:rPr>
          <w:t>3</w:t>
        </w:r>
        <w:r w:rsidR="00472AAD">
          <w:rPr>
            <w:noProof/>
            <w:webHidden/>
          </w:rPr>
          <w:fldChar w:fldCharType="end"/>
        </w:r>
      </w:hyperlink>
    </w:p>
    <w:p w14:paraId="11141E0A" w14:textId="52388964"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3" w:history="1">
        <w:r w:rsidRPr="000F7827">
          <w:rPr>
            <w:rStyle w:val="Hiperpovezava"/>
            <w:noProof/>
          </w:rPr>
          <w:t>1.1 Prvi odstavek 58. člena ZDavP-2</w:t>
        </w:r>
        <w:r>
          <w:rPr>
            <w:noProof/>
            <w:webHidden/>
          </w:rPr>
          <w:tab/>
        </w:r>
        <w:r>
          <w:rPr>
            <w:noProof/>
            <w:webHidden/>
          </w:rPr>
          <w:fldChar w:fldCharType="begin"/>
        </w:r>
        <w:r>
          <w:rPr>
            <w:noProof/>
            <w:webHidden/>
          </w:rPr>
          <w:instrText xml:space="preserve"> PAGEREF _Toc188280603 \h </w:instrText>
        </w:r>
        <w:r>
          <w:rPr>
            <w:noProof/>
            <w:webHidden/>
          </w:rPr>
        </w:r>
        <w:r>
          <w:rPr>
            <w:noProof/>
            <w:webHidden/>
          </w:rPr>
          <w:fldChar w:fldCharType="separate"/>
        </w:r>
        <w:r>
          <w:rPr>
            <w:noProof/>
            <w:webHidden/>
          </w:rPr>
          <w:t>3</w:t>
        </w:r>
        <w:r>
          <w:rPr>
            <w:noProof/>
            <w:webHidden/>
          </w:rPr>
          <w:fldChar w:fldCharType="end"/>
        </w:r>
      </w:hyperlink>
    </w:p>
    <w:p w14:paraId="4BD11583" w14:textId="1D8B679F"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4" w:history="1">
        <w:r w:rsidRPr="000F7827">
          <w:rPr>
            <w:rStyle w:val="Hiperpovezava"/>
            <w:noProof/>
          </w:rPr>
          <w:t>1.2 Drugi odstavek 58. člena ZDavP-2</w:t>
        </w:r>
        <w:r>
          <w:rPr>
            <w:noProof/>
            <w:webHidden/>
          </w:rPr>
          <w:tab/>
        </w:r>
        <w:r>
          <w:rPr>
            <w:noProof/>
            <w:webHidden/>
          </w:rPr>
          <w:fldChar w:fldCharType="begin"/>
        </w:r>
        <w:r>
          <w:rPr>
            <w:noProof/>
            <w:webHidden/>
          </w:rPr>
          <w:instrText xml:space="preserve"> PAGEREF _Toc188280604 \h </w:instrText>
        </w:r>
        <w:r>
          <w:rPr>
            <w:noProof/>
            <w:webHidden/>
          </w:rPr>
        </w:r>
        <w:r>
          <w:rPr>
            <w:noProof/>
            <w:webHidden/>
          </w:rPr>
          <w:fldChar w:fldCharType="separate"/>
        </w:r>
        <w:r>
          <w:rPr>
            <w:noProof/>
            <w:webHidden/>
          </w:rPr>
          <w:t>14</w:t>
        </w:r>
        <w:r>
          <w:rPr>
            <w:noProof/>
            <w:webHidden/>
          </w:rPr>
          <w:fldChar w:fldCharType="end"/>
        </w:r>
      </w:hyperlink>
    </w:p>
    <w:p w14:paraId="2F331F0D" w14:textId="7BDFD5A7"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5" w:history="1">
        <w:r w:rsidRPr="000F7827">
          <w:rPr>
            <w:rStyle w:val="Hiperpovezava"/>
            <w:noProof/>
          </w:rPr>
          <w:t>1.3 Tretji odstavek 58. člena ZDavP-2</w:t>
        </w:r>
        <w:r>
          <w:rPr>
            <w:noProof/>
            <w:webHidden/>
          </w:rPr>
          <w:tab/>
        </w:r>
        <w:r>
          <w:rPr>
            <w:noProof/>
            <w:webHidden/>
          </w:rPr>
          <w:fldChar w:fldCharType="begin"/>
        </w:r>
        <w:r>
          <w:rPr>
            <w:noProof/>
            <w:webHidden/>
          </w:rPr>
          <w:instrText xml:space="preserve"> PAGEREF _Toc188280605 \h </w:instrText>
        </w:r>
        <w:r>
          <w:rPr>
            <w:noProof/>
            <w:webHidden/>
          </w:rPr>
        </w:r>
        <w:r>
          <w:rPr>
            <w:noProof/>
            <w:webHidden/>
          </w:rPr>
          <w:fldChar w:fldCharType="separate"/>
        </w:r>
        <w:r>
          <w:rPr>
            <w:noProof/>
            <w:webHidden/>
          </w:rPr>
          <w:t>15</w:t>
        </w:r>
        <w:r>
          <w:rPr>
            <w:noProof/>
            <w:webHidden/>
          </w:rPr>
          <w:fldChar w:fldCharType="end"/>
        </w:r>
      </w:hyperlink>
    </w:p>
    <w:p w14:paraId="573B151B" w14:textId="1FE28E4A"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6" w:history="1">
        <w:r w:rsidRPr="000F7827">
          <w:rPr>
            <w:rStyle w:val="Hiperpovezava"/>
            <w:noProof/>
          </w:rPr>
          <w:t>1.4 Četrti odstavek 58. člena ZDavP-2</w:t>
        </w:r>
        <w:r>
          <w:rPr>
            <w:noProof/>
            <w:webHidden/>
          </w:rPr>
          <w:tab/>
        </w:r>
        <w:r>
          <w:rPr>
            <w:noProof/>
            <w:webHidden/>
          </w:rPr>
          <w:fldChar w:fldCharType="begin"/>
        </w:r>
        <w:r>
          <w:rPr>
            <w:noProof/>
            <w:webHidden/>
          </w:rPr>
          <w:instrText xml:space="preserve"> PAGEREF _Toc188280606 \h </w:instrText>
        </w:r>
        <w:r>
          <w:rPr>
            <w:noProof/>
            <w:webHidden/>
          </w:rPr>
        </w:r>
        <w:r>
          <w:rPr>
            <w:noProof/>
            <w:webHidden/>
          </w:rPr>
          <w:fldChar w:fldCharType="separate"/>
        </w:r>
        <w:r>
          <w:rPr>
            <w:noProof/>
            <w:webHidden/>
          </w:rPr>
          <w:t>15</w:t>
        </w:r>
        <w:r>
          <w:rPr>
            <w:noProof/>
            <w:webHidden/>
          </w:rPr>
          <w:fldChar w:fldCharType="end"/>
        </w:r>
      </w:hyperlink>
    </w:p>
    <w:p w14:paraId="10A58F6B" w14:textId="49C5A5B6"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7" w:history="1">
        <w:r w:rsidRPr="000F7827">
          <w:rPr>
            <w:rStyle w:val="Hiperpovezava"/>
            <w:noProof/>
          </w:rPr>
          <w:t>1.5 Peti odstavek 58. člena ZDavP-2</w:t>
        </w:r>
        <w:r>
          <w:rPr>
            <w:noProof/>
            <w:webHidden/>
          </w:rPr>
          <w:tab/>
        </w:r>
        <w:r>
          <w:rPr>
            <w:noProof/>
            <w:webHidden/>
          </w:rPr>
          <w:fldChar w:fldCharType="begin"/>
        </w:r>
        <w:r>
          <w:rPr>
            <w:noProof/>
            <w:webHidden/>
          </w:rPr>
          <w:instrText xml:space="preserve"> PAGEREF _Toc188280607 \h </w:instrText>
        </w:r>
        <w:r>
          <w:rPr>
            <w:noProof/>
            <w:webHidden/>
          </w:rPr>
        </w:r>
        <w:r>
          <w:rPr>
            <w:noProof/>
            <w:webHidden/>
          </w:rPr>
          <w:fldChar w:fldCharType="separate"/>
        </w:r>
        <w:r>
          <w:rPr>
            <w:noProof/>
            <w:webHidden/>
          </w:rPr>
          <w:t>16</w:t>
        </w:r>
        <w:r>
          <w:rPr>
            <w:noProof/>
            <w:webHidden/>
          </w:rPr>
          <w:fldChar w:fldCharType="end"/>
        </w:r>
      </w:hyperlink>
    </w:p>
    <w:p w14:paraId="3A7BB0D9" w14:textId="4D81A828"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8" w:history="1">
        <w:r w:rsidRPr="000F7827">
          <w:rPr>
            <w:rStyle w:val="Hiperpovezava"/>
            <w:noProof/>
          </w:rPr>
          <w:t>1.6 Šesti odstavek 58. člena ZDavP-2</w:t>
        </w:r>
        <w:r>
          <w:rPr>
            <w:noProof/>
            <w:webHidden/>
          </w:rPr>
          <w:tab/>
        </w:r>
        <w:r>
          <w:rPr>
            <w:noProof/>
            <w:webHidden/>
          </w:rPr>
          <w:fldChar w:fldCharType="begin"/>
        </w:r>
        <w:r>
          <w:rPr>
            <w:noProof/>
            <w:webHidden/>
          </w:rPr>
          <w:instrText xml:space="preserve"> PAGEREF _Toc188280608 \h </w:instrText>
        </w:r>
        <w:r>
          <w:rPr>
            <w:noProof/>
            <w:webHidden/>
          </w:rPr>
        </w:r>
        <w:r>
          <w:rPr>
            <w:noProof/>
            <w:webHidden/>
          </w:rPr>
          <w:fldChar w:fldCharType="separate"/>
        </w:r>
        <w:r>
          <w:rPr>
            <w:noProof/>
            <w:webHidden/>
          </w:rPr>
          <w:t>17</w:t>
        </w:r>
        <w:r>
          <w:rPr>
            <w:noProof/>
            <w:webHidden/>
          </w:rPr>
          <w:fldChar w:fldCharType="end"/>
        </w:r>
      </w:hyperlink>
    </w:p>
    <w:p w14:paraId="363C386B" w14:textId="16521706"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09" w:history="1">
        <w:r w:rsidRPr="000F7827">
          <w:rPr>
            <w:rStyle w:val="Hiperpovezava"/>
            <w:noProof/>
          </w:rPr>
          <w:t>1.7 Sedmi odstavek 58. člena ZDavP-2</w:t>
        </w:r>
        <w:r>
          <w:rPr>
            <w:noProof/>
            <w:webHidden/>
          </w:rPr>
          <w:tab/>
        </w:r>
        <w:r>
          <w:rPr>
            <w:noProof/>
            <w:webHidden/>
          </w:rPr>
          <w:fldChar w:fldCharType="begin"/>
        </w:r>
        <w:r>
          <w:rPr>
            <w:noProof/>
            <w:webHidden/>
          </w:rPr>
          <w:instrText xml:space="preserve"> PAGEREF _Toc188280609 \h </w:instrText>
        </w:r>
        <w:r>
          <w:rPr>
            <w:noProof/>
            <w:webHidden/>
          </w:rPr>
        </w:r>
        <w:r>
          <w:rPr>
            <w:noProof/>
            <w:webHidden/>
          </w:rPr>
          <w:fldChar w:fldCharType="separate"/>
        </w:r>
        <w:r>
          <w:rPr>
            <w:noProof/>
            <w:webHidden/>
          </w:rPr>
          <w:t>17</w:t>
        </w:r>
        <w:r>
          <w:rPr>
            <w:noProof/>
            <w:webHidden/>
          </w:rPr>
          <w:fldChar w:fldCharType="end"/>
        </w:r>
      </w:hyperlink>
    </w:p>
    <w:p w14:paraId="3F4D3491" w14:textId="39C74AFA"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0" w:history="1">
        <w:r w:rsidRPr="000F7827">
          <w:rPr>
            <w:rStyle w:val="Hiperpovezava"/>
            <w:noProof/>
          </w:rPr>
          <w:t>1.8 Osmi odstavek 58. člena ZDavP-2</w:t>
        </w:r>
        <w:r>
          <w:rPr>
            <w:noProof/>
            <w:webHidden/>
          </w:rPr>
          <w:tab/>
        </w:r>
        <w:r>
          <w:rPr>
            <w:noProof/>
            <w:webHidden/>
          </w:rPr>
          <w:fldChar w:fldCharType="begin"/>
        </w:r>
        <w:r>
          <w:rPr>
            <w:noProof/>
            <w:webHidden/>
          </w:rPr>
          <w:instrText xml:space="preserve"> PAGEREF _Toc188280610 \h </w:instrText>
        </w:r>
        <w:r>
          <w:rPr>
            <w:noProof/>
            <w:webHidden/>
          </w:rPr>
        </w:r>
        <w:r>
          <w:rPr>
            <w:noProof/>
            <w:webHidden/>
          </w:rPr>
          <w:fldChar w:fldCharType="separate"/>
        </w:r>
        <w:r>
          <w:rPr>
            <w:noProof/>
            <w:webHidden/>
          </w:rPr>
          <w:t>19</w:t>
        </w:r>
        <w:r>
          <w:rPr>
            <w:noProof/>
            <w:webHidden/>
          </w:rPr>
          <w:fldChar w:fldCharType="end"/>
        </w:r>
      </w:hyperlink>
    </w:p>
    <w:p w14:paraId="0FE67466" w14:textId="0FF48276"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1" w:history="1">
        <w:r w:rsidRPr="000F7827">
          <w:rPr>
            <w:rStyle w:val="Hiperpovezava"/>
            <w:noProof/>
          </w:rPr>
          <w:t>1.9 Deveti odstavek 58. člena ZDavP-2</w:t>
        </w:r>
        <w:r>
          <w:rPr>
            <w:noProof/>
            <w:webHidden/>
          </w:rPr>
          <w:tab/>
        </w:r>
        <w:r>
          <w:rPr>
            <w:noProof/>
            <w:webHidden/>
          </w:rPr>
          <w:fldChar w:fldCharType="begin"/>
        </w:r>
        <w:r>
          <w:rPr>
            <w:noProof/>
            <w:webHidden/>
          </w:rPr>
          <w:instrText xml:space="preserve"> PAGEREF _Toc188280611 \h </w:instrText>
        </w:r>
        <w:r>
          <w:rPr>
            <w:noProof/>
            <w:webHidden/>
          </w:rPr>
        </w:r>
        <w:r>
          <w:rPr>
            <w:noProof/>
            <w:webHidden/>
          </w:rPr>
          <w:fldChar w:fldCharType="separate"/>
        </w:r>
        <w:r>
          <w:rPr>
            <w:noProof/>
            <w:webHidden/>
          </w:rPr>
          <w:t>20</w:t>
        </w:r>
        <w:r>
          <w:rPr>
            <w:noProof/>
            <w:webHidden/>
          </w:rPr>
          <w:fldChar w:fldCharType="end"/>
        </w:r>
      </w:hyperlink>
    </w:p>
    <w:p w14:paraId="170C18BE" w14:textId="05073A5F"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2" w:history="1">
        <w:r w:rsidRPr="000F7827">
          <w:rPr>
            <w:rStyle w:val="Hiperpovezava"/>
            <w:noProof/>
          </w:rPr>
          <w:t>1.10 Deseti odstavek 58. člena ZDavP-2</w:t>
        </w:r>
        <w:r>
          <w:rPr>
            <w:noProof/>
            <w:webHidden/>
          </w:rPr>
          <w:tab/>
        </w:r>
        <w:r>
          <w:rPr>
            <w:noProof/>
            <w:webHidden/>
          </w:rPr>
          <w:fldChar w:fldCharType="begin"/>
        </w:r>
        <w:r>
          <w:rPr>
            <w:noProof/>
            <w:webHidden/>
          </w:rPr>
          <w:instrText xml:space="preserve"> PAGEREF _Toc188280612 \h </w:instrText>
        </w:r>
        <w:r>
          <w:rPr>
            <w:noProof/>
            <w:webHidden/>
          </w:rPr>
        </w:r>
        <w:r>
          <w:rPr>
            <w:noProof/>
            <w:webHidden/>
          </w:rPr>
          <w:fldChar w:fldCharType="separate"/>
        </w:r>
        <w:r>
          <w:rPr>
            <w:noProof/>
            <w:webHidden/>
          </w:rPr>
          <w:t>21</w:t>
        </w:r>
        <w:r>
          <w:rPr>
            <w:noProof/>
            <w:webHidden/>
          </w:rPr>
          <w:fldChar w:fldCharType="end"/>
        </w:r>
      </w:hyperlink>
    </w:p>
    <w:p w14:paraId="461DE087" w14:textId="3D618866"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3" w:history="1">
        <w:r w:rsidRPr="000F7827">
          <w:rPr>
            <w:rStyle w:val="Hiperpovezava"/>
            <w:noProof/>
          </w:rPr>
          <w:t>1.11 Enajsti odstavek 58. člena ZDavP-2</w:t>
        </w:r>
        <w:r>
          <w:rPr>
            <w:noProof/>
            <w:webHidden/>
          </w:rPr>
          <w:tab/>
        </w:r>
        <w:r>
          <w:rPr>
            <w:noProof/>
            <w:webHidden/>
          </w:rPr>
          <w:fldChar w:fldCharType="begin"/>
        </w:r>
        <w:r>
          <w:rPr>
            <w:noProof/>
            <w:webHidden/>
          </w:rPr>
          <w:instrText xml:space="preserve"> PAGEREF _Toc188280613 \h </w:instrText>
        </w:r>
        <w:r>
          <w:rPr>
            <w:noProof/>
            <w:webHidden/>
          </w:rPr>
        </w:r>
        <w:r>
          <w:rPr>
            <w:noProof/>
            <w:webHidden/>
          </w:rPr>
          <w:fldChar w:fldCharType="separate"/>
        </w:r>
        <w:r>
          <w:rPr>
            <w:noProof/>
            <w:webHidden/>
          </w:rPr>
          <w:t>21</w:t>
        </w:r>
        <w:r>
          <w:rPr>
            <w:noProof/>
            <w:webHidden/>
          </w:rPr>
          <w:fldChar w:fldCharType="end"/>
        </w:r>
      </w:hyperlink>
    </w:p>
    <w:p w14:paraId="033B7B08" w14:textId="230B6ADC"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4" w:history="1">
        <w:r w:rsidRPr="000F7827">
          <w:rPr>
            <w:rStyle w:val="Hiperpovezava"/>
            <w:noProof/>
          </w:rPr>
          <w:t>1.12 Dvanajsti odstavek 58. člena ZDavP-2</w:t>
        </w:r>
        <w:r>
          <w:rPr>
            <w:noProof/>
            <w:webHidden/>
          </w:rPr>
          <w:tab/>
        </w:r>
        <w:r>
          <w:rPr>
            <w:noProof/>
            <w:webHidden/>
          </w:rPr>
          <w:fldChar w:fldCharType="begin"/>
        </w:r>
        <w:r>
          <w:rPr>
            <w:noProof/>
            <w:webHidden/>
          </w:rPr>
          <w:instrText xml:space="preserve"> PAGEREF _Toc188280614 \h </w:instrText>
        </w:r>
        <w:r>
          <w:rPr>
            <w:noProof/>
            <w:webHidden/>
          </w:rPr>
        </w:r>
        <w:r>
          <w:rPr>
            <w:noProof/>
            <w:webHidden/>
          </w:rPr>
          <w:fldChar w:fldCharType="separate"/>
        </w:r>
        <w:r>
          <w:rPr>
            <w:noProof/>
            <w:webHidden/>
          </w:rPr>
          <w:t>22</w:t>
        </w:r>
        <w:r>
          <w:rPr>
            <w:noProof/>
            <w:webHidden/>
          </w:rPr>
          <w:fldChar w:fldCharType="end"/>
        </w:r>
      </w:hyperlink>
    </w:p>
    <w:p w14:paraId="1BEB892C" w14:textId="68B077D1" w:rsidR="00472AAD" w:rsidRDefault="00472AAD" w:rsidP="00347F99">
      <w:pPr>
        <w:pStyle w:val="Kazalovsebine2"/>
        <w:rPr>
          <w:rFonts w:asciiTheme="minorHAnsi" w:eastAsiaTheme="minorEastAsia" w:hAnsiTheme="minorHAnsi" w:cstheme="minorBidi"/>
          <w:noProof/>
          <w:kern w:val="2"/>
          <w14:ligatures w14:val="standardContextual"/>
        </w:rPr>
      </w:pPr>
      <w:hyperlink w:anchor="_Toc188280615" w:history="1">
        <w:r w:rsidRPr="000F7827">
          <w:rPr>
            <w:rStyle w:val="Hiperpovezava"/>
            <w:noProof/>
          </w:rPr>
          <w:t>2.0 Vprašanja in odgovori</w:t>
        </w:r>
        <w:r>
          <w:rPr>
            <w:noProof/>
            <w:webHidden/>
          </w:rPr>
          <w:tab/>
        </w:r>
        <w:r>
          <w:rPr>
            <w:noProof/>
            <w:webHidden/>
          </w:rPr>
          <w:fldChar w:fldCharType="begin"/>
        </w:r>
        <w:r>
          <w:rPr>
            <w:noProof/>
            <w:webHidden/>
          </w:rPr>
          <w:instrText xml:space="preserve"> PAGEREF _Toc188280615 \h </w:instrText>
        </w:r>
        <w:r>
          <w:rPr>
            <w:noProof/>
            <w:webHidden/>
          </w:rPr>
        </w:r>
        <w:r>
          <w:rPr>
            <w:noProof/>
            <w:webHidden/>
          </w:rPr>
          <w:fldChar w:fldCharType="separate"/>
        </w:r>
        <w:r>
          <w:rPr>
            <w:noProof/>
            <w:webHidden/>
          </w:rPr>
          <w:t>23</w:t>
        </w:r>
        <w:r>
          <w:rPr>
            <w:noProof/>
            <w:webHidden/>
          </w:rPr>
          <w:fldChar w:fldCharType="end"/>
        </w:r>
      </w:hyperlink>
    </w:p>
    <w:p w14:paraId="5C01ED93" w14:textId="35FA175B" w:rsidR="00B37451" w:rsidRDefault="000F4A1C" w:rsidP="000F4A1C">
      <w:pPr>
        <w:rPr>
          <w:b/>
          <w:sz w:val="28"/>
          <w:lang w:val="sl-SI"/>
        </w:rPr>
      </w:pPr>
      <w:r w:rsidRPr="00F1743F">
        <w:rPr>
          <w:b/>
          <w:sz w:val="28"/>
          <w:lang w:val="sl-SI"/>
        </w:rPr>
        <w:fldChar w:fldCharType="end"/>
      </w:r>
      <w:r w:rsidR="00B37451">
        <w:rPr>
          <w:b/>
          <w:sz w:val="28"/>
          <w:lang w:val="sl-SI"/>
        </w:rPr>
        <w:br w:type="page"/>
      </w:r>
    </w:p>
    <w:p w14:paraId="0CA30CD7" w14:textId="714FEC4F" w:rsidR="00DC0715" w:rsidRPr="0085256F" w:rsidRDefault="00DC0715" w:rsidP="00DC0715">
      <w:pPr>
        <w:pStyle w:val="FURSnaslov2"/>
        <w:rPr>
          <w:lang w:val="sl-SI"/>
        </w:rPr>
      </w:pPr>
      <w:bookmarkStart w:id="0" w:name="_Toc188280602"/>
      <w:r w:rsidRPr="0085256F">
        <w:rPr>
          <w:lang w:val="sl-SI"/>
        </w:rPr>
        <w:lastRenderedPageBreak/>
        <w:t>1.0 Uvod</w:t>
      </w:r>
      <w:bookmarkEnd w:id="0"/>
    </w:p>
    <w:p w14:paraId="5A826E02" w14:textId="77777777" w:rsidR="00DC0715" w:rsidRPr="00DC0715" w:rsidRDefault="00DC0715" w:rsidP="00DC0715">
      <w:pPr>
        <w:pStyle w:val="Odstavekseznama"/>
        <w:spacing w:line="240" w:lineRule="auto"/>
        <w:ind w:left="405"/>
        <w:jc w:val="both"/>
        <w:rPr>
          <w:b/>
          <w:sz w:val="24"/>
          <w:lang w:val="sl-SI"/>
        </w:rPr>
      </w:pPr>
    </w:p>
    <w:p w14:paraId="52C0476C" w14:textId="0C343F80" w:rsidR="00DC0715" w:rsidRDefault="00D52B3F" w:rsidP="00D52B3F">
      <w:pPr>
        <w:spacing w:line="240" w:lineRule="auto"/>
        <w:jc w:val="both"/>
        <w:rPr>
          <w:lang w:val="sl-SI"/>
        </w:rPr>
      </w:pPr>
      <w:r w:rsidRPr="00F1743F">
        <w:rPr>
          <w:rFonts w:cs="Arial"/>
          <w:szCs w:val="20"/>
          <w:lang w:val="sl-SI" w:eastAsia="sl-SI"/>
        </w:rPr>
        <w:t xml:space="preserve">V nadaljevanju </w:t>
      </w:r>
      <w:r w:rsidR="00914DE8">
        <w:rPr>
          <w:rFonts w:cs="Arial"/>
          <w:szCs w:val="20"/>
          <w:lang w:val="sl-SI" w:eastAsia="sl-SI"/>
        </w:rPr>
        <w:t xml:space="preserve">je dana </w:t>
      </w:r>
      <w:r w:rsidRPr="00F1743F">
        <w:rPr>
          <w:rFonts w:cs="Arial"/>
          <w:szCs w:val="20"/>
          <w:lang w:val="sl-SI" w:eastAsia="sl-SI"/>
        </w:rPr>
        <w:t>obrazložitev k 58. členu</w:t>
      </w:r>
      <w:r w:rsidRPr="00F1743F">
        <w:rPr>
          <w:rFonts w:cs="Arial"/>
          <w:color w:val="626161"/>
          <w:szCs w:val="20"/>
          <w:lang w:val="sl-SI" w:eastAsia="sl-SI"/>
        </w:rPr>
        <w:t xml:space="preserve"> </w:t>
      </w:r>
      <w:r w:rsidRPr="00F1743F">
        <w:rPr>
          <w:lang w:val="sl-SI"/>
        </w:rPr>
        <w:t>Zakona o davčnem postopku</w:t>
      </w:r>
      <w:r w:rsidR="00914DE8">
        <w:rPr>
          <w:lang w:val="sl-SI"/>
        </w:rPr>
        <w:t xml:space="preserve"> - </w:t>
      </w:r>
      <w:r w:rsidRPr="00F1743F">
        <w:rPr>
          <w:lang w:val="sl-SI"/>
        </w:rPr>
        <w:t xml:space="preserve">v nadaljevanju </w:t>
      </w:r>
      <w:hyperlink r:id="rId11" w:history="1">
        <w:r w:rsidR="00F317A5" w:rsidRPr="00676299">
          <w:rPr>
            <w:rStyle w:val="Hiperpovezava"/>
            <w:lang w:val="sl-SI"/>
          </w:rPr>
          <w:t>ZDavP-2</w:t>
        </w:r>
      </w:hyperlink>
      <w:r w:rsidR="00676299">
        <w:rPr>
          <w:lang w:val="sl-SI"/>
        </w:rPr>
        <w:t>, v katerem je opredeljen pojem in vsebina izraza »plačnik davka«.</w:t>
      </w:r>
      <w:r w:rsidR="00DC0715">
        <w:rPr>
          <w:lang w:val="sl-SI"/>
        </w:rPr>
        <w:t xml:space="preserve"> </w:t>
      </w:r>
    </w:p>
    <w:p w14:paraId="2BAFFACF" w14:textId="77777777" w:rsidR="00DC0715" w:rsidRDefault="00DC0715" w:rsidP="00DC0715">
      <w:pPr>
        <w:spacing w:line="240" w:lineRule="auto"/>
        <w:jc w:val="both"/>
        <w:rPr>
          <w:rFonts w:cs="Arial"/>
          <w:szCs w:val="20"/>
          <w:lang w:val="sl-SI" w:eastAsia="sl-SI"/>
        </w:rPr>
      </w:pPr>
    </w:p>
    <w:p w14:paraId="085478EE" w14:textId="37619252" w:rsidR="00DC0715" w:rsidRPr="00676299" w:rsidRDefault="00DC0715" w:rsidP="00DC0715">
      <w:pPr>
        <w:spacing w:line="240" w:lineRule="auto"/>
        <w:jc w:val="both"/>
        <w:rPr>
          <w:rFonts w:cs="Arial"/>
          <w:szCs w:val="20"/>
          <w:lang w:val="sl-SI" w:eastAsia="sl-SI"/>
        </w:rPr>
      </w:pPr>
      <w:r w:rsidRPr="00676299">
        <w:rPr>
          <w:rFonts w:cs="Arial"/>
          <w:szCs w:val="20"/>
          <w:lang w:val="sl-SI" w:eastAsia="sl-SI"/>
        </w:rPr>
        <w:t>Člen določa</w:t>
      </w:r>
      <w:r>
        <w:rPr>
          <w:rFonts w:cs="Arial"/>
          <w:szCs w:val="20"/>
          <w:lang w:val="sl-SI" w:eastAsia="sl-SI"/>
        </w:rPr>
        <w:t>,</w:t>
      </w:r>
      <w:r w:rsidRPr="00676299">
        <w:rPr>
          <w:rFonts w:cs="Arial"/>
          <w:szCs w:val="20"/>
          <w:lang w:val="sl-SI" w:eastAsia="sl-SI"/>
        </w:rPr>
        <w:t xml:space="preserve"> kdo se šteje za plačnika davka tudi v nekaterih transakcijah, </w:t>
      </w:r>
      <w:r>
        <w:rPr>
          <w:rFonts w:cs="Arial"/>
          <w:szCs w:val="20"/>
          <w:lang w:val="sl-SI" w:eastAsia="sl-SI"/>
        </w:rPr>
        <w:t>ki se opravljajo preko fiduciarnih računov</w:t>
      </w:r>
      <w:r w:rsidR="005D1D54">
        <w:rPr>
          <w:rStyle w:val="Sprotnaopomba-sklic"/>
          <w:rFonts w:cs="Arial"/>
          <w:szCs w:val="20"/>
          <w:lang w:val="sl-SI" w:eastAsia="sl-SI"/>
        </w:rPr>
        <w:footnoteReference w:id="1"/>
      </w:r>
      <w:r>
        <w:rPr>
          <w:rFonts w:cs="Arial"/>
          <w:szCs w:val="20"/>
          <w:lang w:val="sl-SI" w:eastAsia="sl-SI"/>
        </w:rPr>
        <w:t xml:space="preserve">. </w:t>
      </w:r>
    </w:p>
    <w:p w14:paraId="28F8DE39" w14:textId="77777777" w:rsidR="00DC0715" w:rsidRDefault="00DC0715" w:rsidP="00D52B3F">
      <w:pPr>
        <w:spacing w:line="240" w:lineRule="auto"/>
        <w:jc w:val="both"/>
        <w:rPr>
          <w:lang w:val="sl-SI"/>
        </w:rPr>
      </w:pPr>
    </w:p>
    <w:p w14:paraId="5D390420" w14:textId="6E720A05" w:rsidR="00D52B3F" w:rsidRPr="00F1743F" w:rsidRDefault="00DC0715" w:rsidP="00D52B3F">
      <w:pPr>
        <w:spacing w:line="240" w:lineRule="auto"/>
        <w:jc w:val="both"/>
        <w:rPr>
          <w:lang w:val="sl-SI"/>
        </w:rPr>
      </w:pPr>
      <w:r>
        <w:rPr>
          <w:lang w:val="sl-SI"/>
        </w:rPr>
        <w:t xml:space="preserve">Obrazložitev vključuje tudi prikaz običajnih primerov izplačil dohodkov in določitev plačnika davka v teh primerih. </w:t>
      </w:r>
    </w:p>
    <w:p w14:paraId="6F602EF7" w14:textId="77777777" w:rsidR="00D52B3F" w:rsidRPr="00F1743F" w:rsidRDefault="00D52B3F" w:rsidP="00D52B3F">
      <w:pPr>
        <w:spacing w:line="240" w:lineRule="auto"/>
        <w:jc w:val="both"/>
        <w:rPr>
          <w:rStyle w:val="Hiperpovezava"/>
          <w:szCs w:val="20"/>
          <w:lang w:val="sl-SI"/>
        </w:rPr>
      </w:pPr>
    </w:p>
    <w:p w14:paraId="2ECF1D01" w14:textId="77777777" w:rsidR="00D52B3F" w:rsidRPr="00F1743F" w:rsidRDefault="00D52B3F" w:rsidP="00D52B3F">
      <w:pPr>
        <w:pStyle w:val="FURSnaslov1"/>
        <w:rPr>
          <w:lang w:val="sl-SI"/>
        </w:rPr>
      </w:pPr>
    </w:p>
    <w:p w14:paraId="5A987CFD" w14:textId="18F7E5EA" w:rsidR="00D52B3F" w:rsidRPr="00F1743F" w:rsidRDefault="00D52B3F" w:rsidP="00D52B3F">
      <w:pPr>
        <w:pStyle w:val="FURSnaslov2"/>
        <w:rPr>
          <w:lang w:val="sl-SI"/>
        </w:rPr>
      </w:pPr>
      <w:bookmarkStart w:id="1" w:name="_Toc416270007"/>
      <w:bookmarkStart w:id="2" w:name="_Toc416271666"/>
      <w:bookmarkStart w:id="3" w:name="_Toc188280603"/>
      <w:r w:rsidRPr="00F1743F">
        <w:rPr>
          <w:lang w:val="sl-SI"/>
        </w:rPr>
        <w:t xml:space="preserve">1.1 Prvi odstavek 58. člena </w:t>
      </w:r>
      <w:r w:rsidR="00F317A5">
        <w:rPr>
          <w:lang w:val="sl-SI"/>
        </w:rPr>
        <w:t>ZDavP-2</w:t>
      </w:r>
      <w:bookmarkEnd w:id="1"/>
      <w:bookmarkEnd w:id="2"/>
      <w:bookmarkEnd w:id="3"/>
    </w:p>
    <w:p w14:paraId="26FFD6A5" w14:textId="77777777" w:rsidR="00D52B3F" w:rsidRPr="00F1743F" w:rsidRDefault="00D52B3F" w:rsidP="00D52B3F">
      <w:pPr>
        <w:pStyle w:val="FURSnaslov2"/>
        <w:rPr>
          <w:lang w:val="sl-SI"/>
        </w:rPr>
      </w:pPr>
    </w:p>
    <w:p w14:paraId="3FDA3E86" w14:textId="1E5A4A90" w:rsidR="00D52B3F" w:rsidRDefault="00D52B3F" w:rsidP="00F454D9">
      <w:pPr>
        <w:spacing w:line="260" w:lineRule="exact"/>
        <w:jc w:val="both"/>
        <w:rPr>
          <w:rFonts w:cs="Arial"/>
          <w:szCs w:val="20"/>
          <w:lang w:val="sl-SI" w:eastAsia="sl-SI"/>
        </w:rPr>
      </w:pPr>
      <w:r w:rsidRPr="00F1743F">
        <w:rPr>
          <w:rFonts w:cs="Arial"/>
          <w:szCs w:val="20"/>
          <w:lang w:val="sl-SI" w:eastAsia="sl-SI"/>
        </w:rPr>
        <w:t>Iz </w:t>
      </w:r>
      <w:r w:rsidRPr="00F1743F">
        <w:rPr>
          <w:rFonts w:cs="Arial"/>
          <w:b/>
          <w:bCs/>
          <w:szCs w:val="20"/>
          <w:lang w:val="sl-SI" w:eastAsia="sl-SI"/>
        </w:rPr>
        <w:t>prvega odstavka 58. člena</w:t>
      </w:r>
      <w:r w:rsidRPr="00F1743F">
        <w:rPr>
          <w:rFonts w:cs="Arial"/>
          <w:szCs w:val="20"/>
          <w:lang w:val="sl-SI" w:eastAsia="sl-SI"/>
        </w:rPr>
        <w:t xml:space="preserve"> izhaja, da mora oseba izpolnjevati tri sklope pogojev, da se lahko opredeli kot plačnik davka</w:t>
      </w:r>
      <w:r w:rsidR="00711C1D">
        <w:rPr>
          <w:rFonts w:cs="Arial"/>
          <w:szCs w:val="20"/>
          <w:lang w:val="sl-SI" w:eastAsia="sl-SI"/>
        </w:rPr>
        <w:t>,</w:t>
      </w:r>
      <w:r w:rsidRPr="00F1743F">
        <w:rPr>
          <w:rFonts w:cs="Arial"/>
          <w:szCs w:val="20"/>
          <w:lang w:val="sl-SI" w:eastAsia="sl-SI"/>
        </w:rPr>
        <w:t xml:space="preserve"> in sicer pogoje, povezane s pravnoorganizacijsko obliko osebe, z njeno »prisotnostjo« v Sloveniji ter z načinom plačila dohodka. Oseba se tako šteje za plačnika davka, če so – kumulativno – izpolnjeni naslednji pogoji:</w:t>
      </w:r>
    </w:p>
    <w:p w14:paraId="5253A34C" w14:textId="77777777" w:rsidR="00CA0671" w:rsidRPr="00F1743F" w:rsidRDefault="00CA0671" w:rsidP="00F454D9">
      <w:pPr>
        <w:spacing w:line="260" w:lineRule="exact"/>
        <w:jc w:val="both"/>
        <w:rPr>
          <w:rFonts w:cs="Arial"/>
          <w:szCs w:val="20"/>
          <w:lang w:val="sl-SI" w:eastAsia="sl-SI"/>
        </w:rPr>
      </w:pPr>
    </w:p>
    <w:p w14:paraId="329D7891" w14:textId="77777777" w:rsidR="00D52B3F" w:rsidRPr="00F1743F" w:rsidRDefault="00D52B3F" w:rsidP="00F454D9">
      <w:pPr>
        <w:numPr>
          <w:ilvl w:val="0"/>
          <w:numId w:val="27"/>
        </w:numPr>
        <w:spacing w:line="260" w:lineRule="exact"/>
        <w:ind w:hanging="357"/>
        <w:rPr>
          <w:rFonts w:cs="Arial"/>
          <w:szCs w:val="20"/>
          <w:lang w:val="sl-SI" w:eastAsia="sl-SI"/>
        </w:rPr>
      </w:pPr>
      <w:r w:rsidRPr="00F1743F">
        <w:rPr>
          <w:rFonts w:cs="Arial"/>
          <w:b/>
          <w:bCs/>
          <w:szCs w:val="20"/>
          <w:lang w:val="sl-SI" w:eastAsia="sl-SI"/>
        </w:rPr>
        <w:t>pogoj pravnoorganizacijske oblike:</w:t>
      </w:r>
    </w:p>
    <w:p w14:paraId="5E271D01" w14:textId="32FA1ED2" w:rsidR="00D52B3F" w:rsidRPr="00F1743F" w:rsidRDefault="00D52B3F" w:rsidP="00F454D9">
      <w:pPr>
        <w:numPr>
          <w:ilvl w:val="1"/>
          <w:numId w:val="27"/>
        </w:numPr>
        <w:spacing w:line="260" w:lineRule="exact"/>
        <w:ind w:hanging="357"/>
        <w:jc w:val="both"/>
        <w:rPr>
          <w:rFonts w:cs="Arial"/>
          <w:szCs w:val="20"/>
          <w:lang w:val="sl-SI" w:eastAsia="sl-SI"/>
        </w:rPr>
      </w:pPr>
      <w:r w:rsidRPr="00F1743F">
        <w:rPr>
          <w:rFonts w:cs="Arial"/>
          <w:szCs w:val="20"/>
          <w:lang w:val="sl-SI" w:eastAsia="sl-SI"/>
        </w:rPr>
        <w:t xml:space="preserve">oseba je pravna oseba oziroma združenje oseb </w:t>
      </w:r>
      <w:r w:rsidR="00914DE8">
        <w:rPr>
          <w:rFonts w:cs="Arial"/>
          <w:szCs w:val="20"/>
          <w:lang w:val="sl-SI" w:eastAsia="sl-SI"/>
        </w:rPr>
        <w:t>(</w:t>
      </w:r>
      <w:r w:rsidRPr="00F1743F">
        <w:rPr>
          <w:rFonts w:cs="Arial"/>
          <w:szCs w:val="20"/>
          <w:lang w:val="sl-SI" w:eastAsia="sl-SI"/>
        </w:rPr>
        <w:t>vključno z družbo civilnega prava</w:t>
      </w:r>
      <w:r w:rsidR="00914DE8">
        <w:rPr>
          <w:rFonts w:cs="Arial"/>
          <w:szCs w:val="20"/>
          <w:lang w:val="sl-SI" w:eastAsia="sl-SI"/>
        </w:rPr>
        <w:t>)</w:t>
      </w:r>
      <w:r w:rsidRPr="00F1743F">
        <w:rPr>
          <w:rFonts w:cs="Arial"/>
          <w:szCs w:val="20"/>
          <w:lang w:val="sl-SI" w:eastAsia="sl-SI"/>
        </w:rPr>
        <w:t xml:space="preserve"> po tujem pravu, ki je brez pravne osebnosti, samostojni podjetnik posameznik ali posameznik, ki samostojno opravlja dejavnost, in</w:t>
      </w:r>
    </w:p>
    <w:p w14:paraId="1D909066" w14:textId="77777777" w:rsidR="00D52B3F" w:rsidRPr="00F1743F" w:rsidRDefault="00D52B3F" w:rsidP="00F454D9">
      <w:pPr>
        <w:numPr>
          <w:ilvl w:val="0"/>
          <w:numId w:val="27"/>
        </w:numPr>
        <w:spacing w:line="260" w:lineRule="exact"/>
        <w:ind w:hanging="357"/>
        <w:rPr>
          <w:rFonts w:cs="Arial"/>
          <w:szCs w:val="20"/>
          <w:lang w:val="sl-SI" w:eastAsia="sl-SI"/>
        </w:rPr>
      </w:pPr>
      <w:r w:rsidRPr="00F1743F">
        <w:rPr>
          <w:rFonts w:cs="Arial"/>
          <w:b/>
          <w:bCs/>
          <w:szCs w:val="20"/>
          <w:lang w:val="sl-SI" w:eastAsia="sl-SI"/>
        </w:rPr>
        <w:t>pogoj »prisotnosti« v Sloveniji:</w:t>
      </w:r>
    </w:p>
    <w:p w14:paraId="4E005526" w14:textId="77777777" w:rsidR="00D52B3F" w:rsidRPr="00F1743F" w:rsidRDefault="00D52B3F" w:rsidP="00F454D9">
      <w:pPr>
        <w:numPr>
          <w:ilvl w:val="1"/>
          <w:numId w:val="27"/>
        </w:numPr>
        <w:spacing w:line="260" w:lineRule="exact"/>
        <w:ind w:left="1434" w:hanging="357"/>
        <w:rPr>
          <w:rFonts w:cs="Arial"/>
          <w:szCs w:val="20"/>
          <w:lang w:val="sl-SI" w:eastAsia="sl-SI"/>
        </w:rPr>
      </w:pPr>
      <w:r w:rsidRPr="00F1743F">
        <w:rPr>
          <w:rFonts w:cs="Arial"/>
          <w:szCs w:val="20"/>
          <w:lang w:val="sl-SI" w:eastAsia="sl-SI"/>
        </w:rPr>
        <w:t>oseba je v skladu z zakonom o obdavčenju:</w:t>
      </w:r>
    </w:p>
    <w:p w14:paraId="7DCF6034" w14:textId="77777777" w:rsidR="00D52B3F" w:rsidRDefault="00D52B3F" w:rsidP="00F454D9">
      <w:pPr>
        <w:spacing w:line="260" w:lineRule="exact"/>
        <w:ind w:left="1434"/>
        <w:rPr>
          <w:rFonts w:cs="Arial"/>
          <w:szCs w:val="20"/>
          <w:lang w:val="sl-SI" w:eastAsia="sl-SI"/>
        </w:rPr>
      </w:pPr>
      <w:r w:rsidRPr="00F1743F">
        <w:rPr>
          <w:rFonts w:cs="Arial"/>
          <w:szCs w:val="20"/>
          <w:lang w:val="sl-SI" w:eastAsia="sl-SI"/>
        </w:rPr>
        <w:t>(a) rezident Slovenije ali </w:t>
      </w:r>
    </w:p>
    <w:p w14:paraId="397FB935" w14:textId="30EC921D" w:rsidR="00DC0715" w:rsidRDefault="00D52B3F" w:rsidP="00F454D9">
      <w:pPr>
        <w:spacing w:line="260" w:lineRule="exact"/>
        <w:ind w:left="1434"/>
        <w:jc w:val="both"/>
        <w:rPr>
          <w:rFonts w:ascii="ArialMT" w:hAnsi="ArialMT" w:cs="ArialMT"/>
          <w:szCs w:val="20"/>
          <w:lang w:val="sl-SI" w:eastAsia="sl-SI"/>
        </w:rPr>
      </w:pPr>
      <w:r w:rsidRPr="00FD5D52">
        <w:rPr>
          <w:rFonts w:cs="Arial"/>
          <w:szCs w:val="20"/>
          <w:lang w:val="sl-SI" w:eastAsia="sl-SI"/>
        </w:rPr>
        <w:t>(b) nerezident Slovenije</w:t>
      </w:r>
      <w:r w:rsidR="00DC0715">
        <w:rPr>
          <w:rFonts w:cs="Arial"/>
          <w:szCs w:val="20"/>
          <w:lang w:val="sl-SI" w:eastAsia="sl-SI"/>
        </w:rPr>
        <w:t xml:space="preserve">, </w:t>
      </w:r>
      <w:r w:rsidRPr="00FD5D52">
        <w:rPr>
          <w:rFonts w:cs="Arial"/>
          <w:szCs w:val="20"/>
          <w:lang w:val="sl-SI" w:eastAsia="sl-SI"/>
        </w:rPr>
        <w:t xml:space="preserve">ki ima v skladu z zakonom o obdavčenju poslovno enoto nerezidenta v Sloveniji, </w:t>
      </w:r>
    </w:p>
    <w:p w14:paraId="4D2E962D" w14:textId="5D123CC6" w:rsidR="00FD5D52" w:rsidRDefault="00DC0715" w:rsidP="00F454D9">
      <w:pPr>
        <w:spacing w:line="260" w:lineRule="exact"/>
        <w:ind w:left="1434"/>
        <w:jc w:val="both"/>
        <w:rPr>
          <w:rFonts w:ascii="ArialMT" w:hAnsi="ArialMT" w:cs="ArialMT"/>
          <w:szCs w:val="20"/>
          <w:lang w:val="sl-SI" w:eastAsia="sl-SI"/>
        </w:rPr>
      </w:pPr>
      <w:r w:rsidRPr="00F454D9">
        <w:rPr>
          <w:rFonts w:cs="Arial"/>
          <w:szCs w:val="20"/>
          <w:lang w:val="sl-SI" w:eastAsia="sl-SI"/>
        </w:rPr>
        <w:t>(c)</w:t>
      </w:r>
      <w:r w:rsidR="00FD5D52" w:rsidRPr="00F454D9">
        <w:rPr>
          <w:rFonts w:ascii="ArialMT" w:hAnsi="ArialMT" w:cs="ArialMT"/>
          <w:szCs w:val="20"/>
          <w:lang w:val="sl-SI" w:eastAsia="sl-SI"/>
        </w:rPr>
        <w:t xml:space="preserve"> nerezident Slovenij</w:t>
      </w:r>
      <w:r w:rsidR="00AD7C65" w:rsidRPr="00F454D9">
        <w:rPr>
          <w:rFonts w:ascii="ArialMT" w:hAnsi="ArialMT" w:cs="ArialMT"/>
          <w:szCs w:val="20"/>
          <w:lang w:val="sl-SI" w:eastAsia="sl-SI"/>
        </w:rPr>
        <w:t>e, ki ima</w:t>
      </w:r>
      <w:r w:rsidR="00FD5D52" w:rsidRPr="00F454D9">
        <w:rPr>
          <w:rFonts w:ascii="ArialMT" w:hAnsi="ArialMT" w:cs="ArialMT"/>
          <w:szCs w:val="20"/>
          <w:lang w:val="sl-SI" w:eastAsia="sl-SI"/>
        </w:rPr>
        <w:t xml:space="preserve"> </w:t>
      </w:r>
      <w:r w:rsidR="00AD7C65" w:rsidRPr="00F454D9">
        <w:rPr>
          <w:rFonts w:ascii="ArialMT" w:hAnsi="ArialMT" w:cs="ArialMT"/>
          <w:szCs w:val="20"/>
          <w:lang w:val="sl-SI" w:eastAsia="sl-SI"/>
        </w:rPr>
        <w:t xml:space="preserve">v skladu s predpisi, ki urejajo ustanovitev in poslovanje </w:t>
      </w:r>
      <w:r w:rsidR="00F454D9" w:rsidRPr="00F454D9">
        <w:rPr>
          <w:rFonts w:ascii="ArialMT" w:hAnsi="ArialMT" w:cs="ArialMT"/>
          <w:szCs w:val="20"/>
          <w:lang w:val="sl-SI" w:eastAsia="sl-SI"/>
        </w:rPr>
        <w:t xml:space="preserve">subjektov </w:t>
      </w:r>
      <w:r w:rsidR="00AD7C65" w:rsidRPr="00F454D9">
        <w:rPr>
          <w:rFonts w:ascii="ArialMT" w:hAnsi="ArialMT" w:cs="ArialMT"/>
          <w:szCs w:val="20"/>
          <w:lang w:val="sl-SI" w:eastAsia="sl-SI"/>
        </w:rPr>
        <w:t xml:space="preserve">v Republiki Sloveniji, </w:t>
      </w:r>
      <w:r w:rsidR="00FD5D52" w:rsidRPr="00F454D9">
        <w:rPr>
          <w:rFonts w:ascii="ArialMT" w:hAnsi="ArialMT" w:cs="ArialMT"/>
          <w:szCs w:val="20"/>
          <w:lang w:val="sl-SI" w:eastAsia="sl-SI"/>
        </w:rPr>
        <w:t>podružnico</w:t>
      </w:r>
      <w:r w:rsidR="00AD7C65" w:rsidRPr="00F454D9">
        <w:rPr>
          <w:rFonts w:ascii="ArialMT" w:hAnsi="ArialMT" w:cs="ArialMT"/>
          <w:szCs w:val="20"/>
          <w:lang w:val="sl-SI" w:eastAsia="sl-SI"/>
        </w:rPr>
        <w:t xml:space="preserve"> v Republiki Sloveniji, ne glede na to, ali </w:t>
      </w:r>
      <w:r w:rsidR="00F454D9" w:rsidRPr="00F454D9">
        <w:rPr>
          <w:rFonts w:ascii="ArialMT" w:hAnsi="ArialMT" w:cs="ArialMT"/>
          <w:szCs w:val="20"/>
          <w:lang w:val="sl-SI" w:eastAsia="sl-SI"/>
        </w:rPr>
        <w:t xml:space="preserve">se taka </w:t>
      </w:r>
      <w:r w:rsidR="00AD7C65" w:rsidRPr="00F454D9">
        <w:rPr>
          <w:rFonts w:ascii="ArialMT" w:hAnsi="ArialMT" w:cs="ArialMT"/>
          <w:szCs w:val="20"/>
          <w:lang w:val="sl-SI" w:eastAsia="sl-SI"/>
        </w:rPr>
        <w:t xml:space="preserve">podružnica </w:t>
      </w:r>
      <w:r w:rsidR="00F454D9" w:rsidRPr="00F454D9">
        <w:rPr>
          <w:rFonts w:ascii="ArialMT" w:hAnsi="ArialMT" w:cs="ArialMT"/>
          <w:szCs w:val="20"/>
          <w:lang w:val="sl-SI" w:eastAsia="sl-SI"/>
        </w:rPr>
        <w:t xml:space="preserve">ne </w:t>
      </w:r>
      <w:r w:rsidR="00AD7C65" w:rsidRPr="00F454D9">
        <w:rPr>
          <w:rFonts w:ascii="ArialMT" w:hAnsi="ArialMT" w:cs="ArialMT"/>
          <w:szCs w:val="20"/>
          <w:lang w:val="sl-SI" w:eastAsia="sl-SI"/>
        </w:rPr>
        <w:t xml:space="preserve">šteje za poslovno enoto </w:t>
      </w:r>
      <w:r w:rsidR="00F454D9" w:rsidRPr="00F454D9">
        <w:rPr>
          <w:rFonts w:ascii="ArialMT" w:hAnsi="ArialMT" w:cs="ArialMT"/>
          <w:szCs w:val="20"/>
          <w:lang w:val="sl-SI" w:eastAsia="sl-SI"/>
        </w:rPr>
        <w:t xml:space="preserve">nerezidenta </w:t>
      </w:r>
      <w:r w:rsidR="00AD7C65" w:rsidRPr="00F454D9">
        <w:rPr>
          <w:rFonts w:ascii="ArialMT" w:hAnsi="ArialMT" w:cs="ArialMT"/>
          <w:szCs w:val="20"/>
          <w:lang w:val="sl-SI" w:eastAsia="sl-SI"/>
        </w:rPr>
        <w:t>v Sloveniji</w:t>
      </w:r>
      <w:r w:rsidR="00F454D9" w:rsidRPr="00F454D9">
        <w:rPr>
          <w:rFonts w:ascii="ArialMT" w:hAnsi="ArialMT" w:cs="ArialMT"/>
          <w:szCs w:val="20"/>
          <w:lang w:val="sl-SI" w:eastAsia="sl-SI"/>
        </w:rPr>
        <w:t xml:space="preserve"> po zakonu, ki ureja davek od dohodkov pravnih oseb, ali zakonu, ki ureja dohodnino.</w:t>
      </w:r>
      <w:r w:rsidR="00FD5D52" w:rsidRPr="00F454D9">
        <w:rPr>
          <w:rFonts w:ascii="ArialMT" w:hAnsi="ArialMT" w:cs="ArialMT"/>
          <w:szCs w:val="20"/>
          <w:lang w:val="sl-SI" w:eastAsia="sl-SI"/>
        </w:rPr>
        <w:t xml:space="preserve"> Ali ima določen subjekt podružnico v Sloveniji, se ne presoja po davčnih predpisih (npr. po zakonu, ki ureja dohodnino ali zakonu, ki ureja davek od dohodkov pravnih oseb), ampak se uporablja določbe zakonov, ki urejajo ustanovitev in poslovanje subjektov v Sloveniji (npr. Zakon o gospodarskih družbah, Zakon o društvih</w:t>
      </w:r>
      <w:r w:rsidR="00CA0671" w:rsidRPr="00F454D9">
        <w:rPr>
          <w:rFonts w:ascii="ArialMT" w:hAnsi="ArialMT" w:cs="ArialMT"/>
          <w:szCs w:val="20"/>
          <w:lang w:val="sl-SI" w:eastAsia="sl-SI"/>
        </w:rPr>
        <w:t>, …</w:t>
      </w:r>
      <w:r w:rsidR="00FD5D52" w:rsidRPr="00F454D9">
        <w:rPr>
          <w:rFonts w:ascii="ArialMT" w:hAnsi="ArialMT" w:cs="ArialMT"/>
          <w:szCs w:val="20"/>
          <w:lang w:val="sl-SI" w:eastAsia="sl-SI"/>
        </w:rPr>
        <w:t>)</w:t>
      </w:r>
      <w:r w:rsidR="00AD7C65" w:rsidRPr="00F454D9">
        <w:rPr>
          <w:rFonts w:ascii="ArialMT" w:hAnsi="ArialMT" w:cs="ArialMT"/>
          <w:szCs w:val="20"/>
          <w:lang w:val="sl-SI" w:eastAsia="sl-SI"/>
        </w:rPr>
        <w:t xml:space="preserve"> </w:t>
      </w:r>
      <w:r w:rsidR="00CA0671" w:rsidRPr="00F454D9">
        <w:rPr>
          <w:rFonts w:ascii="ArialMT" w:hAnsi="ArialMT" w:cs="ArialMT"/>
          <w:szCs w:val="20"/>
          <w:lang w:val="sl-SI" w:eastAsia="sl-SI"/>
        </w:rPr>
        <w:t>in</w:t>
      </w:r>
    </w:p>
    <w:p w14:paraId="07590194" w14:textId="77777777" w:rsidR="00D52B3F" w:rsidRPr="00FD5D52" w:rsidRDefault="00D52B3F" w:rsidP="00F454D9">
      <w:pPr>
        <w:pStyle w:val="Odstavekseznama"/>
        <w:numPr>
          <w:ilvl w:val="0"/>
          <w:numId w:val="31"/>
        </w:numPr>
        <w:spacing w:line="260" w:lineRule="exact"/>
        <w:ind w:left="709" w:hanging="425"/>
        <w:jc w:val="both"/>
        <w:rPr>
          <w:rFonts w:cs="Arial"/>
          <w:szCs w:val="20"/>
          <w:lang w:val="sl-SI" w:eastAsia="sl-SI"/>
        </w:rPr>
      </w:pPr>
      <w:r w:rsidRPr="00FD5D52">
        <w:rPr>
          <w:rFonts w:cs="Arial"/>
          <w:b/>
          <w:bCs/>
          <w:szCs w:val="20"/>
          <w:lang w:val="sl-SI" w:eastAsia="sl-SI"/>
        </w:rPr>
        <w:t>pogoj načina plačila dohodka:</w:t>
      </w:r>
    </w:p>
    <w:p w14:paraId="7C9E4129" w14:textId="77777777" w:rsidR="00D52B3F" w:rsidRPr="00F1743F" w:rsidRDefault="00D52B3F" w:rsidP="00F454D9">
      <w:pPr>
        <w:numPr>
          <w:ilvl w:val="1"/>
          <w:numId w:val="27"/>
        </w:numPr>
        <w:spacing w:line="260" w:lineRule="exact"/>
        <w:jc w:val="both"/>
        <w:rPr>
          <w:rFonts w:cs="Arial"/>
          <w:szCs w:val="20"/>
          <w:lang w:val="sl-SI" w:eastAsia="sl-SI"/>
        </w:rPr>
      </w:pPr>
      <w:r w:rsidRPr="00F1743F">
        <w:rPr>
          <w:rFonts w:cs="Arial"/>
          <w:szCs w:val="20"/>
          <w:lang w:val="sl-SI" w:eastAsia="sl-SI"/>
        </w:rPr>
        <w:t>pogoji iz točk 1 do 8 prvega odstavka 58. člena (tj. gre za primere, opisane v teh točkah).</w:t>
      </w:r>
    </w:p>
    <w:p w14:paraId="2B8C5F3C" w14:textId="7C6F9B10" w:rsidR="009F1C27" w:rsidRDefault="00D52B3F" w:rsidP="00D52B3F">
      <w:pPr>
        <w:spacing w:line="260" w:lineRule="exact"/>
        <w:jc w:val="both"/>
        <w:rPr>
          <w:rFonts w:cs="Arial"/>
          <w:szCs w:val="20"/>
          <w:lang w:val="sl-SI" w:eastAsia="sl-SI"/>
        </w:rPr>
      </w:pPr>
      <w:r w:rsidRPr="00F1743F">
        <w:rPr>
          <w:rFonts w:cs="Arial"/>
          <w:szCs w:val="20"/>
          <w:lang w:val="sl-SI" w:eastAsia="sl-SI"/>
        </w:rPr>
        <w:lastRenderedPageBreak/>
        <w:t>V skladu s </w:t>
      </w:r>
      <w:r w:rsidRPr="00F1743F">
        <w:rPr>
          <w:rFonts w:cs="Arial"/>
          <w:b/>
          <w:bCs/>
          <w:szCs w:val="20"/>
          <w:lang w:val="sl-SI" w:eastAsia="sl-SI"/>
        </w:rPr>
        <w:t>1. točko prvega odstavka 58. člena</w:t>
      </w:r>
      <w:r w:rsidRPr="00F1743F">
        <w:rPr>
          <w:rFonts w:cs="Arial"/>
          <w:szCs w:val="20"/>
          <w:lang w:val="sl-SI" w:eastAsia="sl-SI"/>
        </w:rPr>
        <w:t> se za plačnika davka šteje oseba, ki v svoje breme izplača dohodek, od katerega se v skladu z zakonom o davčnem postopku ali zakonom o obdavčenju izračunava, odteguje in plačuje davčni odtegljaj.</w:t>
      </w:r>
    </w:p>
    <w:p w14:paraId="440FF58B" w14:textId="77777777" w:rsidR="003100A0" w:rsidRDefault="003100A0" w:rsidP="00D52B3F">
      <w:pPr>
        <w:spacing w:line="260" w:lineRule="exact"/>
        <w:jc w:val="both"/>
        <w:rPr>
          <w:rFonts w:cs="Arial"/>
          <w:szCs w:val="20"/>
          <w:lang w:val="sl-SI" w:eastAsia="sl-SI"/>
        </w:rPr>
      </w:pPr>
    </w:p>
    <w:p w14:paraId="55CD74AF" w14:textId="5B595B68" w:rsidR="003100A0" w:rsidRDefault="00CF3861" w:rsidP="003100A0">
      <w:pPr>
        <w:jc w:val="both"/>
        <w:rPr>
          <w:lang w:val="sl-SI"/>
        </w:rPr>
      </w:pPr>
      <w:r>
        <w:rPr>
          <w:lang w:val="sl-SI"/>
        </w:rPr>
        <w:t>Pri tem se z</w:t>
      </w:r>
      <w:r w:rsidR="003100A0">
        <w:rPr>
          <w:lang w:val="sl-SI"/>
        </w:rPr>
        <w:t xml:space="preserve"> navedeno določbo opredelitev plačnika davka ne pogojuje z neposrednim izplačilom dohodka upravičenemu lastniku dohodka (davčnemu zavezancu), temveč s tem, da oseba dohodek izplača v svoje breme. Torej je pogoj za opredelitev plačnika davka izpolnjen tudi v primeru, ko dohodek, ki </w:t>
      </w:r>
      <w:r>
        <w:rPr>
          <w:lang w:val="sl-SI"/>
        </w:rPr>
        <w:t>ga</w:t>
      </w:r>
      <w:r w:rsidR="003100A0">
        <w:rPr>
          <w:lang w:val="sl-SI"/>
        </w:rPr>
        <w:t xml:space="preserve"> bremeni, upravičenemu lastniku izplača posredno. </w:t>
      </w:r>
    </w:p>
    <w:p w14:paraId="46024BB8" w14:textId="77777777" w:rsidR="003100A0" w:rsidRDefault="003100A0" w:rsidP="003100A0">
      <w:pPr>
        <w:jc w:val="both"/>
        <w:rPr>
          <w:lang w:val="sl-SI"/>
        </w:rPr>
      </w:pPr>
    </w:p>
    <w:p w14:paraId="334BBFBF" w14:textId="4FC387D2" w:rsidR="003100A0" w:rsidRDefault="00CF3861" w:rsidP="00CF3861">
      <w:pPr>
        <w:jc w:val="both"/>
        <w:rPr>
          <w:rFonts w:cs="Arial"/>
          <w:szCs w:val="20"/>
          <w:lang w:val="sl-SI" w:eastAsia="sl-SI"/>
        </w:rPr>
      </w:pPr>
      <w:r>
        <w:rPr>
          <w:lang w:val="sl-SI"/>
        </w:rPr>
        <w:t xml:space="preserve">Dodajamo, da so </w:t>
      </w:r>
      <w:r w:rsidRPr="00D27287">
        <w:rPr>
          <w:lang w:val="sl-SI"/>
        </w:rPr>
        <w:t>v</w:t>
      </w:r>
      <w:r w:rsidR="003100A0" w:rsidRPr="00D27287">
        <w:rPr>
          <w:lang w:val="sl-SI"/>
        </w:rPr>
        <w:t xml:space="preserve"> </w:t>
      </w:r>
      <w:r w:rsidR="003100A0" w:rsidRPr="0080692E">
        <w:rPr>
          <w:lang w:val="sl-SI"/>
        </w:rPr>
        <w:t xml:space="preserve">prvem odstavku 58. člena </w:t>
      </w:r>
      <w:r w:rsidR="00F317A5">
        <w:rPr>
          <w:lang w:val="sl-SI"/>
        </w:rPr>
        <w:t>ZDavP-2</w:t>
      </w:r>
      <w:r w:rsidR="003100A0" w:rsidRPr="0080692E">
        <w:rPr>
          <w:lang w:val="sl-SI"/>
        </w:rPr>
        <w:t xml:space="preserve"> </w:t>
      </w:r>
      <w:r w:rsidR="003100A0">
        <w:rPr>
          <w:lang w:val="sl-SI"/>
        </w:rPr>
        <w:t>v 1. do 8. točki naštete osebe, katere</w:t>
      </w:r>
      <w:r w:rsidR="003100A0" w:rsidRPr="002F4ADC">
        <w:rPr>
          <w:lang w:val="sl-SI"/>
        </w:rPr>
        <w:t xml:space="preserve"> se štejejo za plačnika davka,</w:t>
      </w:r>
      <w:r w:rsidR="003100A0">
        <w:rPr>
          <w:lang w:val="sl-SI"/>
        </w:rPr>
        <w:t xml:space="preserve"> ki niso zgolj osebe, ki jih izplačan dohodek bremeni. V drugem odstavku tega člena pa </w:t>
      </w:r>
      <w:r w:rsidR="003100A0" w:rsidRPr="002F4ADC">
        <w:rPr>
          <w:lang w:val="sl-SI"/>
        </w:rPr>
        <w:t>so določena pravila, ki rešujejo primere, ko se po določbah prvega odstavka tega člena za plačni</w:t>
      </w:r>
      <w:r w:rsidR="003100A0">
        <w:rPr>
          <w:lang w:val="sl-SI"/>
        </w:rPr>
        <w:t>ka davka lahko šteje več oseb po</w:t>
      </w:r>
      <w:r w:rsidR="003100A0" w:rsidRPr="002F4ADC">
        <w:rPr>
          <w:lang w:val="sl-SI"/>
        </w:rPr>
        <w:t xml:space="preserve"> različnih točk</w:t>
      </w:r>
      <w:r w:rsidR="003100A0">
        <w:rPr>
          <w:lang w:val="sl-SI"/>
        </w:rPr>
        <w:t>ah prvega</w:t>
      </w:r>
      <w:r w:rsidR="003100A0" w:rsidRPr="002F4ADC">
        <w:rPr>
          <w:lang w:val="sl-SI"/>
        </w:rPr>
        <w:t xml:space="preserve"> odstavka, ki izpolnjujejo vse tri sklope pogojev, da s</w:t>
      </w:r>
      <w:r w:rsidR="003100A0">
        <w:rPr>
          <w:lang w:val="sl-SI"/>
        </w:rPr>
        <w:t xml:space="preserve">e opredelijo kot plačniki davka. S temi pravili se v teh primerih za plačnika davka vedno določi le ena oseba. </w:t>
      </w:r>
    </w:p>
    <w:p w14:paraId="609CA043" w14:textId="77777777" w:rsidR="00AD7C65" w:rsidRDefault="00AD7C65" w:rsidP="00D52B3F">
      <w:pPr>
        <w:spacing w:line="260" w:lineRule="exact"/>
        <w:jc w:val="both"/>
        <w:rPr>
          <w:rFonts w:cs="Arial"/>
          <w:szCs w:val="20"/>
          <w:lang w:val="sl-SI" w:eastAsia="sl-SI"/>
        </w:rPr>
      </w:pPr>
    </w:p>
    <w:p w14:paraId="432E5AC9" w14:textId="7D4E619F" w:rsidR="009F1C27" w:rsidRDefault="00AD7C65" w:rsidP="00D52B3F">
      <w:pPr>
        <w:spacing w:line="260" w:lineRule="exact"/>
        <w:jc w:val="both"/>
        <w:rPr>
          <w:rFonts w:cs="Arial"/>
          <w:szCs w:val="20"/>
          <w:lang w:val="sl-SI" w:eastAsia="sl-SI"/>
        </w:rPr>
      </w:pPr>
      <w:r>
        <w:rPr>
          <w:rFonts w:cs="Arial"/>
          <w:szCs w:val="20"/>
          <w:lang w:val="sl-SI" w:eastAsia="sl-SI"/>
        </w:rPr>
        <w:t>Opozoriti je treba, da se</w:t>
      </w:r>
      <w:r w:rsidR="009F1C27">
        <w:rPr>
          <w:rFonts w:cs="Arial"/>
          <w:szCs w:val="20"/>
          <w:lang w:val="sl-SI" w:eastAsia="sl-SI"/>
        </w:rPr>
        <w:t xml:space="preserve"> za plačnika davka od dohodkov iz zaposlitve v skladu z dvanajstim odstavkom </w:t>
      </w:r>
      <w:r>
        <w:rPr>
          <w:rFonts w:cs="Arial"/>
          <w:szCs w:val="20"/>
          <w:lang w:val="sl-SI" w:eastAsia="sl-SI"/>
        </w:rPr>
        <w:t xml:space="preserve">tega člena </w:t>
      </w:r>
      <w:r w:rsidR="009F1C27">
        <w:rPr>
          <w:rFonts w:cs="Arial"/>
          <w:szCs w:val="20"/>
          <w:lang w:val="sl-SI" w:eastAsia="sl-SI"/>
        </w:rPr>
        <w:t>šteje tudi fizična oseba, ki te dohodke izplača kot delodajalec po zakonu, ki ureja delovna razmerja, če je rezident Slovenije</w:t>
      </w:r>
      <w:r w:rsidR="005D466E">
        <w:rPr>
          <w:rFonts w:cs="Arial"/>
          <w:szCs w:val="20"/>
          <w:lang w:val="sl-SI" w:eastAsia="sl-SI"/>
        </w:rPr>
        <w:t>. V</w:t>
      </w:r>
      <w:r w:rsidR="00C6668E">
        <w:rPr>
          <w:rFonts w:cs="Arial"/>
          <w:szCs w:val="20"/>
          <w:lang w:val="sl-SI" w:eastAsia="sl-SI"/>
        </w:rPr>
        <w:t>eč o tem pri obrazložitvi dvanajste</w:t>
      </w:r>
      <w:r>
        <w:rPr>
          <w:rFonts w:cs="Arial"/>
          <w:szCs w:val="20"/>
          <w:lang w:val="sl-SI" w:eastAsia="sl-SI"/>
        </w:rPr>
        <w:t>ga</w:t>
      </w:r>
      <w:r w:rsidR="00C6668E">
        <w:rPr>
          <w:rFonts w:cs="Arial"/>
          <w:szCs w:val="20"/>
          <w:lang w:val="sl-SI" w:eastAsia="sl-SI"/>
        </w:rPr>
        <w:t xml:space="preserve"> odstavk</w:t>
      </w:r>
      <w:r>
        <w:rPr>
          <w:rFonts w:cs="Arial"/>
          <w:szCs w:val="20"/>
          <w:lang w:val="sl-SI" w:eastAsia="sl-SI"/>
        </w:rPr>
        <w:t>a</w:t>
      </w:r>
      <w:r w:rsidR="009F1C27">
        <w:rPr>
          <w:rFonts w:cs="Arial"/>
          <w:szCs w:val="20"/>
          <w:lang w:val="sl-SI" w:eastAsia="sl-SI"/>
        </w:rPr>
        <w:t>.</w:t>
      </w:r>
    </w:p>
    <w:p w14:paraId="06D92282" w14:textId="77777777" w:rsidR="008138BB" w:rsidRDefault="008138BB" w:rsidP="00D52B3F">
      <w:pPr>
        <w:spacing w:line="260" w:lineRule="exact"/>
        <w:jc w:val="both"/>
        <w:rPr>
          <w:rFonts w:cs="Arial"/>
          <w:szCs w:val="20"/>
          <w:lang w:val="sl-SI" w:eastAsia="sl-SI"/>
        </w:rPr>
      </w:pPr>
    </w:p>
    <w:p w14:paraId="7503535D" w14:textId="77777777" w:rsidR="00D52B3F" w:rsidRPr="00F1743F" w:rsidRDefault="00D52B3F" w:rsidP="00D52B3F">
      <w:pPr>
        <w:spacing w:line="260" w:lineRule="exact"/>
        <w:rPr>
          <w:rFonts w:cs="Arial"/>
          <w:color w:val="529CBA"/>
          <w:sz w:val="18"/>
          <w:szCs w:val="18"/>
          <w:u w:val="single"/>
          <w:lang w:val="sl-SI" w:eastAsia="sl-SI"/>
        </w:rPr>
      </w:pPr>
    </w:p>
    <w:p w14:paraId="1BA1FA98" w14:textId="4284ACCA" w:rsidR="00D52B3F" w:rsidRPr="00F1743F" w:rsidRDefault="00D52B3F" w:rsidP="00D52B3F">
      <w:pPr>
        <w:spacing w:line="260" w:lineRule="exact"/>
        <w:jc w:val="both"/>
        <w:rPr>
          <w:rFonts w:cs="Arial"/>
          <w:color w:val="529CBA"/>
          <w:szCs w:val="20"/>
          <w:u w:val="single"/>
          <w:lang w:val="sl-SI" w:eastAsia="sl-SI"/>
        </w:rPr>
      </w:pPr>
      <w:r w:rsidRPr="00F1743F">
        <w:rPr>
          <w:rFonts w:cs="Arial"/>
          <w:b/>
          <w:bCs/>
          <w:color w:val="626161"/>
          <w:szCs w:val="20"/>
          <w:u w:val="single"/>
          <w:lang w:val="sl-SI" w:eastAsia="sl-SI"/>
        </w:rPr>
        <w:t xml:space="preserve">Slika 1: Določitev plačnika davka na podlagi 1. točke prvega odstavka 58. člena </w:t>
      </w:r>
      <w:r w:rsidR="00F317A5">
        <w:rPr>
          <w:rFonts w:cs="Arial"/>
          <w:b/>
          <w:bCs/>
          <w:color w:val="626161"/>
          <w:szCs w:val="20"/>
          <w:u w:val="single"/>
          <w:lang w:val="sl-SI" w:eastAsia="sl-SI"/>
        </w:rPr>
        <w:t>ZDavP-2</w:t>
      </w:r>
      <w:r w:rsidRPr="00F1743F">
        <w:rPr>
          <w:rFonts w:cs="Arial"/>
          <w:b/>
          <w:bCs/>
          <w:color w:val="626161"/>
          <w:szCs w:val="20"/>
          <w:u w:val="single"/>
          <w:lang w:val="sl-SI" w:eastAsia="sl-SI"/>
        </w:rPr>
        <w:t xml:space="preserve"> v primeru, ko </w:t>
      </w:r>
      <w:r w:rsidR="00497286">
        <w:rPr>
          <w:rFonts w:cs="Arial"/>
          <w:b/>
          <w:bCs/>
          <w:color w:val="626161"/>
          <w:szCs w:val="20"/>
          <w:u w:val="single"/>
          <w:lang w:val="sl-SI" w:eastAsia="sl-SI"/>
        </w:rPr>
        <w:t>delodajalec</w:t>
      </w:r>
      <w:r w:rsidR="00AD7C65">
        <w:rPr>
          <w:rFonts w:cs="Arial"/>
          <w:b/>
          <w:bCs/>
          <w:color w:val="626161"/>
          <w:szCs w:val="20"/>
          <w:u w:val="single"/>
          <w:lang w:val="sl-SI" w:eastAsia="sl-SI"/>
        </w:rPr>
        <w:t xml:space="preserve">, ki ima sklenjeno pogodbo o zaposlitvi z delojemalcem, </w:t>
      </w:r>
      <w:r w:rsidRPr="00F1743F">
        <w:rPr>
          <w:rFonts w:cs="Arial"/>
          <w:b/>
          <w:bCs/>
          <w:color w:val="626161"/>
          <w:szCs w:val="20"/>
          <w:u w:val="single"/>
          <w:lang w:val="sl-SI" w:eastAsia="sl-SI"/>
        </w:rPr>
        <w:t xml:space="preserve">izplača </w:t>
      </w:r>
      <w:r w:rsidR="00497286">
        <w:rPr>
          <w:rFonts w:cs="Arial"/>
          <w:b/>
          <w:bCs/>
          <w:color w:val="626161"/>
          <w:szCs w:val="20"/>
          <w:u w:val="single"/>
          <w:lang w:val="sl-SI" w:eastAsia="sl-SI"/>
        </w:rPr>
        <w:t>dohodek</w:t>
      </w:r>
      <w:r w:rsidR="00CF3861">
        <w:rPr>
          <w:rFonts w:cs="Arial"/>
          <w:b/>
          <w:bCs/>
          <w:color w:val="626161"/>
          <w:szCs w:val="20"/>
          <w:u w:val="single"/>
          <w:lang w:val="sl-SI" w:eastAsia="sl-SI"/>
        </w:rPr>
        <w:t xml:space="preserve"> v svoje breme</w:t>
      </w:r>
      <w:r w:rsidR="00497286">
        <w:rPr>
          <w:rFonts w:cs="Arial"/>
          <w:b/>
          <w:bCs/>
          <w:color w:val="626161"/>
          <w:szCs w:val="20"/>
          <w:u w:val="single"/>
          <w:lang w:val="sl-SI" w:eastAsia="sl-SI"/>
        </w:rPr>
        <w:t xml:space="preserve"> </w:t>
      </w:r>
    </w:p>
    <w:p w14:paraId="1407AC74" w14:textId="77777777" w:rsidR="008C6DE1" w:rsidRDefault="008C6DE1" w:rsidP="00D52B3F">
      <w:pPr>
        <w:jc w:val="both"/>
        <w:rPr>
          <w:lang w:val="sl-SI"/>
        </w:rPr>
      </w:pPr>
    </w:p>
    <w:p w14:paraId="65CEA964" w14:textId="2F0706F1" w:rsidR="00497286" w:rsidRDefault="00497286" w:rsidP="00D52B3F">
      <w:pPr>
        <w:jc w:val="both"/>
        <w:rPr>
          <w:lang w:val="sl-SI"/>
        </w:rPr>
      </w:pPr>
    </w:p>
    <w:p w14:paraId="23F190DA" w14:textId="0AF379D7" w:rsidR="00497286" w:rsidRDefault="00497286" w:rsidP="00D52B3F">
      <w:pPr>
        <w:jc w:val="both"/>
        <w:rPr>
          <w:lang w:val="sl-SI"/>
        </w:rPr>
      </w:pPr>
      <w:r w:rsidRPr="00497286">
        <w:rPr>
          <w:rFonts w:ascii="Times New Roman" w:eastAsiaTheme="minorHAnsi" w:hAnsi="Times New Roman" w:cstheme="minorBidi"/>
          <w:noProof/>
          <w:sz w:val="24"/>
          <w:szCs w:val="22"/>
          <w:lang w:val="sl-SI" w:eastAsia="sl-SI"/>
        </w:rPr>
        <mc:AlternateContent>
          <mc:Choice Requires="wpc">
            <w:drawing>
              <wp:inline distT="0" distB="0" distL="0" distR="0" wp14:anchorId="3995E634" wp14:editId="0A6184E5">
                <wp:extent cx="5324475" cy="1848485"/>
                <wp:effectExtent l="0" t="0" r="28575" b="18415"/>
                <wp:docPr id="79" name="Platno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solidFill>
                          <a:prstDash val="solid"/>
                          <a:miter lim="800000"/>
                          <a:headEnd type="none" w="med" len="med"/>
                          <a:tailEnd type="none" w="med" len="med"/>
                        </a:ln>
                      </wpc:whole>
                      <wps:wsp>
                        <wps:cNvPr id="73" name="Rectangle 21"/>
                        <wps:cNvSpPr>
                          <a:spLocks noChangeArrowheads="1"/>
                        </wps:cNvSpPr>
                        <wps:spPr bwMode="auto">
                          <a:xfrm>
                            <a:off x="418963" y="1028699"/>
                            <a:ext cx="1328987" cy="523875"/>
                          </a:xfrm>
                          <a:prstGeom prst="rect">
                            <a:avLst/>
                          </a:prstGeom>
                          <a:solidFill>
                            <a:srgbClr val="CCFFFF"/>
                          </a:solidFill>
                          <a:ln w="9525">
                            <a:solidFill>
                              <a:srgbClr val="000000"/>
                            </a:solidFill>
                            <a:miter lim="800000"/>
                            <a:headEnd/>
                            <a:tailEnd/>
                          </a:ln>
                        </wps:spPr>
                        <wps:txbx>
                          <w:txbxContent>
                            <w:p w14:paraId="5472B00B"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DELODAJALEC</w:t>
                              </w:r>
                            </w:p>
                          </w:txbxContent>
                        </wps:txbx>
                        <wps:bodyPr rot="0" vert="horz" wrap="square" lIns="91440" tIns="45720" rIns="91440" bIns="45720" anchor="t" anchorCtr="0" upright="1">
                          <a:noAutofit/>
                        </wps:bodyPr>
                      </wps:wsp>
                      <wps:wsp>
                        <wps:cNvPr id="74" name="AutoShape 22"/>
                        <wps:cNvSpPr>
                          <a:spLocks noChangeArrowheads="1"/>
                        </wps:cNvSpPr>
                        <wps:spPr bwMode="auto">
                          <a:xfrm>
                            <a:off x="488657" y="3429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75" name="Oval 23"/>
                        <wps:cNvSpPr>
                          <a:spLocks noChangeArrowheads="1"/>
                        </wps:cNvSpPr>
                        <wps:spPr bwMode="auto">
                          <a:xfrm>
                            <a:off x="698538" y="180975"/>
                            <a:ext cx="1358861" cy="619125"/>
                          </a:xfrm>
                          <a:prstGeom prst="ellipse">
                            <a:avLst/>
                          </a:prstGeom>
                          <a:solidFill>
                            <a:srgbClr val="FFFFCC"/>
                          </a:solidFill>
                          <a:ln w="9525">
                            <a:solidFill>
                              <a:srgbClr val="000000"/>
                            </a:solidFill>
                            <a:round/>
                            <a:headEnd/>
                            <a:tailEnd/>
                          </a:ln>
                        </wps:spPr>
                        <wps:txbx>
                          <w:txbxContent>
                            <w:p w14:paraId="612D2C11" w14:textId="77777777" w:rsidR="000A0258" w:rsidRPr="00D16671" w:rsidRDefault="000A0258" w:rsidP="00497286">
                              <w:pPr>
                                <w:jc w:val="center"/>
                                <w:rPr>
                                  <w:rFonts w:ascii="Times New Roman" w:hAnsi="Times New Roman"/>
                                  <w:b/>
                                  <w:sz w:val="16"/>
                                  <w:szCs w:val="16"/>
                                </w:rPr>
                              </w:pPr>
                              <w:r w:rsidRPr="00D16671">
                                <w:rPr>
                                  <w:rFonts w:ascii="Times New Roman" w:hAnsi="Times New Roman"/>
                                  <w:b/>
                                  <w:sz w:val="16"/>
                                  <w:szCs w:val="16"/>
                                </w:rPr>
                                <w:t>PLAČNIK DAVKA</w:t>
                              </w:r>
                            </w:p>
                          </w:txbxContent>
                        </wps:txbx>
                        <wps:bodyPr rot="0" vert="horz" wrap="square" lIns="91440" tIns="45720" rIns="91440" bIns="45720" anchor="t" anchorCtr="0" upright="1">
                          <a:noAutofit/>
                        </wps:bodyPr>
                      </wps:wsp>
                      <wps:wsp>
                        <wps:cNvPr id="76" name="Line 24"/>
                        <wps:cNvCnPr>
                          <a:cxnSpLocks noChangeShapeType="1"/>
                        </wps:cNvCnPr>
                        <wps:spPr bwMode="auto">
                          <a:xfrm>
                            <a:off x="1746348" y="1143000"/>
                            <a:ext cx="2444887"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77" name="Rectangle 25"/>
                        <wps:cNvSpPr>
                          <a:spLocks noChangeArrowheads="1"/>
                        </wps:cNvSpPr>
                        <wps:spPr bwMode="auto">
                          <a:xfrm>
                            <a:off x="4191234" y="914399"/>
                            <a:ext cx="1047516" cy="533401"/>
                          </a:xfrm>
                          <a:prstGeom prst="rect">
                            <a:avLst/>
                          </a:prstGeom>
                          <a:solidFill>
                            <a:srgbClr val="FFCC99"/>
                          </a:solidFill>
                          <a:ln w="9525">
                            <a:solidFill>
                              <a:srgbClr val="000000"/>
                            </a:solidFill>
                            <a:miter lim="800000"/>
                            <a:headEnd/>
                            <a:tailEnd/>
                          </a:ln>
                        </wps:spPr>
                        <wps:txbx>
                          <w:txbxContent>
                            <w:p w14:paraId="3501AB01"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DELOJEMALEC</w:t>
                              </w:r>
                            </w:p>
                          </w:txbxContent>
                        </wps:txbx>
                        <wps:bodyPr rot="0" vert="horz" wrap="square" lIns="91440" tIns="45720" rIns="91440" bIns="45720" anchor="t" anchorCtr="0" upright="1">
                          <a:noAutofit/>
                        </wps:bodyPr>
                      </wps:wsp>
                      <wps:wsp>
                        <wps:cNvPr id="78" name="Text Box 26"/>
                        <wps:cNvSpPr txBox="1">
                          <a:spLocks noChangeArrowheads="1"/>
                        </wps:cNvSpPr>
                        <wps:spPr bwMode="auto">
                          <a:xfrm>
                            <a:off x="2285980" y="771525"/>
                            <a:ext cx="14287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58EA3" w14:textId="77777777" w:rsidR="000A0258" w:rsidRPr="00D16671" w:rsidRDefault="000A0258" w:rsidP="00813456">
                              <w:pPr>
                                <w:jc w:val="center"/>
                                <w:rPr>
                                  <w:rFonts w:ascii="Times New Roman" w:hAnsi="Times New Roman"/>
                                  <w:b/>
                                  <w:color w:val="993300"/>
                                  <w:sz w:val="16"/>
                                  <w:szCs w:val="16"/>
                                </w:rPr>
                              </w:pPr>
                              <w:r w:rsidRPr="00D16671">
                                <w:rPr>
                                  <w:rFonts w:ascii="Times New Roman" w:hAnsi="Times New Roman"/>
                                  <w:b/>
                                  <w:color w:val="993300"/>
                                  <w:sz w:val="16"/>
                                  <w:szCs w:val="16"/>
                                </w:rPr>
                                <w:t>IZPLAČILO</w:t>
                              </w:r>
                              <w:r>
                                <w:rPr>
                                  <w:rFonts w:ascii="Times New Roman" w:hAnsi="Times New Roman"/>
                                  <w:b/>
                                  <w:color w:val="993300"/>
                                  <w:sz w:val="16"/>
                                  <w:szCs w:val="16"/>
                                </w:rPr>
                                <w:t xml:space="preserve"> DOHODKA IZ ZAPOSLITVE</w:t>
                              </w:r>
                            </w:p>
                            <w:p w14:paraId="527DE080" w14:textId="77777777" w:rsidR="000A0258" w:rsidRDefault="000A0258" w:rsidP="00497286"/>
                          </w:txbxContent>
                        </wps:txbx>
                        <wps:bodyPr rot="0" vert="horz" wrap="square" lIns="91440" tIns="45720" rIns="91440" bIns="45720" anchor="t" anchorCtr="0" upright="1">
                          <a:noAutofit/>
                        </wps:bodyPr>
                      </wps:wsp>
                    </wpc:wpc>
                  </a:graphicData>
                </a:graphic>
              </wp:inline>
            </w:drawing>
          </mc:Choice>
          <mc:Fallback>
            <w:pict>
              <v:group w14:anchorId="3995E634" id="Platno 79" o:spid="_x0000_s1026" editas="canvas" style="width:419.25pt;height:145.55pt;mso-position-horizontal-relative:char;mso-position-vertical-relative:line" coordsize="53244,1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44;height:18484;visibility:visible;mso-wrap-style:square" stroked="t" strokecolor="black [3213]">
                  <v:fill o:detectmouseclick="t"/>
                  <v:path o:connecttype="none"/>
                </v:shape>
                <v:rect id="Rectangle 21" o:spid="_x0000_s1028" style="position:absolute;left:4189;top:10286;width:13290;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" fillcolor="#cff">
                  <v:textbox>
                    <w:txbxContent>
                      <w:p w14:paraId="5472B00B"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DELODAJALEC</w:t>
                        </w:r>
                      </w:p>
                    </w:txbxContent>
                  </v:textbox>
                </v:rect>
                <v:shape id="AutoShape 22" o:spid="_x0000_s1029" style="position:absolute;left:4886;top:3429;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23" o:spid="_x0000_s1030" style="position:absolute;left:6985;top:1809;width:13588;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" fillcolor="#ffc">
                  <v:textbox>
                    <w:txbxContent>
                      <w:p w14:paraId="612D2C11" w14:textId="77777777" w:rsidR="000A0258" w:rsidRPr="00D16671" w:rsidRDefault="000A0258" w:rsidP="00497286">
                        <w:pPr>
                          <w:jc w:val="center"/>
                          <w:rPr>
                            <w:rFonts w:ascii="Times New Roman" w:hAnsi="Times New Roman"/>
                            <w:b/>
                            <w:sz w:val="16"/>
                            <w:szCs w:val="16"/>
                          </w:rPr>
                        </w:pPr>
                        <w:r w:rsidRPr="00D16671">
                          <w:rPr>
                            <w:rFonts w:ascii="Times New Roman" w:hAnsi="Times New Roman"/>
                            <w:b/>
                            <w:sz w:val="16"/>
                            <w:szCs w:val="16"/>
                          </w:rPr>
                          <w:t>PLAČNIK DAVKA</w:t>
                        </w:r>
                      </w:p>
                    </w:txbxContent>
                  </v:textbox>
                </v:oval>
                <v:line id="Line 24" o:spid="_x0000_s1031" style="position:absolute;visibility:visible;mso-wrap-style:square" from="17463,11430" to="41912,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" strokecolor="#930">
                  <v:stroke endarrow="block"/>
                </v:line>
                <v:rect id="Rectangle 25" o:spid="_x0000_s1032" style="position:absolute;left:41912;top:9143;width:10475;height: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" fillcolor="#fc9">
                  <v:textbox>
                    <w:txbxContent>
                      <w:p w14:paraId="3501AB01"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DELOJEMALEC</w:t>
                        </w:r>
                      </w:p>
                    </w:txbxContent>
                  </v:textbox>
                </v:rect>
                <v:shapetype id="_x0000_t202" coordsize="21600,21600" o:spt="202" path="m,l,21600r21600,l21600,xe">
                  <v:stroke joinstyle="miter"/>
                  <v:path gradientshapeok="t" o:connecttype="rect"/>
                </v:shapetype>
                <v:shape id="Text Box 26" o:spid="_x0000_s1033" type="#_x0000_t202" style="position:absolute;left:22859;top:7715;width:1428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7458EA3" w14:textId="77777777" w:rsidR="000A0258" w:rsidRPr="00D16671" w:rsidRDefault="000A0258" w:rsidP="00813456">
                        <w:pPr>
                          <w:jc w:val="center"/>
                          <w:rPr>
                            <w:rFonts w:ascii="Times New Roman" w:hAnsi="Times New Roman"/>
                            <w:b/>
                            <w:color w:val="993300"/>
                            <w:sz w:val="16"/>
                            <w:szCs w:val="16"/>
                          </w:rPr>
                        </w:pPr>
                        <w:r w:rsidRPr="00D16671">
                          <w:rPr>
                            <w:rFonts w:ascii="Times New Roman" w:hAnsi="Times New Roman"/>
                            <w:b/>
                            <w:color w:val="993300"/>
                            <w:sz w:val="16"/>
                            <w:szCs w:val="16"/>
                          </w:rPr>
                          <w:t>IZPLAČILO</w:t>
                        </w:r>
                        <w:r>
                          <w:rPr>
                            <w:rFonts w:ascii="Times New Roman" w:hAnsi="Times New Roman"/>
                            <w:b/>
                            <w:color w:val="993300"/>
                            <w:sz w:val="16"/>
                            <w:szCs w:val="16"/>
                          </w:rPr>
                          <w:t xml:space="preserve"> DOHODKA IZ ZAPOSLITVE</w:t>
                        </w:r>
                      </w:p>
                      <w:p w14:paraId="527DE080" w14:textId="77777777" w:rsidR="000A0258" w:rsidRDefault="000A0258" w:rsidP="00497286"/>
                    </w:txbxContent>
                  </v:textbox>
                </v:shape>
                <w10:anchorlock/>
              </v:group>
            </w:pict>
          </mc:Fallback>
        </mc:AlternateContent>
      </w:r>
    </w:p>
    <w:p w14:paraId="2D9F0346" w14:textId="77777777" w:rsidR="00E16E29" w:rsidRDefault="00E16E29" w:rsidP="00D52B3F">
      <w:pPr>
        <w:pStyle w:val="Navadensplet"/>
        <w:spacing w:before="0" w:beforeAutospacing="0" w:after="0" w:afterAutospacing="0" w:line="260" w:lineRule="exact"/>
        <w:jc w:val="both"/>
        <w:rPr>
          <w:rFonts w:ascii="Arial" w:hAnsi="Arial" w:cs="Arial"/>
          <w:sz w:val="20"/>
          <w:szCs w:val="20"/>
        </w:rPr>
      </w:pPr>
    </w:p>
    <w:p w14:paraId="6B994A4D" w14:textId="71718363" w:rsidR="00E16E29" w:rsidRDefault="00E16E29" w:rsidP="00E16E29">
      <w:pPr>
        <w:spacing w:line="260" w:lineRule="exact"/>
        <w:jc w:val="both"/>
        <w:rPr>
          <w:rFonts w:cs="Arial"/>
          <w:color w:val="FF0000"/>
          <w:szCs w:val="20"/>
          <w:lang w:val="sl-SI" w:eastAsia="sl-SI"/>
        </w:rPr>
      </w:pPr>
      <w:r>
        <w:rPr>
          <w:rFonts w:cs="Arial"/>
          <w:color w:val="FF0000"/>
          <w:szCs w:val="20"/>
          <w:lang w:val="sl-SI" w:eastAsia="sl-SI"/>
        </w:rPr>
        <w:t xml:space="preserve">Z </w:t>
      </w:r>
      <w:hyperlink r:id="rId12" w:history="1">
        <w:r w:rsidRPr="00C173F1">
          <w:rPr>
            <w:rStyle w:val="Hiperpovezava"/>
            <w:rFonts w:cs="Arial"/>
            <w:szCs w:val="20"/>
            <w:lang w:val="sl-SI" w:eastAsia="sl-SI"/>
          </w:rPr>
          <w:t>ZDavP-2O</w:t>
        </w:r>
      </w:hyperlink>
      <w:r>
        <w:rPr>
          <w:rFonts w:cs="Arial"/>
          <w:color w:val="FF0000"/>
          <w:szCs w:val="20"/>
          <w:lang w:val="sl-SI" w:eastAsia="sl-SI"/>
        </w:rPr>
        <w:t xml:space="preserve"> je dodana 1.a točka prvega odstavka 58. člena, po kateri se za plačnika davka šteje tudi</w:t>
      </w:r>
      <w:r w:rsidRPr="00051552">
        <w:rPr>
          <w:rFonts w:cs="Arial"/>
          <w:color w:val="FF0000"/>
          <w:szCs w:val="20"/>
          <w:lang w:val="sl-SI" w:eastAsia="sl-SI"/>
        </w:rPr>
        <w:t xml:space="preserve"> delodajalec prejemnika dohodka iz zaposlitve po zakonu, ki ureja delovno razmerje, pri čemer se za delodajalca šteje tudi nerezident Republike Slovenije, ki ima v skladu z zakonom o obdavčenju poslovno enoto nerezidenta v Republiki Sloveniji ali ima v skladu s predpisi, ki urejajo ustanovitev in poslovanje v Republiki Sloveniji, podružnico v Republiki Sloveniji, pod pogojem, da se od teh dohodkov v skladu s tem zakonom ali zakonom o obdavčenju izračunava, odteguje in plačuje davčni odtegljaj, in če gre za dohodek v zvezi z delovnim razmerjem pri tem delodajalcu in če oseba, ki jo dohodek bremeni, ni plačnik davka v skladu s 1. točko tega odstavka</w:t>
      </w:r>
      <w:r>
        <w:rPr>
          <w:rFonts w:cs="Arial"/>
          <w:color w:val="FF0000"/>
          <w:szCs w:val="20"/>
          <w:lang w:val="sl-SI" w:eastAsia="sl-SI"/>
        </w:rPr>
        <w:t>.</w:t>
      </w:r>
    </w:p>
    <w:p w14:paraId="72C45FE2" w14:textId="77777777" w:rsidR="00E16E29" w:rsidRDefault="00E16E29" w:rsidP="00E16E29">
      <w:pPr>
        <w:spacing w:line="260" w:lineRule="exact"/>
        <w:jc w:val="both"/>
        <w:rPr>
          <w:rFonts w:cs="Arial"/>
          <w:color w:val="FF0000"/>
          <w:szCs w:val="20"/>
          <w:lang w:val="sl-SI" w:eastAsia="sl-SI"/>
        </w:rPr>
      </w:pPr>
    </w:p>
    <w:p w14:paraId="729F614D" w14:textId="4C71D474" w:rsidR="00E16E29" w:rsidRDefault="00E16E29" w:rsidP="00E16E29">
      <w:pPr>
        <w:spacing w:line="260" w:lineRule="exact"/>
        <w:jc w:val="both"/>
        <w:rPr>
          <w:rFonts w:cs="Arial"/>
          <w:color w:val="FF0000"/>
          <w:szCs w:val="20"/>
          <w:lang w:val="sl-SI" w:eastAsia="sl-SI"/>
        </w:rPr>
      </w:pPr>
      <w:r w:rsidRPr="002572A4">
        <w:rPr>
          <w:rFonts w:cs="Arial"/>
          <w:color w:val="FF0000"/>
          <w:szCs w:val="20"/>
          <w:lang w:val="sl-SI" w:eastAsia="sl-SI"/>
        </w:rPr>
        <w:t xml:space="preserve">Za delodajalca po </w:t>
      </w:r>
      <w:r>
        <w:rPr>
          <w:rFonts w:cs="Arial"/>
          <w:color w:val="FF0000"/>
          <w:szCs w:val="20"/>
          <w:lang w:val="sl-SI" w:eastAsia="sl-SI"/>
        </w:rPr>
        <w:t>1.a</w:t>
      </w:r>
      <w:r w:rsidRPr="002572A4">
        <w:rPr>
          <w:rFonts w:cs="Arial"/>
          <w:color w:val="FF0000"/>
          <w:szCs w:val="20"/>
          <w:lang w:val="sl-SI" w:eastAsia="sl-SI"/>
        </w:rPr>
        <w:t xml:space="preserve"> točki </w:t>
      </w:r>
      <w:r w:rsidRPr="00AF2784">
        <w:rPr>
          <w:rFonts w:cs="Arial"/>
          <w:color w:val="FF0000"/>
          <w:szCs w:val="20"/>
          <w:lang w:val="sl-SI" w:eastAsia="sl-SI"/>
        </w:rPr>
        <w:t xml:space="preserve">prvega odstavka 58. člena </w:t>
      </w:r>
      <w:r>
        <w:rPr>
          <w:rFonts w:cs="Arial"/>
          <w:color w:val="FF0000"/>
          <w:szCs w:val="20"/>
          <w:lang w:val="sl-SI" w:eastAsia="sl-SI"/>
        </w:rPr>
        <w:t>Z</w:t>
      </w:r>
      <w:r w:rsidR="003902D7">
        <w:rPr>
          <w:rFonts w:cs="Arial"/>
          <w:color w:val="FF0000"/>
          <w:szCs w:val="20"/>
          <w:lang w:val="sl-SI" w:eastAsia="sl-SI"/>
        </w:rPr>
        <w:t>D</w:t>
      </w:r>
      <w:r>
        <w:rPr>
          <w:rFonts w:cs="Arial"/>
          <w:color w:val="FF0000"/>
          <w:szCs w:val="20"/>
          <w:lang w:val="sl-SI" w:eastAsia="sl-SI"/>
        </w:rPr>
        <w:t xml:space="preserve">avP-2 </w:t>
      </w:r>
      <w:r w:rsidRPr="002572A4">
        <w:rPr>
          <w:rFonts w:cs="Arial"/>
          <w:color w:val="FF0000"/>
          <w:szCs w:val="20"/>
          <w:lang w:val="sl-SI" w:eastAsia="sl-SI"/>
        </w:rPr>
        <w:t>se šteje</w:t>
      </w:r>
      <w:r w:rsidR="003902D7">
        <w:rPr>
          <w:rFonts w:cs="Arial"/>
          <w:color w:val="FF0000"/>
          <w:szCs w:val="20"/>
          <w:lang w:val="sl-SI" w:eastAsia="sl-SI"/>
        </w:rPr>
        <w:t>:</w:t>
      </w:r>
      <w:r w:rsidRPr="002572A4">
        <w:rPr>
          <w:rFonts w:cs="Arial"/>
          <w:color w:val="FF0000"/>
          <w:szCs w:val="20"/>
          <w:lang w:val="sl-SI" w:eastAsia="sl-SI"/>
        </w:rPr>
        <w:t xml:space="preserve"> </w:t>
      </w:r>
    </w:p>
    <w:p w14:paraId="6764BF15" w14:textId="77777777" w:rsidR="00E16E29" w:rsidRPr="00F5067D" w:rsidRDefault="00E16E29" w:rsidP="00E16E29">
      <w:pPr>
        <w:pStyle w:val="Odstavekseznama"/>
        <w:numPr>
          <w:ilvl w:val="0"/>
          <w:numId w:val="45"/>
        </w:numPr>
        <w:spacing w:line="260" w:lineRule="exact"/>
        <w:jc w:val="both"/>
        <w:rPr>
          <w:rFonts w:cs="Arial"/>
          <w:color w:val="FF0000"/>
          <w:szCs w:val="20"/>
          <w:lang w:val="sl-SI" w:eastAsia="sl-SI"/>
        </w:rPr>
      </w:pPr>
      <w:r w:rsidRPr="00F5067D">
        <w:rPr>
          <w:rFonts w:cs="Arial"/>
          <w:color w:val="FF0000"/>
          <w:szCs w:val="20"/>
          <w:lang w:val="sl-SI" w:eastAsia="sl-SI"/>
        </w:rPr>
        <w:t>delodajalec, kot je opredeljen po zakonu, ki ureja delovna</w:t>
      </w:r>
      <w:r>
        <w:rPr>
          <w:rFonts w:cs="Arial"/>
          <w:color w:val="FF0000"/>
          <w:szCs w:val="20"/>
          <w:lang w:val="sl-SI" w:eastAsia="sl-SI"/>
        </w:rPr>
        <w:t xml:space="preserve"> </w:t>
      </w:r>
      <w:r w:rsidRPr="00F5067D">
        <w:rPr>
          <w:rFonts w:cs="Arial"/>
          <w:color w:val="FF0000"/>
          <w:szCs w:val="20"/>
          <w:lang w:val="sl-SI" w:eastAsia="sl-SI"/>
        </w:rPr>
        <w:t xml:space="preserve">razmerja, </w:t>
      </w:r>
    </w:p>
    <w:p w14:paraId="1F036910" w14:textId="77777777" w:rsidR="00E16E29" w:rsidRDefault="00E16E29" w:rsidP="00E16E29">
      <w:pPr>
        <w:pStyle w:val="Odstavekseznama"/>
        <w:numPr>
          <w:ilvl w:val="0"/>
          <w:numId w:val="45"/>
        </w:numPr>
        <w:spacing w:line="260" w:lineRule="exact"/>
        <w:jc w:val="both"/>
        <w:rPr>
          <w:rFonts w:cs="Arial"/>
          <w:color w:val="FF0000"/>
          <w:szCs w:val="20"/>
          <w:lang w:val="sl-SI" w:eastAsia="sl-SI"/>
        </w:rPr>
      </w:pPr>
      <w:r w:rsidRPr="003333E5">
        <w:rPr>
          <w:rFonts w:cs="Arial"/>
          <w:color w:val="FF0000"/>
          <w:szCs w:val="20"/>
          <w:lang w:val="sl-SI" w:eastAsia="sl-SI"/>
        </w:rPr>
        <w:t>nerezident Republike Slovenije, ki ima v skladu z zakonom o obdavčenju poslovno enoto nerezidenta v Republiki Sloveniji ali ima v skladu s predpisi, ki urejajo ustanovitev in poslovanje v</w:t>
      </w:r>
      <w:r>
        <w:rPr>
          <w:rFonts w:cs="Arial"/>
          <w:color w:val="FF0000"/>
          <w:szCs w:val="20"/>
          <w:lang w:val="sl-SI" w:eastAsia="sl-SI"/>
        </w:rPr>
        <w:t xml:space="preserve"> </w:t>
      </w:r>
      <w:r w:rsidRPr="003333E5">
        <w:rPr>
          <w:rFonts w:cs="Arial"/>
          <w:color w:val="FF0000"/>
          <w:szCs w:val="20"/>
          <w:lang w:val="sl-SI" w:eastAsia="sl-SI"/>
        </w:rPr>
        <w:t xml:space="preserve">Republiki Sloveniji, podružnico v Republiki Sloveniji. </w:t>
      </w:r>
    </w:p>
    <w:p w14:paraId="60E25BE2" w14:textId="77777777" w:rsidR="00E16E29" w:rsidRDefault="00E16E29" w:rsidP="00E16E29">
      <w:pPr>
        <w:spacing w:line="260" w:lineRule="exact"/>
        <w:jc w:val="both"/>
        <w:rPr>
          <w:rFonts w:cs="Arial"/>
          <w:color w:val="FF0000"/>
          <w:szCs w:val="20"/>
          <w:lang w:val="sl-SI" w:eastAsia="sl-SI"/>
        </w:rPr>
      </w:pPr>
    </w:p>
    <w:p w14:paraId="66EBDB78" w14:textId="16709161" w:rsidR="00E16E29" w:rsidRDefault="00E16E29" w:rsidP="00E16E29">
      <w:pPr>
        <w:spacing w:line="260" w:lineRule="exact"/>
        <w:jc w:val="both"/>
        <w:rPr>
          <w:rFonts w:cs="Arial"/>
          <w:color w:val="FF0000"/>
          <w:szCs w:val="20"/>
          <w:lang w:val="sl-SI" w:eastAsia="sl-SI"/>
        </w:rPr>
      </w:pPr>
      <w:r>
        <w:rPr>
          <w:rFonts w:cs="Arial"/>
          <w:color w:val="FF0000"/>
          <w:szCs w:val="20"/>
          <w:lang w:val="sl-SI" w:eastAsia="sl-SI"/>
        </w:rPr>
        <w:t xml:space="preserve">Določba 1.a točke prvega odstavka 58. člena ZDavP-2 pokriva primere izplačil dohodkov iz delovnega razmerja, ki jih zaposleni pri delodajalcih v Sloveniji prejemajo od tujih, z delodajalcem povezanih podjetij </w:t>
      </w:r>
      <w:r w:rsidRPr="00AB3668">
        <w:rPr>
          <w:rFonts w:cs="Arial"/>
          <w:color w:val="FF0000"/>
          <w:szCs w:val="20"/>
          <w:lang w:val="sl-SI" w:eastAsia="sl-SI"/>
        </w:rPr>
        <w:t>ali od podjetij v</w:t>
      </w:r>
      <w:r>
        <w:rPr>
          <w:rFonts w:cs="Arial"/>
          <w:color w:val="FF0000"/>
          <w:szCs w:val="20"/>
          <w:lang w:val="sl-SI" w:eastAsia="sl-SI"/>
        </w:rPr>
        <w:t xml:space="preserve"> </w:t>
      </w:r>
      <w:r w:rsidRPr="00AB3668">
        <w:rPr>
          <w:rFonts w:cs="Arial"/>
          <w:color w:val="FF0000"/>
          <w:szCs w:val="20"/>
          <w:lang w:val="sl-SI" w:eastAsia="sl-SI"/>
        </w:rPr>
        <w:t>tujini, h katerim so bili zaposleni napoteni na delo s strani svojega formalnega delodajalca v Sloveniji</w:t>
      </w:r>
      <w:r>
        <w:rPr>
          <w:rFonts w:cs="Arial"/>
          <w:color w:val="FF0000"/>
          <w:szCs w:val="20"/>
          <w:lang w:val="sl-SI" w:eastAsia="sl-SI"/>
        </w:rPr>
        <w:t>, če ta dohodek ne bremeni slovenskega delodajalca</w:t>
      </w:r>
      <w:r>
        <w:rPr>
          <w:rStyle w:val="Sprotnaopomba-sklic"/>
          <w:rFonts w:cs="Arial"/>
          <w:color w:val="FF0000"/>
          <w:szCs w:val="20"/>
          <w:lang w:val="sl-SI" w:eastAsia="sl-SI"/>
        </w:rPr>
        <w:footnoteReference w:id="2"/>
      </w:r>
      <w:r w:rsidRPr="00AB3668">
        <w:rPr>
          <w:rFonts w:cs="Arial"/>
          <w:color w:val="FF0000"/>
          <w:szCs w:val="20"/>
          <w:lang w:val="sl-SI" w:eastAsia="sl-SI"/>
        </w:rPr>
        <w:t>.</w:t>
      </w:r>
      <w:r>
        <w:rPr>
          <w:rFonts w:cs="Arial"/>
          <w:color w:val="FF0000"/>
          <w:szCs w:val="20"/>
          <w:lang w:val="sl-SI" w:eastAsia="sl-SI"/>
        </w:rPr>
        <w:t xml:space="preserve"> Delodajalec mora tudi za ta izplačila dohodkov </w:t>
      </w:r>
      <w:r w:rsidR="003902D7">
        <w:rPr>
          <w:rFonts w:cs="Arial"/>
          <w:color w:val="FF0000"/>
          <w:szCs w:val="20"/>
          <w:lang w:val="sl-SI" w:eastAsia="sl-SI"/>
        </w:rPr>
        <w:t>svojemu</w:t>
      </w:r>
      <w:r>
        <w:rPr>
          <w:rFonts w:cs="Arial"/>
          <w:color w:val="FF0000"/>
          <w:szCs w:val="20"/>
          <w:lang w:val="sl-SI" w:eastAsia="sl-SI"/>
        </w:rPr>
        <w:t xml:space="preserve"> zaposlenemu, obračunati davčni odtegljaj ter prispevke za socialno varnost v obračunu davčnega odtegljaja</w:t>
      </w:r>
      <w:r>
        <w:rPr>
          <w:rStyle w:val="Sprotnaopomba-sklic"/>
          <w:rFonts w:cs="Arial"/>
          <w:color w:val="FF0000"/>
          <w:szCs w:val="20"/>
          <w:lang w:val="sl-SI" w:eastAsia="sl-SI"/>
        </w:rPr>
        <w:footnoteReference w:id="3"/>
      </w:r>
      <w:r>
        <w:rPr>
          <w:rFonts w:cs="Arial"/>
          <w:color w:val="FF0000"/>
          <w:szCs w:val="20"/>
          <w:lang w:val="sl-SI" w:eastAsia="sl-SI"/>
        </w:rPr>
        <w:t>.</w:t>
      </w:r>
    </w:p>
    <w:p w14:paraId="106D01D5" w14:textId="77777777" w:rsidR="009F7051" w:rsidRDefault="009F7051" w:rsidP="00E16E29">
      <w:pPr>
        <w:spacing w:line="260" w:lineRule="exact"/>
        <w:jc w:val="both"/>
        <w:rPr>
          <w:rFonts w:cs="Arial"/>
          <w:color w:val="FF0000"/>
          <w:szCs w:val="20"/>
          <w:lang w:val="sl-SI" w:eastAsia="sl-SI"/>
        </w:rPr>
      </w:pPr>
    </w:p>
    <w:p w14:paraId="37F8F46E" w14:textId="2F4E7E98" w:rsidR="009F7051" w:rsidRDefault="009F7051" w:rsidP="00E16E29">
      <w:pPr>
        <w:spacing w:line="260" w:lineRule="exact"/>
        <w:jc w:val="both"/>
        <w:rPr>
          <w:rFonts w:cs="Arial"/>
          <w:color w:val="FF0000"/>
          <w:szCs w:val="20"/>
          <w:lang w:val="sl-SI" w:eastAsia="sl-SI"/>
        </w:rPr>
      </w:pPr>
      <w:r>
        <w:rPr>
          <w:rFonts w:cs="Arial"/>
          <w:color w:val="FF0000"/>
          <w:szCs w:val="20"/>
          <w:lang w:val="sl-SI" w:eastAsia="sl-SI"/>
        </w:rPr>
        <w:t xml:space="preserve">Nova 1.a točka prvega odstavka 58. člena ZDavP-2 ne </w:t>
      </w:r>
      <w:r w:rsidR="008A4554">
        <w:rPr>
          <w:rFonts w:cs="Arial"/>
          <w:color w:val="FF0000"/>
          <w:szCs w:val="20"/>
          <w:lang w:val="sl-SI" w:eastAsia="sl-SI"/>
        </w:rPr>
        <w:t>posega v</w:t>
      </w:r>
      <w:r>
        <w:rPr>
          <w:rFonts w:cs="Arial"/>
          <w:color w:val="FF0000"/>
          <w:szCs w:val="20"/>
          <w:lang w:val="sl-SI" w:eastAsia="sl-SI"/>
        </w:rPr>
        <w:t xml:space="preserve"> </w:t>
      </w:r>
      <w:r w:rsidR="00925A9C">
        <w:rPr>
          <w:rFonts w:cs="Arial"/>
          <w:color w:val="FF0000"/>
          <w:szCs w:val="20"/>
          <w:lang w:val="sl-SI" w:eastAsia="sl-SI"/>
        </w:rPr>
        <w:t>opredelitev zavezanca za obračun prispevkov za socialno varnost</w:t>
      </w:r>
      <w:r w:rsidR="00D93696">
        <w:rPr>
          <w:rFonts w:cs="Arial"/>
          <w:color w:val="FF0000"/>
          <w:szCs w:val="20"/>
          <w:lang w:val="sl-SI" w:eastAsia="sl-SI"/>
        </w:rPr>
        <w:t>. Zavezanec za obračun in plačilo prispevkov za socialno varnost je opredeljen v zakonodaji o obveznih prispevkih za socialno varnost.</w:t>
      </w:r>
      <w:r w:rsidR="00265917">
        <w:rPr>
          <w:rFonts w:cs="Arial"/>
          <w:color w:val="FF0000"/>
          <w:szCs w:val="20"/>
          <w:lang w:val="sl-SI" w:eastAsia="sl-SI"/>
        </w:rPr>
        <w:t xml:space="preserve"> Če gre za tujega delodajalca, ki se po tej zakonodaji ne šteje za zavezanca za obračun in plačilo prispevkov</w:t>
      </w:r>
      <w:r w:rsidR="002E377B">
        <w:rPr>
          <w:rFonts w:cs="Arial"/>
          <w:color w:val="FF0000"/>
          <w:szCs w:val="20"/>
          <w:lang w:val="sl-SI" w:eastAsia="sl-SI"/>
        </w:rPr>
        <w:t xml:space="preserve"> </w:t>
      </w:r>
      <w:r w:rsidR="00ED62A9">
        <w:rPr>
          <w:rFonts w:cs="Arial"/>
          <w:color w:val="FF0000"/>
          <w:szCs w:val="20"/>
          <w:lang w:val="sl-SI" w:eastAsia="sl-SI"/>
        </w:rPr>
        <w:t>se prispevki za socialno varnost ne obračunajo v obračunu davčnega odtegljaja</w:t>
      </w:r>
      <w:r w:rsidR="0058264F">
        <w:rPr>
          <w:rFonts w:cs="Arial"/>
          <w:color w:val="FF0000"/>
          <w:szCs w:val="20"/>
          <w:lang w:val="sl-SI" w:eastAsia="sl-SI"/>
        </w:rPr>
        <w:t xml:space="preserve"> (če je zavezanec za obračun in plačilo prispevkov je zaposleni sam, npr. zavarovalna podlaga 114, mora ta obračun predložiti v obrazcu OPSVT</w:t>
      </w:r>
      <w:r w:rsidR="00B65886">
        <w:rPr>
          <w:rFonts w:cs="Arial"/>
          <w:color w:val="FF0000"/>
          <w:szCs w:val="20"/>
          <w:lang w:val="sl-SI" w:eastAsia="sl-SI"/>
        </w:rPr>
        <w:t xml:space="preserve">; </w:t>
      </w:r>
      <w:r w:rsidR="008A4554">
        <w:rPr>
          <w:rFonts w:cs="Arial"/>
          <w:color w:val="FF0000"/>
          <w:szCs w:val="20"/>
          <w:lang w:val="sl-SI" w:eastAsia="sl-SI"/>
        </w:rPr>
        <w:t>glej Vprašanje 5, str. 26</w:t>
      </w:r>
      <w:r w:rsidR="00B65886">
        <w:rPr>
          <w:rFonts w:cs="Arial"/>
          <w:color w:val="FF0000"/>
          <w:szCs w:val="20"/>
          <w:lang w:val="sl-SI" w:eastAsia="sl-SI"/>
        </w:rPr>
        <w:t xml:space="preserve"> </w:t>
      </w:r>
      <w:r w:rsidR="0058264F">
        <w:rPr>
          <w:rFonts w:cs="Arial"/>
          <w:color w:val="FF0000"/>
          <w:szCs w:val="20"/>
          <w:lang w:val="sl-SI" w:eastAsia="sl-SI"/>
        </w:rPr>
        <w:t>),</w:t>
      </w:r>
    </w:p>
    <w:p w14:paraId="3312998B" w14:textId="77777777" w:rsidR="00E16E29" w:rsidRDefault="00E16E29" w:rsidP="00D52B3F">
      <w:pPr>
        <w:pStyle w:val="Navadensplet"/>
        <w:spacing w:before="0" w:beforeAutospacing="0" w:after="0" w:afterAutospacing="0" w:line="260" w:lineRule="exact"/>
        <w:jc w:val="both"/>
        <w:rPr>
          <w:rFonts w:ascii="Arial" w:hAnsi="Arial" w:cs="Arial"/>
          <w:sz w:val="20"/>
          <w:szCs w:val="20"/>
        </w:rPr>
      </w:pPr>
    </w:p>
    <w:p w14:paraId="08959DF6" w14:textId="0C4AF7D7" w:rsidR="00D52B3F" w:rsidRPr="00F1743F" w:rsidRDefault="00D52B3F" w:rsidP="00D52B3F">
      <w:pPr>
        <w:pStyle w:val="Navadensplet"/>
        <w:spacing w:before="0" w:beforeAutospacing="0" w:after="0" w:afterAutospacing="0" w:line="260" w:lineRule="exact"/>
        <w:jc w:val="both"/>
        <w:rPr>
          <w:rFonts w:ascii="Arial" w:hAnsi="Arial" w:cs="Arial"/>
          <w:sz w:val="20"/>
          <w:szCs w:val="20"/>
        </w:rPr>
      </w:pPr>
      <w:r w:rsidRPr="00F1743F">
        <w:rPr>
          <w:rFonts w:ascii="Arial" w:hAnsi="Arial" w:cs="Arial"/>
          <w:sz w:val="20"/>
          <w:szCs w:val="20"/>
        </w:rPr>
        <w:t>Po</w:t>
      </w:r>
      <w:r w:rsidRPr="00F1743F">
        <w:rPr>
          <w:rStyle w:val="apple-converted-space"/>
          <w:rFonts w:ascii="Arial" w:hAnsi="Arial" w:cs="Arial"/>
          <w:color w:val="626161"/>
          <w:sz w:val="20"/>
          <w:szCs w:val="20"/>
        </w:rPr>
        <w:t xml:space="preserve"> </w:t>
      </w:r>
      <w:r w:rsidRPr="00F1743F">
        <w:rPr>
          <w:rStyle w:val="Krepko"/>
          <w:rFonts w:ascii="Arial" w:hAnsi="Arial" w:cs="Arial"/>
          <w:sz w:val="20"/>
          <w:szCs w:val="20"/>
        </w:rPr>
        <w:t>2. točki prvega odstavka 58. člena</w:t>
      </w:r>
      <w:r w:rsidRPr="00F1743F">
        <w:rPr>
          <w:rStyle w:val="apple-converted-space"/>
          <w:rFonts w:ascii="Arial" w:hAnsi="Arial" w:cs="Arial"/>
          <w:sz w:val="20"/>
          <w:szCs w:val="20"/>
        </w:rPr>
        <w:t> </w:t>
      </w:r>
      <w:r w:rsidRPr="00F1743F">
        <w:rPr>
          <w:rFonts w:ascii="Arial" w:hAnsi="Arial" w:cs="Arial"/>
          <w:sz w:val="20"/>
          <w:szCs w:val="20"/>
        </w:rPr>
        <w:t>se za plačnika davka šteje družba</w:t>
      </w:r>
      <w:r w:rsidRPr="00F1743F">
        <w:rPr>
          <w:rFonts w:ascii="Arial" w:hAnsi="Arial" w:cs="Arial"/>
          <w:color w:val="333333"/>
          <w:sz w:val="18"/>
          <w:szCs w:val="18"/>
          <w:shd w:val="clear" w:color="auto" w:fill="FFFFFF"/>
        </w:rPr>
        <w:t xml:space="preserve"> </w:t>
      </w:r>
      <w:r w:rsidRPr="00F1743F">
        <w:rPr>
          <w:rFonts w:ascii="Arial" w:hAnsi="Arial" w:cs="Arial"/>
          <w:sz w:val="20"/>
          <w:szCs w:val="20"/>
        </w:rPr>
        <w:t xml:space="preserve">za upravljanje </w:t>
      </w:r>
      <w:r w:rsidR="00215978">
        <w:rPr>
          <w:rFonts w:ascii="Arial" w:hAnsi="Arial" w:cs="Arial"/>
          <w:sz w:val="20"/>
          <w:szCs w:val="20"/>
        </w:rPr>
        <w:t xml:space="preserve">ali drug upravljavec </w:t>
      </w:r>
      <w:r w:rsidRPr="00F1743F">
        <w:rPr>
          <w:rFonts w:ascii="Arial" w:hAnsi="Arial" w:cs="Arial"/>
          <w:sz w:val="20"/>
          <w:szCs w:val="20"/>
        </w:rPr>
        <w:t>investicijskega sklada (vzajemni sklad, krovni sklad, alternativni sklad ali investicijska družba), ki izplača dohodek iz investicijskega sklada, od katerega se v skladu s tem zakonom ali zakonom o obdavčenju izračunava, odteguje in plačuje davčni odtegljaj.</w:t>
      </w:r>
    </w:p>
    <w:p w14:paraId="6ED999B1" w14:textId="77777777" w:rsidR="00D52B3F" w:rsidRPr="00F1743F" w:rsidRDefault="00D52B3F" w:rsidP="00D52B3F">
      <w:pPr>
        <w:pStyle w:val="Navadensplet"/>
        <w:spacing w:before="0" w:beforeAutospacing="0" w:after="0" w:afterAutospacing="0" w:line="260" w:lineRule="exact"/>
        <w:jc w:val="both"/>
        <w:rPr>
          <w:rFonts w:ascii="Arial" w:hAnsi="Arial" w:cs="Arial"/>
          <w:sz w:val="18"/>
          <w:szCs w:val="18"/>
        </w:rPr>
      </w:pPr>
    </w:p>
    <w:p w14:paraId="2CEA0567" w14:textId="17DC14C7" w:rsidR="00D52B3F" w:rsidRPr="00F1743F" w:rsidRDefault="00D52B3F" w:rsidP="00D52B3F">
      <w:pPr>
        <w:pStyle w:val="Navadensplet"/>
        <w:spacing w:before="0" w:beforeAutospacing="0" w:after="0" w:afterAutospacing="0" w:line="260" w:lineRule="exact"/>
        <w:ind w:left="426"/>
        <w:jc w:val="both"/>
        <w:rPr>
          <w:rFonts w:ascii="Arial" w:hAnsi="Arial" w:cs="Arial"/>
          <w:sz w:val="20"/>
          <w:szCs w:val="20"/>
        </w:rPr>
      </w:pPr>
      <w:r w:rsidRPr="00F1743F">
        <w:rPr>
          <w:rFonts w:ascii="Arial" w:hAnsi="Arial" w:cs="Arial"/>
          <w:sz w:val="18"/>
          <w:szCs w:val="18"/>
        </w:rPr>
        <w:t>►</w:t>
      </w:r>
      <w:r w:rsidRPr="00F1743F">
        <w:rPr>
          <w:rFonts w:ascii="Arial" w:hAnsi="Arial" w:cs="Arial"/>
          <w:sz w:val="20"/>
          <w:szCs w:val="20"/>
        </w:rPr>
        <w:t xml:space="preserve">Po </w:t>
      </w:r>
      <w:r w:rsidR="00F317A5">
        <w:rPr>
          <w:rFonts w:ascii="Arial" w:hAnsi="Arial" w:cs="Arial"/>
          <w:sz w:val="20"/>
          <w:szCs w:val="20"/>
        </w:rPr>
        <w:t>ZDoh-2</w:t>
      </w:r>
      <w:r w:rsidRPr="00F1743F">
        <w:rPr>
          <w:rFonts w:ascii="Arial" w:hAnsi="Arial" w:cs="Arial"/>
          <w:sz w:val="20"/>
          <w:szCs w:val="20"/>
        </w:rPr>
        <w:t xml:space="preserve"> se davčni odtegljaj izračunava, odteguje in plačuje od dohodka, ki ga zavezanci dosegajo na podlagi delitve dobička, čistega dobička ali prihodkov investicijskega sklada (in sicer kot velja za obresti oziroma dividende). Po ZDDPO-2 se davčni odtegljaj izračunava, odteguje in plačuje od dohodkov v obliki obresti in dividend, ki se jih izplačuje iz investicijskega sklada, razen v primerih iz drugega odstavka 70. člena ZDDPO-2.</w:t>
      </w:r>
    </w:p>
    <w:p w14:paraId="439DAC00" w14:textId="77777777" w:rsidR="008C6DE1" w:rsidRDefault="008C6DE1" w:rsidP="00D52B3F">
      <w:pPr>
        <w:pStyle w:val="povezava"/>
        <w:spacing w:before="0" w:beforeAutospacing="0" w:after="0" w:afterAutospacing="0" w:line="260" w:lineRule="exact"/>
        <w:rPr>
          <w:rFonts w:ascii="Arial" w:hAnsi="Arial" w:cs="Arial"/>
          <w:sz w:val="18"/>
          <w:szCs w:val="18"/>
          <w:u w:val="single"/>
        </w:rPr>
      </w:pPr>
    </w:p>
    <w:p w14:paraId="12DC589D" w14:textId="77777777" w:rsidR="008C6DE1" w:rsidRPr="00F1743F" w:rsidRDefault="008C6DE1" w:rsidP="00D52B3F">
      <w:pPr>
        <w:pStyle w:val="povezava"/>
        <w:spacing w:before="0" w:beforeAutospacing="0" w:after="0" w:afterAutospacing="0" w:line="260" w:lineRule="exact"/>
        <w:rPr>
          <w:rFonts w:ascii="Arial" w:hAnsi="Arial" w:cs="Arial"/>
          <w:sz w:val="18"/>
          <w:szCs w:val="18"/>
          <w:u w:val="single"/>
        </w:rPr>
      </w:pPr>
    </w:p>
    <w:p w14:paraId="069F214F" w14:textId="620D850A" w:rsidR="00D52B3F" w:rsidRPr="00F1743F" w:rsidRDefault="00D52B3F" w:rsidP="00D52B3F">
      <w:pPr>
        <w:pStyle w:val="povezava"/>
        <w:spacing w:before="0" w:beforeAutospacing="0" w:after="0" w:afterAutospacing="0" w:line="260" w:lineRule="exact"/>
        <w:jc w:val="both"/>
        <w:rPr>
          <w:rFonts w:ascii="Arial" w:hAnsi="Arial" w:cs="Arial"/>
          <w:sz w:val="18"/>
          <w:szCs w:val="18"/>
          <w:u w:val="single"/>
        </w:rPr>
      </w:pPr>
      <w:r w:rsidRPr="00F1743F">
        <w:rPr>
          <w:rStyle w:val="Krepko"/>
          <w:rFonts w:ascii="Arial" w:hAnsi="Arial" w:cs="Arial"/>
          <w:sz w:val="18"/>
          <w:szCs w:val="18"/>
          <w:u w:val="single"/>
        </w:rPr>
        <w:t xml:space="preserve">Slika 2: Določitev plačnika davka na podlagi 2. točke prvega odstavka 58. člena </w:t>
      </w:r>
      <w:r w:rsidR="00F317A5">
        <w:rPr>
          <w:rStyle w:val="Krepko"/>
          <w:rFonts w:ascii="Arial" w:hAnsi="Arial" w:cs="Arial"/>
          <w:sz w:val="18"/>
          <w:szCs w:val="18"/>
          <w:u w:val="single"/>
        </w:rPr>
        <w:t>ZDavP-2</w:t>
      </w:r>
      <w:r w:rsidRPr="00F1743F">
        <w:rPr>
          <w:rStyle w:val="Krepko"/>
          <w:rFonts w:ascii="Arial" w:hAnsi="Arial" w:cs="Arial"/>
          <w:sz w:val="18"/>
          <w:szCs w:val="18"/>
          <w:u w:val="single"/>
        </w:rPr>
        <w:t xml:space="preserve"> v primeru, ko družba za upravljanje čisti dobiček vzajemnega sklada, ki ga upravlja, izplača neposredno fizičnim osebam – upravičenim imetnikom investicijskih kuponov</w:t>
      </w:r>
      <w:r w:rsidRPr="00F1743F">
        <w:rPr>
          <w:rStyle w:val="apple-converted-space"/>
          <w:rFonts w:ascii="Arial" w:hAnsi="Arial" w:cs="Arial"/>
          <w:sz w:val="18"/>
          <w:szCs w:val="18"/>
        </w:rPr>
        <w:t> </w:t>
      </w:r>
    </w:p>
    <w:p w14:paraId="21CD7C2A" w14:textId="77777777" w:rsidR="00D52B3F" w:rsidRPr="00F1743F" w:rsidRDefault="00D52B3F" w:rsidP="00D52B3F">
      <w:pPr>
        <w:pStyle w:val="Navadensplet"/>
        <w:spacing w:before="0" w:beforeAutospacing="0" w:after="0" w:afterAutospacing="0" w:line="260" w:lineRule="exact"/>
        <w:rPr>
          <w:rFonts w:ascii="Arial" w:hAnsi="Arial" w:cs="Arial"/>
          <w:color w:val="626161"/>
          <w:sz w:val="18"/>
          <w:szCs w:val="18"/>
        </w:rPr>
      </w:pPr>
      <w:r w:rsidRPr="00F1743F">
        <w:rPr>
          <w:rFonts w:ascii="Arial" w:hAnsi="Arial" w:cs="Arial"/>
          <w:color w:val="626161"/>
          <w:sz w:val="18"/>
          <w:szCs w:val="18"/>
        </w:rPr>
        <w:t> </w:t>
      </w:r>
    </w:p>
    <w:p w14:paraId="63210E07" w14:textId="77777777" w:rsidR="00D52B3F" w:rsidRPr="00F1743F" w:rsidRDefault="00AB2E5E" w:rsidP="00D52B3F">
      <w:pPr>
        <w:pStyle w:val="Navadensplet"/>
        <w:spacing w:before="0" w:beforeAutospacing="0" w:after="0" w:afterAutospacing="0"/>
        <w:rPr>
          <w:rFonts w:ascii="Arial" w:hAnsi="Arial" w:cs="Arial"/>
          <w:color w:val="626161"/>
          <w:sz w:val="18"/>
          <w:szCs w:val="18"/>
        </w:rPr>
      </w:pPr>
      <w:r w:rsidRPr="00F1743F">
        <w:rPr>
          <w:rFonts w:ascii="Arial" w:hAnsi="Arial" w:cs="Arial"/>
          <w:noProof/>
          <w:color w:val="626161"/>
          <w:sz w:val="18"/>
          <w:szCs w:val="18"/>
        </w:rPr>
        <w:drawing>
          <wp:inline distT="0" distB="0" distL="0" distR="0" wp14:anchorId="480EEC0B" wp14:editId="008040E1">
            <wp:extent cx="5334000" cy="1819275"/>
            <wp:effectExtent l="19050" t="19050" r="19050" b="28575"/>
            <wp:docPr id="2" name="Slika 1" descr="http://www.durs.gov.si/fileadmin/durs.gov.si/pageuploads/Davki-predpisi_in_pojasnila/Davcni_postopek/Obrazlozitev_k_58_clenu_ZDavP/Sli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durs.gov.si/fileadmin/durs.gov.si/pageuploads/Davki-predpisi_in_pojasnila/Davcni_postopek/Obrazlozitev_k_58_clenu_ZDavP/Slika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1819275"/>
                    </a:xfrm>
                    <a:prstGeom prst="rect">
                      <a:avLst/>
                    </a:prstGeom>
                    <a:noFill/>
                    <a:ln w="12700">
                      <a:solidFill>
                        <a:schemeClr val="tx1"/>
                      </a:solidFill>
                    </a:ln>
                  </pic:spPr>
                </pic:pic>
              </a:graphicData>
            </a:graphic>
          </wp:inline>
        </w:drawing>
      </w:r>
    </w:p>
    <w:p w14:paraId="06241A48" w14:textId="77777777" w:rsidR="00D52B3F" w:rsidRPr="00F1743F" w:rsidRDefault="00D52B3F" w:rsidP="00D52B3F">
      <w:pPr>
        <w:pStyle w:val="Navadensplet"/>
        <w:spacing w:before="0" w:beforeAutospacing="0" w:after="0" w:afterAutospacing="0"/>
        <w:rPr>
          <w:rFonts w:ascii="Arial" w:hAnsi="Arial" w:cs="Arial"/>
          <w:color w:val="626161"/>
          <w:sz w:val="18"/>
          <w:szCs w:val="18"/>
        </w:rPr>
      </w:pPr>
    </w:p>
    <w:p w14:paraId="3210F9AC" w14:textId="47870585" w:rsidR="00D52B3F" w:rsidRDefault="00D52B3F" w:rsidP="00D52B3F">
      <w:pPr>
        <w:pStyle w:val="Navadensplet"/>
        <w:spacing w:before="0" w:beforeAutospacing="0" w:after="0" w:afterAutospacing="0" w:line="260" w:lineRule="atLeast"/>
        <w:jc w:val="both"/>
        <w:rPr>
          <w:rFonts w:ascii="Arial" w:hAnsi="Arial" w:cs="Arial"/>
          <w:sz w:val="20"/>
          <w:szCs w:val="20"/>
        </w:rPr>
      </w:pPr>
      <w:r w:rsidRPr="00F1743F">
        <w:rPr>
          <w:rFonts w:ascii="Arial" w:hAnsi="Arial" w:cs="Arial"/>
          <w:sz w:val="20"/>
          <w:szCs w:val="20"/>
        </w:rPr>
        <w:t>Plačnik davka po 2. točki prvega odstavka 58. člena je torej tudi tuja družba za upravljanje, ki ima v skladu z zakonom o obdavčenju (ZDDPO-2) v Sloveniji poslovno enoto nerezidenta</w:t>
      </w:r>
      <w:r w:rsidR="008E73D2">
        <w:rPr>
          <w:rFonts w:ascii="Arial" w:hAnsi="Arial" w:cs="Arial"/>
          <w:sz w:val="20"/>
          <w:szCs w:val="20"/>
        </w:rPr>
        <w:t xml:space="preserve"> ali </w:t>
      </w:r>
      <w:r w:rsidR="008E73D2">
        <w:rPr>
          <w:rFonts w:ascii="Arial" w:hAnsi="Arial" w:cs="Arial"/>
          <w:sz w:val="20"/>
          <w:szCs w:val="20"/>
        </w:rPr>
        <w:lastRenderedPageBreak/>
        <w:t>podružnico</w:t>
      </w:r>
      <w:r w:rsidRPr="00F1743F">
        <w:rPr>
          <w:rFonts w:ascii="Arial" w:hAnsi="Arial" w:cs="Arial"/>
          <w:sz w:val="20"/>
          <w:szCs w:val="20"/>
        </w:rPr>
        <w:t xml:space="preserve">, če izplačuje dohodek iz vzajemnega sklada, ki ga upravlja, od katerega se v skladu z </w:t>
      </w:r>
      <w:r w:rsidR="00F317A5">
        <w:rPr>
          <w:rFonts w:ascii="Arial" w:hAnsi="Arial" w:cs="Arial"/>
          <w:sz w:val="20"/>
          <w:szCs w:val="20"/>
        </w:rPr>
        <w:t>ZDavP-2</w:t>
      </w:r>
      <w:r w:rsidRPr="00F1743F">
        <w:rPr>
          <w:rFonts w:ascii="Arial" w:hAnsi="Arial" w:cs="Arial"/>
          <w:sz w:val="20"/>
          <w:szCs w:val="20"/>
        </w:rPr>
        <w:t xml:space="preserve"> ali zakonom o obdavčenju izračunava, odteguje in plačuje davčni odtegljaj.</w:t>
      </w:r>
    </w:p>
    <w:p w14:paraId="50471A31" w14:textId="5345A944" w:rsidR="00435CE0" w:rsidRDefault="00435CE0" w:rsidP="00D52B3F">
      <w:pPr>
        <w:pStyle w:val="povezava"/>
        <w:spacing w:before="0" w:beforeAutospacing="0" w:after="0" w:afterAutospacing="0"/>
        <w:rPr>
          <w:rFonts w:ascii="Arial" w:hAnsi="Arial" w:cs="Arial"/>
          <w:sz w:val="20"/>
          <w:szCs w:val="20"/>
          <w:u w:val="single"/>
        </w:rPr>
      </w:pPr>
    </w:p>
    <w:p w14:paraId="603074EF" w14:textId="6687A364" w:rsidR="00D52B3F" w:rsidRDefault="00D52B3F" w:rsidP="0037172A">
      <w:pPr>
        <w:pStyle w:val="povezava"/>
        <w:spacing w:before="0" w:beforeAutospacing="0" w:after="0" w:afterAutospacing="0" w:line="260" w:lineRule="exact"/>
        <w:jc w:val="both"/>
        <w:rPr>
          <w:rStyle w:val="Krepko"/>
          <w:rFonts w:ascii="Arial" w:hAnsi="Arial" w:cs="Arial"/>
          <w:sz w:val="18"/>
          <w:szCs w:val="18"/>
          <w:u w:val="single"/>
        </w:rPr>
      </w:pPr>
      <w:r w:rsidRPr="00F1743F">
        <w:rPr>
          <w:rStyle w:val="Krepko"/>
          <w:rFonts w:ascii="Arial" w:hAnsi="Arial" w:cs="Arial"/>
          <w:sz w:val="20"/>
          <w:szCs w:val="20"/>
          <w:u w:val="single"/>
        </w:rPr>
        <w:t>Slika 3: Določitev</w:t>
      </w:r>
      <w:r w:rsidRPr="00F1743F">
        <w:rPr>
          <w:rStyle w:val="Krepko"/>
          <w:rFonts w:ascii="Arial" w:hAnsi="Arial" w:cs="Arial"/>
          <w:sz w:val="18"/>
          <w:szCs w:val="18"/>
          <w:u w:val="single"/>
        </w:rPr>
        <w:t xml:space="preserve"> plačnika</w:t>
      </w:r>
      <w:r w:rsidRPr="00F1743F">
        <w:rPr>
          <w:rStyle w:val="Krepko"/>
          <w:rFonts w:ascii="Arial" w:hAnsi="Arial" w:cs="Arial"/>
          <w:sz w:val="20"/>
          <w:szCs w:val="20"/>
          <w:u w:val="single"/>
        </w:rPr>
        <w:t xml:space="preserve"> davka na podlagi 2. točke prvega odstavka 58. člena </w:t>
      </w:r>
      <w:r w:rsidR="00F317A5">
        <w:rPr>
          <w:rStyle w:val="Krepko"/>
          <w:rFonts w:ascii="Arial" w:hAnsi="Arial" w:cs="Arial"/>
          <w:sz w:val="20"/>
          <w:szCs w:val="20"/>
          <w:u w:val="single"/>
        </w:rPr>
        <w:t>ZDavP-2</w:t>
      </w:r>
      <w:r w:rsidRPr="00F1743F">
        <w:rPr>
          <w:rStyle w:val="Krepko"/>
          <w:rFonts w:ascii="Arial" w:hAnsi="Arial" w:cs="Arial"/>
          <w:sz w:val="20"/>
          <w:szCs w:val="20"/>
          <w:u w:val="single"/>
        </w:rPr>
        <w:t xml:space="preserve"> v primeru, ko tuja družba za upravljanje čisti dobiček vzajemnega sklada, ki ga upravlja, izplača neposredno fizičnim osebam – upravičenim imetnikom investicijskih kuponov, preko poslovne enote v Slovenij</w:t>
      </w:r>
      <w:r w:rsidRPr="00F1743F">
        <w:rPr>
          <w:rStyle w:val="Krepko"/>
          <w:rFonts w:ascii="Arial" w:hAnsi="Arial" w:cs="Arial"/>
          <w:sz w:val="18"/>
          <w:szCs w:val="18"/>
          <w:u w:val="single"/>
        </w:rPr>
        <w:t>i</w:t>
      </w:r>
    </w:p>
    <w:p w14:paraId="4F76EC44" w14:textId="77777777" w:rsidR="001A5AC8" w:rsidRDefault="001A5AC8" w:rsidP="00D52B3F">
      <w:pPr>
        <w:pStyle w:val="povezava"/>
        <w:spacing w:before="0" w:beforeAutospacing="0" w:after="0" w:afterAutospacing="0"/>
        <w:jc w:val="both"/>
        <w:rPr>
          <w:rStyle w:val="Krepko"/>
          <w:rFonts w:ascii="Arial" w:hAnsi="Arial" w:cs="Arial"/>
          <w:sz w:val="18"/>
          <w:szCs w:val="18"/>
          <w:u w:val="single"/>
        </w:rPr>
      </w:pPr>
    </w:p>
    <w:p w14:paraId="6F349F51" w14:textId="77777777" w:rsidR="001A5AC8" w:rsidRDefault="001A5AC8" w:rsidP="00D52B3F">
      <w:pPr>
        <w:pStyle w:val="povezava"/>
        <w:spacing w:before="0" w:beforeAutospacing="0" w:after="0" w:afterAutospacing="0"/>
        <w:jc w:val="both"/>
        <w:rPr>
          <w:rFonts w:ascii="Arial" w:hAnsi="Arial" w:cs="Arial"/>
          <w:sz w:val="18"/>
          <w:szCs w:val="18"/>
          <w:u w:val="single"/>
        </w:rPr>
      </w:pPr>
    </w:p>
    <w:p w14:paraId="6BDC959A" w14:textId="6707CAB7" w:rsidR="005D02E6" w:rsidRDefault="005D02E6" w:rsidP="00D52B3F">
      <w:pPr>
        <w:pStyle w:val="povezava"/>
        <w:spacing w:before="0" w:beforeAutospacing="0" w:after="0" w:afterAutospacing="0"/>
        <w:jc w:val="both"/>
        <w:rPr>
          <w:rFonts w:ascii="Arial" w:hAnsi="Arial" w:cs="Arial"/>
          <w:sz w:val="18"/>
          <w:szCs w:val="18"/>
          <w:u w:val="single"/>
        </w:rPr>
      </w:pPr>
      <w:r>
        <w:rPr>
          <w:noProof/>
        </w:rPr>
        <mc:AlternateContent>
          <mc:Choice Requires="wpc">
            <w:drawing>
              <wp:inline distT="0" distB="0" distL="0" distR="0" wp14:anchorId="51C61D97" wp14:editId="6FFD77A2">
                <wp:extent cx="5286375" cy="2561590"/>
                <wp:effectExtent l="95250" t="0" r="47625" b="10160"/>
                <wp:docPr id="32902" name="Platno 329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91" name="Rectangle 84"/>
                        <wps:cNvSpPr>
                          <a:spLocks noChangeArrowheads="1"/>
                        </wps:cNvSpPr>
                        <wps:spPr bwMode="auto">
                          <a:xfrm>
                            <a:off x="203552" y="800105"/>
                            <a:ext cx="1606960" cy="419298"/>
                          </a:xfrm>
                          <a:prstGeom prst="rect">
                            <a:avLst/>
                          </a:prstGeom>
                          <a:solidFill>
                            <a:srgbClr val="CCFFFF"/>
                          </a:solidFill>
                          <a:ln w="9525">
                            <a:solidFill>
                              <a:srgbClr val="000000"/>
                            </a:solidFill>
                            <a:miter lim="800000"/>
                            <a:headEnd/>
                            <a:tailEnd/>
                          </a:ln>
                        </wps:spPr>
                        <wps:txbx>
                          <w:txbxContent>
                            <w:p w14:paraId="58419CA2" w14:textId="77777777" w:rsidR="000A0258" w:rsidRPr="00D16671" w:rsidRDefault="000A0258" w:rsidP="005D02E6">
                              <w:pPr>
                                <w:jc w:val="center"/>
                                <w:rPr>
                                  <w:b/>
                                  <w:sz w:val="16"/>
                                  <w:szCs w:val="16"/>
                                </w:rPr>
                              </w:pPr>
                              <w:r>
                                <w:rPr>
                                  <w:b/>
                                  <w:sz w:val="16"/>
                                  <w:szCs w:val="16"/>
                                </w:rPr>
                                <w:t>POSLOVNA ENOTA DRUŽBE ZA UPRAVLJANJE</w:t>
                              </w:r>
                            </w:p>
                          </w:txbxContent>
                        </wps:txbx>
                        <wps:bodyPr rot="0" vert="horz" wrap="square" lIns="91440" tIns="45720" rIns="91440" bIns="45720" anchor="t" anchorCtr="0" upright="1">
                          <a:noAutofit/>
                        </wps:bodyPr>
                      </wps:wsp>
                      <wps:wsp>
                        <wps:cNvPr id="32892" name="AutoShape 85"/>
                        <wps:cNvSpPr>
                          <a:spLocks noChangeArrowheads="1"/>
                        </wps:cNvSpPr>
                        <wps:spPr bwMode="auto">
                          <a:xfrm>
                            <a:off x="397071" y="228600"/>
                            <a:ext cx="209882"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93" name="Oval 86"/>
                        <wps:cNvSpPr>
                          <a:spLocks noChangeArrowheads="1"/>
                        </wps:cNvSpPr>
                        <wps:spPr bwMode="auto">
                          <a:xfrm>
                            <a:off x="606952" y="114273"/>
                            <a:ext cx="1092161" cy="571330"/>
                          </a:xfrm>
                          <a:prstGeom prst="ellipse">
                            <a:avLst/>
                          </a:prstGeom>
                          <a:solidFill>
                            <a:srgbClr val="FFFFCC"/>
                          </a:solidFill>
                          <a:ln w="9525">
                            <a:solidFill>
                              <a:srgbClr val="000000"/>
                            </a:solidFill>
                            <a:round/>
                            <a:headEnd/>
                            <a:tailEnd/>
                          </a:ln>
                        </wps:spPr>
                        <wps:txbx>
                          <w:txbxContent>
                            <w:p w14:paraId="6822DEBF" w14:textId="77777777" w:rsidR="000A0258" w:rsidRPr="00D16671" w:rsidRDefault="000A0258" w:rsidP="005D02E6">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94" name="Oval 87"/>
                        <wps:cNvSpPr>
                          <a:spLocks noChangeArrowheads="1"/>
                        </wps:cNvSpPr>
                        <wps:spPr bwMode="auto">
                          <a:xfrm>
                            <a:off x="4639281" y="38100"/>
                            <a:ext cx="628044" cy="342900"/>
                          </a:xfrm>
                          <a:prstGeom prst="ellipse">
                            <a:avLst/>
                          </a:prstGeom>
                          <a:solidFill>
                            <a:srgbClr val="CCCCFF"/>
                          </a:solidFill>
                          <a:ln w="9525">
                            <a:solidFill>
                              <a:srgbClr val="000000"/>
                            </a:solidFill>
                            <a:round/>
                            <a:headEnd/>
                            <a:tailEnd/>
                          </a:ln>
                        </wps:spPr>
                        <wps:txbx>
                          <w:txbxContent>
                            <w:p w14:paraId="1CC834CF" w14:textId="77777777" w:rsidR="000A0258" w:rsidRPr="00D16671" w:rsidRDefault="000A0258" w:rsidP="005D02E6">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95" name="Line 88"/>
                        <wps:cNvCnPr>
                          <a:cxnSpLocks noChangeShapeType="1"/>
                        </wps:cNvCnPr>
                        <wps:spPr bwMode="auto">
                          <a:xfrm flipV="1">
                            <a:off x="1822939" y="685630"/>
                            <a:ext cx="1717558" cy="34307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15" name="Rectangle 89"/>
                        <wps:cNvSpPr>
                          <a:spLocks noChangeArrowheads="1"/>
                        </wps:cNvSpPr>
                        <wps:spPr bwMode="auto">
                          <a:xfrm>
                            <a:off x="3540497" y="571359"/>
                            <a:ext cx="1327384" cy="514491"/>
                          </a:xfrm>
                          <a:prstGeom prst="rect">
                            <a:avLst/>
                          </a:prstGeom>
                          <a:solidFill>
                            <a:srgbClr val="FFCC99"/>
                          </a:solidFill>
                          <a:ln w="9525">
                            <a:solidFill>
                              <a:srgbClr val="000000"/>
                            </a:solidFill>
                            <a:miter lim="800000"/>
                            <a:headEnd/>
                            <a:tailEnd/>
                          </a:ln>
                        </wps:spPr>
                        <wps:txbx>
                          <w:txbxContent>
                            <w:p w14:paraId="479EA07F" w14:textId="77777777" w:rsidR="000A0258" w:rsidRPr="00D16671" w:rsidRDefault="000A0258" w:rsidP="005D02E6">
                              <w:pPr>
                                <w:jc w:val="center"/>
                                <w:rPr>
                                  <w:b/>
                                  <w:sz w:val="16"/>
                                  <w:szCs w:val="16"/>
                                </w:rPr>
                              </w:pPr>
                              <w:r w:rsidRPr="00D16671">
                                <w:rPr>
                                  <w:b/>
                                  <w:sz w:val="16"/>
                                  <w:szCs w:val="16"/>
                                </w:rPr>
                                <w:t>UPRAVIČENI</w:t>
                              </w:r>
                            </w:p>
                            <w:p w14:paraId="2B8003ED" w14:textId="77777777" w:rsidR="000A0258" w:rsidRPr="00D16671" w:rsidRDefault="000A0258" w:rsidP="005D02E6">
                              <w:pPr>
                                <w:jc w:val="center"/>
                                <w:rPr>
                                  <w:b/>
                                  <w:sz w:val="16"/>
                                  <w:szCs w:val="16"/>
                                </w:rPr>
                              </w:pPr>
                              <w:r>
                                <w:rPr>
                                  <w:b/>
                                  <w:sz w:val="16"/>
                                  <w:szCs w:val="16"/>
                                </w:rPr>
                                <w:t>IMETNIK IK</w:t>
                              </w:r>
                            </w:p>
                          </w:txbxContent>
                        </wps:txbx>
                        <wps:bodyPr rot="0" vert="horz" wrap="square" lIns="91440" tIns="45720" rIns="91440" bIns="45720" anchor="t" anchorCtr="0" upright="1">
                          <a:noAutofit/>
                        </wps:bodyPr>
                      </wps:wsp>
                      <wps:wsp>
                        <wps:cNvPr id="33116" name="Text Box 90"/>
                        <wps:cNvSpPr txBox="1">
                          <a:spLocks noChangeArrowheads="1"/>
                        </wps:cNvSpPr>
                        <wps:spPr bwMode="auto">
                          <a:xfrm>
                            <a:off x="2283607" y="571500"/>
                            <a:ext cx="76823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6221" w14:textId="77777777" w:rsidR="000A0258" w:rsidRPr="00D16671" w:rsidRDefault="000A0258" w:rsidP="005D02E6">
                              <w:pPr>
                                <w:rPr>
                                  <w:b/>
                                  <w:color w:val="993300"/>
                                  <w:sz w:val="16"/>
                                  <w:szCs w:val="16"/>
                                </w:rPr>
                              </w:pPr>
                              <w:r w:rsidRPr="00D16671">
                                <w:rPr>
                                  <w:b/>
                                  <w:color w:val="993300"/>
                                  <w:sz w:val="16"/>
                                  <w:szCs w:val="16"/>
                                </w:rPr>
                                <w:t>IZPLAČILO</w:t>
                              </w:r>
                            </w:p>
                            <w:p w14:paraId="0D786D53" w14:textId="77777777" w:rsidR="000A0258" w:rsidRDefault="000A0258" w:rsidP="005D02E6"/>
                          </w:txbxContent>
                        </wps:txbx>
                        <wps:bodyPr rot="0" vert="horz" wrap="square" lIns="91440" tIns="45720" rIns="91440" bIns="45720" anchor="t" anchorCtr="0" upright="1">
                          <a:noAutofit/>
                        </wps:bodyPr>
                      </wps:wsp>
                      <wps:wsp>
                        <wps:cNvPr id="32896" name="Oval 91"/>
                        <wps:cNvSpPr>
                          <a:spLocks noChangeArrowheads="1"/>
                        </wps:cNvSpPr>
                        <wps:spPr bwMode="auto">
                          <a:xfrm>
                            <a:off x="2302657" y="1647348"/>
                            <a:ext cx="1120482" cy="695802"/>
                          </a:xfrm>
                          <a:prstGeom prst="ellipse">
                            <a:avLst/>
                          </a:prstGeom>
                          <a:solidFill>
                            <a:srgbClr val="99CCFF"/>
                          </a:solidFill>
                          <a:ln w="9525">
                            <a:solidFill>
                              <a:srgbClr val="000000"/>
                            </a:solidFill>
                            <a:round/>
                            <a:headEnd/>
                            <a:tailEnd/>
                          </a:ln>
                        </wps:spPr>
                        <wps:txbx>
                          <w:txbxContent>
                            <w:p w14:paraId="6006BAC1" w14:textId="77777777" w:rsidR="000A0258" w:rsidRPr="007A4CDE" w:rsidRDefault="000A0258" w:rsidP="005D02E6">
                              <w:pPr>
                                <w:jc w:val="center"/>
                                <w:rPr>
                                  <w:b/>
                                  <w:sz w:val="16"/>
                                  <w:szCs w:val="16"/>
                                </w:rPr>
                              </w:pPr>
                              <w:r>
                                <w:rPr>
                                  <w:b/>
                                  <w:sz w:val="16"/>
                                  <w:szCs w:val="16"/>
                                </w:rPr>
                                <w:t>VZAJEMNI SKLAD</w:t>
                              </w:r>
                            </w:p>
                          </w:txbxContent>
                        </wps:txbx>
                        <wps:bodyPr rot="0" vert="horz" wrap="square" lIns="91440" tIns="45720" rIns="91440" bIns="45720" anchor="t" anchorCtr="0" upright="1">
                          <a:noAutofit/>
                        </wps:bodyPr>
                      </wps:wsp>
                      <wps:wsp>
                        <wps:cNvPr id="32897" name="Oval 92"/>
                        <wps:cNvSpPr>
                          <a:spLocks noChangeArrowheads="1"/>
                        </wps:cNvSpPr>
                        <wps:spPr bwMode="auto">
                          <a:xfrm>
                            <a:off x="4375268" y="1647825"/>
                            <a:ext cx="838728" cy="342900"/>
                          </a:xfrm>
                          <a:prstGeom prst="ellipse">
                            <a:avLst/>
                          </a:prstGeom>
                          <a:solidFill>
                            <a:srgbClr val="CCCCFF"/>
                          </a:solidFill>
                          <a:ln w="9525">
                            <a:solidFill>
                              <a:srgbClr val="000000"/>
                            </a:solidFill>
                            <a:round/>
                            <a:headEnd/>
                            <a:tailEnd/>
                          </a:ln>
                        </wps:spPr>
                        <wps:txbx>
                          <w:txbxContent>
                            <w:p w14:paraId="7D376164" w14:textId="77777777" w:rsidR="000A0258" w:rsidRPr="004F23C7" w:rsidRDefault="000A0258" w:rsidP="005D02E6">
                              <w:pPr>
                                <w:jc w:val="center"/>
                                <w:rPr>
                                  <w:b/>
                                  <w:szCs w:val="20"/>
                                </w:rPr>
                              </w:pPr>
                              <w:r w:rsidRPr="00BA7958">
                                <w:rPr>
                                  <w:b/>
                                  <w:sz w:val="16"/>
                                  <w:szCs w:val="16"/>
                                </w:rPr>
                                <w:t>TUJINA</w:t>
                              </w:r>
                            </w:p>
                          </w:txbxContent>
                        </wps:txbx>
                        <wps:bodyPr rot="0" vert="horz" wrap="square" lIns="91440" tIns="45720" rIns="91440" bIns="45720" anchor="t" anchorCtr="0" upright="1">
                          <a:noAutofit/>
                        </wps:bodyPr>
                      </wps:wsp>
                      <wps:wsp>
                        <wps:cNvPr id="32898" name="Rectangle 93"/>
                        <wps:cNvSpPr>
                          <a:spLocks noChangeArrowheads="1"/>
                        </wps:cNvSpPr>
                        <wps:spPr bwMode="auto">
                          <a:xfrm>
                            <a:off x="336903" y="1695082"/>
                            <a:ext cx="1327384" cy="524243"/>
                          </a:xfrm>
                          <a:prstGeom prst="rect">
                            <a:avLst/>
                          </a:prstGeom>
                          <a:solidFill>
                            <a:srgbClr val="99CCFF"/>
                          </a:solidFill>
                          <a:ln w="9525">
                            <a:solidFill>
                              <a:srgbClr val="000000"/>
                            </a:solidFill>
                            <a:miter lim="800000"/>
                            <a:headEnd/>
                            <a:tailEnd/>
                          </a:ln>
                        </wps:spPr>
                        <wps:txbx>
                          <w:txbxContent>
                            <w:p w14:paraId="50A02D04" w14:textId="77777777" w:rsidR="000A0258" w:rsidRPr="00D16671" w:rsidRDefault="000A0258" w:rsidP="005D02E6">
                              <w:pPr>
                                <w:jc w:val="center"/>
                                <w:rPr>
                                  <w:b/>
                                  <w:sz w:val="16"/>
                                  <w:szCs w:val="16"/>
                                </w:rPr>
                              </w:pPr>
                              <w:r>
                                <w:rPr>
                                  <w:b/>
                                  <w:sz w:val="16"/>
                                  <w:szCs w:val="16"/>
                                </w:rPr>
                                <w:t>DRUŽBA ZA UPRAVLJANJE</w:t>
                              </w:r>
                            </w:p>
                          </w:txbxContent>
                        </wps:txbx>
                        <wps:bodyPr rot="0" vert="horz" wrap="square" lIns="91440" tIns="45720" rIns="91440" bIns="45720" anchor="t" anchorCtr="0" upright="1">
                          <a:noAutofit/>
                        </wps:bodyPr>
                      </wps:wsp>
                      <wps:wsp>
                        <wps:cNvPr id="32899" name="Line 94"/>
                        <wps:cNvCnPr>
                          <a:cxnSpLocks noChangeShapeType="1"/>
                        </wps:cNvCnPr>
                        <wps:spPr bwMode="auto">
                          <a:xfrm>
                            <a:off x="1654762" y="1943100"/>
                            <a:ext cx="628845" cy="7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00" name="Line 95"/>
                        <wps:cNvCnPr>
                          <a:cxnSpLocks noChangeShapeType="1"/>
                          <a:stCxn id="32898" idx="0"/>
                        </wps:cNvCnPr>
                        <wps:spPr bwMode="auto">
                          <a:xfrm flipH="1" flipV="1">
                            <a:off x="994264" y="1228725"/>
                            <a:ext cx="6331" cy="466357"/>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01" name="Text Box 96"/>
                        <wps:cNvSpPr txBox="1">
                          <a:spLocks noChangeArrowheads="1"/>
                        </wps:cNvSpPr>
                        <wps:spPr bwMode="auto">
                          <a:xfrm>
                            <a:off x="956223" y="1466430"/>
                            <a:ext cx="76823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BDDAD" w14:textId="77777777" w:rsidR="000A0258" w:rsidRPr="00D16671" w:rsidRDefault="000A0258" w:rsidP="005D02E6">
                              <w:pPr>
                                <w:rPr>
                                  <w:b/>
                                  <w:color w:val="993300"/>
                                  <w:sz w:val="16"/>
                                  <w:szCs w:val="16"/>
                                </w:rPr>
                              </w:pPr>
                              <w:r w:rsidRPr="00D16671">
                                <w:rPr>
                                  <w:b/>
                                  <w:color w:val="993300"/>
                                  <w:sz w:val="16"/>
                                  <w:szCs w:val="16"/>
                                </w:rPr>
                                <w:t>IZPLAČILO</w:t>
                              </w:r>
                            </w:p>
                            <w:p w14:paraId="12A40CEB" w14:textId="77777777" w:rsidR="000A0258" w:rsidRDefault="000A0258" w:rsidP="005D02E6"/>
                          </w:txbxContent>
                        </wps:txbx>
                        <wps:bodyPr rot="0" vert="horz" wrap="square" lIns="91440" tIns="45720" rIns="91440" bIns="45720" anchor="t" anchorCtr="0" upright="1">
                          <a:noAutofit/>
                        </wps:bodyPr>
                      </wps:wsp>
                      <wps:wsp>
                        <wps:cNvPr id="32904" name="Raven povezovalnik 32904"/>
                        <wps:cNvCnPr/>
                        <wps:spPr>
                          <a:xfrm>
                            <a:off x="-91586" y="1389964"/>
                            <a:ext cx="5396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1C61D97" id="Platno 32902" o:spid="_x0000_s1034" editas="canvas" style="width:416.25pt;height:201.7pt;mso-position-horizontal-relative:char;mso-position-vertical-relative:line" coordsize="52863,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">
                <v:shape id="_x0000_s1035" type="#_x0000_t75" style="position:absolute;width:52863;height:25615;visibility:visible;mso-wrap-style:square" stroked="t">
                  <v:fill o:detectmouseclick="t"/>
                  <v:path o:connecttype="none"/>
                </v:shape>
                <v:rect id="Rectangle 84" o:spid="_x0000_s1036" style="position:absolute;left:2035;top:8001;width:16070;height: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" fillcolor="#cff">
                  <v:textbox>
                    <w:txbxContent>
                      <w:p w14:paraId="58419CA2" w14:textId="77777777" w:rsidR="000A0258" w:rsidRPr="00D16671" w:rsidRDefault="000A0258" w:rsidP="005D02E6">
                        <w:pPr>
                          <w:jc w:val="center"/>
                          <w:rPr>
                            <w:b/>
                            <w:sz w:val="16"/>
                            <w:szCs w:val="16"/>
                          </w:rPr>
                        </w:pPr>
                        <w:r>
                          <w:rPr>
                            <w:b/>
                            <w:sz w:val="16"/>
                            <w:szCs w:val="16"/>
                          </w:rPr>
                          <w:t>POSLOVNA ENOTA DRUŽBE ZA UPRAVLJANJE</w:t>
                        </w:r>
                      </w:p>
                    </w:txbxContent>
                  </v:textbox>
                </v:rect>
                <v:shape id="AutoShape 85" o:spid="_x0000_s1037" style="position:absolute;left:3970;top:2286;width:2099;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21680;31453,571500;209882,160840" o:connectangles="270,90,90,0" textboxrect="12427,2912,18227,9246"/>
                </v:shape>
                <v:oval id="Oval 86" o:spid="_x0000_s1038" style="position:absolute;left:6069;top:1142;width:10922;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" fillcolor="#ffc">
                  <v:textbox>
                    <w:txbxContent>
                      <w:p w14:paraId="6822DEBF" w14:textId="77777777" w:rsidR="000A0258" w:rsidRPr="00D16671" w:rsidRDefault="000A0258" w:rsidP="005D02E6">
                        <w:pPr>
                          <w:jc w:val="center"/>
                          <w:rPr>
                            <w:b/>
                            <w:sz w:val="16"/>
                            <w:szCs w:val="16"/>
                          </w:rPr>
                        </w:pPr>
                        <w:r w:rsidRPr="00D16671">
                          <w:rPr>
                            <w:b/>
                            <w:sz w:val="16"/>
                            <w:szCs w:val="16"/>
                          </w:rPr>
                          <w:t>PLAČNIK DAVKA</w:t>
                        </w:r>
                      </w:p>
                    </w:txbxContent>
                  </v:textbox>
                </v:oval>
                <v:oval id="Oval 87" o:spid="_x0000_s1039" style="position:absolute;left:46392;top:381;width:6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" fillcolor="#ccf">
                  <v:textbox>
                    <w:txbxContent>
                      <w:p w14:paraId="1CC834CF" w14:textId="77777777" w:rsidR="000A0258" w:rsidRPr="00D16671" w:rsidRDefault="000A0258" w:rsidP="005D02E6">
                        <w:pPr>
                          <w:jc w:val="center"/>
                          <w:rPr>
                            <w:b/>
                            <w:sz w:val="16"/>
                            <w:szCs w:val="16"/>
                          </w:rPr>
                        </w:pPr>
                        <w:r w:rsidRPr="00D16671">
                          <w:rPr>
                            <w:b/>
                            <w:sz w:val="16"/>
                            <w:szCs w:val="16"/>
                          </w:rPr>
                          <w:t>RS</w:t>
                        </w:r>
                      </w:p>
                    </w:txbxContent>
                  </v:textbox>
                </v:oval>
                <v:line id="Line 88" o:spid="_x0000_s1040" style="position:absolute;flip:y;visibility:visible;mso-wrap-style:square" from="18229,6856" to="35404,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" strokecolor="#930">
                  <v:stroke endarrow="block"/>
                </v:line>
                <v:rect id="Rectangle 89" o:spid="_x0000_s1041" style="position:absolute;left:35404;top:5713;width:13274;height: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" fillcolor="#fc9">
                  <v:textbox>
                    <w:txbxContent>
                      <w:p w14:paraId="479EA07F" w14:textId="77777777" w:rsidR="000A0258" w:rsidRPr="00D16671" w:rsidRDefault="000A0258" w:rsidP="005D02E6">
                        <w:pPr>
                          <w:jc w:val="center"/>
                          <w:rPr>
                            <w:b/>
                            <w:sz w:val="16"/>
                            <w:szCs w:val="16"/>
                          </w:rPr>
                        </w:pPr>
                        <w:r w:rsidRPr="00D16671">
                          <w:rPr>
                            <w:b/>
                            <w:sz w:val="16"/>
                            <w:szCs w:val="16"/>
                          </w:rPr>
                          <w:t>UPRAVIČENI</w:t>
                        </w:r>
                      </w:p>
                      <w:p w14:paraId="2B8003ED" w14:textId="77777777" w:rsidR="000A0258" w:rsidRPr="00D16671" w:rsidRDefault="000A0258" w:rsidP="005D02E6">
                        <w:pPr>
                          <w:jc w:val="center"/>
                          <w:rPr>
                            <w:b/>
                            <w:sz w:val="16"/>
                            <w:szCs w:val="16"/>
                          </w:rPr>
                        </w:pPr>
                        <w:r>
                          <w:rPr>
                            <w:b/>
                            <w:sz w:val="16"/>
                            <w:szCs w:val="16"/>
                          </w:rPr>
                          <w:t>IMETNIK IK</w:t>
                        </w:r>
                      </w:p>
                    </w:txbxContent>
                  </v:textbox>
                </v:rect>
                <v:shape id="Text Box 90" o:spid="_x0000_s1042" type="#_x0000_t202" style="position:absolute;left:22836;top:5715;width:7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" filled="f" stroked="f">
                  <v:textbox>
                    <w:txbxContent>
                      <w:p w14:paraId="69236221" w14:textId="77777777" w:rsidR="000A0258" w:rsidRPr="00D16671" w:rsidRDefault="000A0258" w:rsidP="005D02E6">
                        <w:pPr>
                          <w:rPr>
                            <w:b/>
                            <w:color w:val="993300"/>
                            <w:sz w:val="16"/>
                            <w:szCs w:val="16"/>
                          </w:rPr>
                        </w:pPr>
                        <w:r w:rsidRPr="00D16671">
                          <w:rPr>
                            <w:b/>
                            <w:color w:val="993300"/>
                            <w:sz w:val="16"/>
                            <w:szCs w:val="16"/>
                          </w:rPr>
                          <w:t>IZPLAČILO</w:t>
                        </w:r>
                      </w:p>
                      <w:p w14:paraId="0D786D53" w14:textId="77777777" w:rsidR="000A0258" w:rsidRDefault="000A0258" w:rsidP="005D02E6"/>
                    </w:txbxContent>
                  </v:textbox>
                </v:shape>
                <v:oval id="Oval 91" o:spid="_x0000_s1043" style="position:absolute;left:23026;top:16473;width:11205;height: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" fillcolor="#9cf">
                  <v:textbox>
                    <w:txbxContent>
                      <w:p w14:paraId="6006BAC1" w14:textId="77777777" w:rsidR="000A0258" w:rsidRPr="007A4CDE" w:rsidRDefault="000A0258" w:rsidP="005D02E6">
                        <w:pPr>
                          <w:jc w:val="center"/>
                          <w:rPr>
                            <w:b/>
                            <w:sz w:val="16"/>
                            <w:szCs w:val="16"/>
                          </w:rPr>
                        </w:pPr>
                        <w:r>
                          <w:rPr>
                            <w:b/>
                            <w:sz w:val="16"/>
                            <w:szCs w:val="16"/>
                          </w:rPr>
                          <w:t>VZAJEMNI SKLAD</w:t>
                        </w:r>
                      </w:p>
                    </w:txbxContent>
                  </v:textbox>
                </v:oval>
                <v:oval id="Oval 92" o:spid="_x0000_s1044" style="position:absolute;left:43752;top:16478;width:83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" fillcolor="#ccf">
                  <v:textbox>
                    <w:txbxContent>
                      <w:p w14:paraId="7D376164" w14:textId="77777777" w:rsidR="000A0258" w:rsidRPr="004F23C7" w:rsidRDefault="000A0258" w:rsidP="005D02E6">
                        <w:pPr>
                          <w:jc w:val="center"/>
                          <w:rPr>
                            <w:b/>
                            <w:szCs w:val="20"/>
                          </w:rPr>
                        </w:pPr>
                        <w:r w:rsidRPr="00BA7958">
                          <w:rPr>
                            <w:b/>
                            <w:sz w:val="16"/>
                            <w:szCs w:val="16"/>
                          </w:rPr>
                          <w:t>TUJINA</w:t>
                        </w:r>
                      </w:p>
                    </w:txbxContent>
                  </v:textbox>
                </v:oval>
                <v:rect id="Rectangle 93" o:spid="_x0000_s1045" style="position:absolute;left:3369;top:16950;width:13273;height:5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" fillcolor="#9cf">
                  <v:textbox>
                    <w:txbxContent>
                      <w:p w14:paraId="50A02D04" w14:textId="77777777" w:rsidR="000A0258" w:rsidRPr="00D16671" w:rsidRDefault="000A0258" w:rsidP="005D02E6">
                        <w:pPr>
                          <w:jc w:val="center"/>
                          <w:rPr>
                            <w:b/>
                            <w:sz w:val="16"/>
                            <w:szCs w:val="16"/>
                          </w:rPr>
                        </w:pPr>
                        <w:r>
                          <w:rPr>
                            <w:b/>
                            <w:sz w:val="16"/>
                            <w:szCs w:val="16"/>
                          </w:rPr>
                          <w:t>DRUŽBA ZA UPRAVLJANJE</w:t>
                        </w:r>
                      </w:p>
                    </w:txbxContent>
                  </v:textbox>
                </v:rect>
                <v:line id="Line 94" o:spid="_x0000_s1046" style="position:absolute;visibility:visible;mso-wrap-style:square" from="16547,19431" to="22836,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">
                  <v:stroke dashstyle="dash"/>
                </v:line>
                <v:line id="Line 95" o:spid="_x0000_s1047" style="position:absolute;flip:x y;visibility:visible;mso-wrap-style:square" from="9942,12287" to="10005,16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" strokecolor="maroon">
                  <v:stroke endarrow="block"/>
                </v:line>
                <v:shape id="Text Box 96" o:spid="_x0000_s1048" type="#_x0000_t202" style="position:absolute;left:9562;top:14664;width:7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" filled="f" stroked="f">
                  <v:textbox>
                    <w:txbxContent>
                      <w:p w14:paraId="2BEBDDAD" w14:textId="77777777" w:rsidR="000A0258" w:rsidRPr="00D16671" w:rsidRDefault="000A0258" w:rsidP="005D02E6">
                        <w:pPr>
                          <w:rPr>
                            <w:b/>
                            <w:color w:val="993300"/>
                            <w:sz w:val="16"/>
                            <w:szCs w:val="16"/>
                          </w:rPr>
                        </w:pPr>
                        <w:r w:rsidRPr="00D16671">
                          <w:rPr>
                            <w:b/>
                            <w:color w:val="993300"/>
                            <w:sz w:val="16"/>
                            <w:szCs w:val="16"/>
                          </w:rPr>
                          <w:t>IZPLAČILO</w:t>
                        </w:r>
                      </w:p>
                      <w:p w14:paraId="12A40CEB" w14:textId="77777777" w:rsidR="000A0258" w:rsidRDefault="000A0258" w:rsidP="005D02E6"/>
                    </w:txbxContent>
                  </v:textbox>
                </v:shape>
                <v:line id="Raven povezovalnik 32904" o:spid="_x0000_s1049" style="position:absolute;visibility:visible;mso-wrap-style:square" from="-915,13899" to="53046,1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" strokecolor="black [3213]" strokeweight=".5pt">
                  <v:stroke joinstyle="miter"/>
                </v:line>
                <w10:anchorlock/>
              </v:group>
            </w:pict>
          </mc:Fallback>
        </mc:AlternateContent>
      </w:r>
    </w:p>
    <w:p w14:paraId="08641B00" w14:textId="77777777" w:rsidR="005D02E6" w:rsidRDefault="005D02E6" w:rsidP="00D52B3F">
      <w:pPr>
        <w:pStyle w:val="povezava"/>
        <w:spacing w:before="0" w:beforeAutospacing="0" w:after="0" w:afterAutospacing="0"/>
        <w:jc w:val="both"/>
        <w:rPr>
          <w:rFonts w:ascii="Arial" w:hAnsi="Arial" w:cs="Arial"/>
          <w:sz w:val="18"/>
          <w:szCs w:val="18"/>
          <w:u w:val="single"/>
        </w:rPr>
      </w:pPr>
    </w:p>
    <w:p w14:paraId="5634A3C3" w14:textId="77777777" w:rsidR="00D52B3F" w:rsidRPr="00F1743F" w:rsidRDefault="00D52B3F" w:rsidP="00D52B3F">
      <w:pPr>
        <w:pStyle w:val="Navadensplet"/>
        <w:spacing w:before="0" w:beforeAutospacing="0" w:after="0" w:afterAutospacing="0"/>
        <w:rPr>
          <w:rFonts w:ascii="Arial" w:hAnsi="Arial" w:cs="Arial"/>
          <w:color w:val="626161"/>
          <w:sz w:val="18"/>
          <w:szCs w:val="18"/>
        </w:rPr>
      </w:pPr>
    </w:p>
    <w:p w14:paraId="3C7B5764" w14:textId="5992DC38"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3. točki prvega odstavka 58. člena</w:t>
      </w:r>
      <w:r w:rsidRPr="00F1743F">
        <w:rPr>
          <w:rFonts w:cs="Arial"/>
          <w:szCs w:val="20"/>
          <w:lang w:val="sl-SI" w:eastAsia="sl-SI"/>
        </w:rPr>
        <w:t> se za plačnika davka šteje borznoposredniška družba (v nadaljevanju: BPD)</w:t>
      </w:r>
      <w:r w:rsidR="00215978">
        <w:rPr>
          <w:rFonts w:cs="Arial"/>
          <w:szCs w:val="20"/>
          <w:lang w:val="sl-SI" w:eastAsia="sl-SI"/>
        </w:rPr>
        <w:t xml:space="preserve">, </w:t>
      </w:r>
      <w:r w:rsidRPr="00F1743F">
        <w:rPr>
          <w:rFonts w:cs="Arial"/>
          <w:szCs w:val="20"/>
          <w:lang w:val="sl-SI" w:eastAsia="sl-SI"/>
        </w:rPr>
        <w:t>družba za upravljanje (v nadaljevanju: DZU)</w:t>
      </w:r>
      <w:r w:rsidR="0086316D">
        <w:rPr>
          <w:rFonts w:cs="Arial"/>
          <w:szCs w:val="20"/>
          <w:lang w:val="sl-SI" w:eastAsia="sl-SI"/>
        </w:rPr>
        <w:t xml:space="preserve"> ali drug upravljavec</w:t>
      </w:r>
      <w:r w:rsidRPr="00F1743F">
        <w:rPr>
          <w:rFonts w:cs="Arial"/>
          <w:szCs w:val="20"/>
          <w:lang w:val="sl-SI" w:eastAsia="sl-SI"/>
        </w:rPr>
        <w:t xml:space="preserve">, ki na podlagi pogodbe o gospodarjenju s finančnimi instrumenti </w:t>
      </w:r>
      <w:r w:rsidR="00C6668E">
        <w:rPr>
          <w:rFonts w:cs="Arial"/>
          <w:szCs w:val="20"/>
          <w:lang w:val="sl-SI" w:eastAsia="sl-SI"/>
        </w:rPr>
        <w:t xml:space="preserve">za </w:t>
      </w:r>
      <w:r w:rsidRPr="00F1743F">
        <w:rPr>
          <w:rFonts w:cs="Arial"/>
          <w:szCs w:val="20"/>
          <w:lang w:val="sl-SI" w:eastAsia="sl-SI"/>
        </w:rPr>
        <w:t xml:space="preserve">račun stranke prejme dohodek od naložb denarnega dobroimetja stranke v finančne instrumente, ki ni dohodek iz 7. točke prvega odstavka 58. člena (tj. ni dohodek iz nematerializiranih finančnih instrumentov),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w:t>
      </w:r>
    </w:p>
    <w:p w14:paraId="62D47237" w14:textId="77777777" w:rsidR="00D52B3F" w:rsidRPr="00F1743F" w:rsidRDefault="00D52B3F" w:rsidP="00D52B3F">
      <w:pPr>
        <w:spacing w:line="260" w:lineRule="exact"/>
        <w:jc w:val="both"/>
        <w:rPr>
          <w:rFonts w:cs="Arial"/>
          <w:szCs w:val="20"/>
          <w:lang w:val="sl-SI" w:eastAsia="sl-SI"/>
        </w:rPr>
      </w:pPr>
    </w:p>
    <w:p w14:paraId="0B2E8E7C" w14:textId="6A360C77" w:rsidR="00D52B3F" w:rsidRPr="00F1743F" w:rsidRDefault="00D52B3F" w:rsidP="00C6668E">
      <w:pPr>
        <w:spacing w:line="260" w:lineRule="exact"/>
        <w:jc w:val="both"/>
        <w:rPr>
          <w:rFonts w:cs="Arial"/>
          <w:szCs w:val="20"/>
          <w:lang w:val="sl-SI" w:eastAsia="sl-SI"/>
        </w:rPr>
      </w:pPr>
      <w:r w:rsidRPr="00F1743F">
        <w:rPr>
          <w:rFonts w:cs="Arial"/>
          <w:szCs w:val="20"/>
          <w:lang w:val="sl-SI" w:eastAsia="sl-SI"/>
        </w:rPr>
        <w:t>To pomeni, da se BPD</w:t>
      </w:r>
      <w:r w:rsidR="0086316D">
        <w:rPr>
          <w:rFonts w:cs="Arial"/>
          <w:szCs w:val="20"/>
          <w:lang w:val="sl-SI" w:eastAsia="sl-SI"/>
        </w:rPr>
        <w:t>,</w:t>
      </w:r>
      <w:r w:rsidRPr="00F1743F">
        <w:rPr>
          <w:rFonts w:cs="Arial"/>
          <w:szCs w:val="20"/>
          <w:lang w:val="sl-SI" w:eastAsia="sl-SI"/>
        </w:rPr>
        <w:t xml:space="preserve"> DZU</w:t>
      </w:r>
      <w:r w:rsidR="0086316D">
        <w:rPr>
          <w:rFonts w:cs="Arial"/>
          <w:szCs w:val="20"/>
          <w:lang w:val="sl-SI" w:eastAsia="sl-SI"/>
        </w:rPr>
        <w:t xml:space="preserve"> ali drug upravljavec</w:t>
      </w:r>
      <w:r w:rsidRPr="00F1743F">
        <w:rPr>
          <w:rFonts w:cs="Arial"/>
          <w:szCs w:val="20"/>
          <w:lang w:val="sl-SI" w:eastAsia="sl-SI"/>
        </w:rPr>
        <w:t xml:space="preserve">, ki za račun stranke oziroma vlagatelja </w:t>
      </w:r>
      <w:r w:rsidR="0086316D" w:rsidRPr="00F1743F">
        <w:rPr>
          <w:rFonts w:cs="Arial"/>
          <w:szCs w:val="20"/>
          <w:lang w:val="sl-SI" w:eastAsia="sl-SI"/>
        </w:rPr>
        <w:t>prejme</w:t>
      </w:r>
      <w:r w:rsidR="0086316D">
        <w:rPr>
          <w:rFonts w:cs="Arial"/>
          <w:szCs w:val="20"/>
          <w:lang w:val="sl-SI" w:eastAsia="sl-SI"/>
        </w:rPr>
        <w:t>jo</w:t>
      </w:r>
      <w:r w:rsidRPr="00F1743F">
        <w:rPr>
          <w:rFonts w:cs="Arial"/>
          <w:szCs w:val="20"/>
          <w:lang w:val="sl-SI" w:eastAsia="sl-SI"/>
        </w:rPr>
        <w:t>:</w:t>
      </w:r>
    </w:p>
    <w:p w14:paraId="141CF11C" w14:textId="7460A44B" w:rsidR="00D52B3F" w:rsidRPr="00F1743F" w:rsidRDefault="00D52B3F" w:rsidP="00D52B3F">
      <w:pPr>
        <w:numPr>
          <w:ilvl w:val="0"/>
          <w:numId w:val="28"/>
        </w:numPr>
        <w:spacing w:line="260" w:lineRule="exact"/>
        <w:jc w:val="both"/>
        <w:rPr>
          <w:rFonts w:cs="Arial"/>
          <w:szCs w:val="20"/>
          <w:lang w:val="sl-SI" w:eastAsia="sl-SI"/>
        </w:rPr>
      </w:pPr>
      <w:r w:rsidRPr="00F1743F">
        <w:rPr>
          <w:rFonts w:cs="Arial"/>
          <w:szCs w:val="20"/>
          <w:lang w:val="sl-SI" w:eastAsia="sl-SI"/>
        </w:rPr>
        <w:t>dohodek iz nematerializiranih finančnih instrumentov, od katerega se izračunava, odteguje in plačuje davčni odtegljaj – upoštevaje tudi določbo 2</w:t>
      </w:r>
      <w:r w:rsidR="00B53C0B">
        <w:rPr>
          <w:rFonts w:cs="Arial"/>
          <w:szCs w:val="20"/>
          <w:lang w:val="sl-SI" w:eastAsia="sl-SI"/>
        </w:rPr>
        <w:t>.</w:t>
      </w:r>
      <w:r w:rsidR="00B755DF">
        <w:rPr>
          <w:rFonts w:cs="Arial"/>
          <w:szCs w:val="20"/>
          <w:lang w:val="sl-SI" w:eastAsia="sl-SI"/>
        </w:rPr>
        <w:t xml:space="preserve"> </w:t>
      </w:r>
      <w:r w:rsidR="00B755DF" w:rsidRPr="00F1743F">
        <w:rPr>
          <w:rFonts w:cs="Arial"/>
          <w:szCs w:val="20"/>
          <w:lang w:val="sl-SI" w:eastAsia="sl-SI"/>
        </w:rPr>
        <w:t>(tj. tudi v primeru, če ima dohodek vir v tujini in je prejet preko posrednika iz 6. točke prvega odstavka 58. člena)</w:t>
      </w:r>
      <w:r w:rsidR="00B53C0B">
        <w:rPr>
          <w:rFonts w:cs="Arial"/>
          <w:szCs w:val="20"/>
          <w:lang w:val="sl-SI" w:eastAsia="sl-SI"/>
        </w:rPr>
        <w:t xml:space="preserve"> oz. </w:t>
      </w:r>
      <w:r w:rsidR="00E332E5">
        <w:rPr>
          <w:rFonts w:cs="Arial"/>
          <w:szCs w:val="20"/>
          <w:lang w:val="sl-SI" w:eastAsia="sl-SI"/>
        </w:rPr>
        <w:t>3</w:t>
      </w:r>
      <w:r w:rsidRPr="00F1743F">
        <w:rPr>
          <w:rFonts w:cs="Arial"/>
          <w:szCs w:val="20"/>
          <w:lang w:val="sl-SI" w:eastAsia="sl-SI"/>
        </w:rPr>
        <w:t xml:space="preserve">. </w:t>
      </w:r>
      <w:r w:rsidR="00B755DF">
        <w:rPr>
          <w:rFonts w:cs="Arial"/>
          <w:szCs w:val="20"/>
          <w:lang w:val="sl-SI" w:eastAsia="sl-SI"/>
        </w:rPr>
        <w:t>(tj. tudi v primeru, če je dohod</w:t>
      </w:r>
      <w:r w:rsidR="00B94DDC">
        <w:rPr>
          <w:rFonts w:cs="Arial"/>
          <w:szCs w:val="20"/>
          <w:lang w:val="sl-SI" w:eastAsia="sl-SI"/>
        </w:rPr>
        <w:t>ek</w:t>
      </w:r>
      <w:r w:rsidR="00B94DDC" w:rsidRPr="00B94DDC">
        <w:rPr>
          <w:rFonts w:cs="Arial"/>
          <w:szCs w:val="20"/>
          <w:lang w:val="sl-SI" w:eastAsia="sl-SI"/>
        </w:rPr>
        <w:t xml:space="preserve"> </w:t>
      </w:r>
      <w:r w:rsidR="00B94DDC">
        <w:rPr>
          <w:rFonts w:cs="Arial"/>
          <w:szCs w:val="20"/>
          <w:lang w:val="sl-SI" w:eastAsia="sl-SI"/>
        </w:rPr>
        <w:t>iz nematerializiranih finančnih instrumentov</w:t>
      </w:r>
      <w:r w:rsidR="00B755DF">
        <w:rPr>
          <w:rFonts w:cs="Arial"/>
          <w:szCs w:val="20"/>
          <w:lang w:val="sl-SI" w:eastAsia="sl-SI"/>
        </w:rPr>
        <w:t xml:space="preserve"> prejet preko osebe iz 7. točke prvega odstavka 58. člana, ki </w:t>
      </w:r>
      <w:r w:rsidR="00B94DDC">
        <w:rPr>
          <w:rFonts w:cs="Arial"/>
          <w:szCs w:val="20"/>
          <w:lang w:val="sl-SI" w:eastAsia="sl-SI"/>
        </w:rPr>
        <w:t xml:space="preserve">ta </w:t>
      </w:r>
      <w:r w:rsidR="00B755DF">
        <w:rPr>
          <w:rFonts w:cs="Arial"/>
          <w:szCs w:val="20"/>
          <w:lang w:val="sl-SI" w:eastAsia="sl-SI"/>
        </w:rPr>
        <w:t xml:space="preserve">dohodek prejme za tuj račun) </w:t>
      </w:r>
      <w:r w:rsidRPr="00F1743F">
        <w:rPr>
          <w:rFonts w:cs="Arial"/>
          <w:szCs w:val="20"/>
          <w:lang w:val="sl-SI" w:eastAsia="sl-SI"/>
        </w:rPr>
        <w:t xml:space="preserve">točke drugega odstavka 58. člena – </w:t>
      </w:r>
      <w:r w:rsidR="00E332E5" w:rsidRPr="00F1743F">
        <w:rPr>
          <w:rFonts w:cs="Arial"/>
          <w:szCs w:val="20"/>
          <w:lang w:val="sl-SI" w:eastAsia="sl-SI"/>
        </w:rPr>
        <w:t>šteje</w:t>
      </w:r>
      <w:r w:rsidR="00E332E5">
        <w:rPr>
          <w:rFonts w:cs="Arial"/>
          <w:szCs w:val="20"/>
          <w:lang w:val="sl-SI" w:eastAsia="sl-SI"/>
        </w:rPr>
        <w:t>jo</w:t>
      </w:r>
      <w:r w:rsidR="00E332E5" w:rsidRPr="00F1743F">
        <w:rPr>
          <w:rFonts w:cs="Arial"/>
          <w:szCs w:val="20"/>
          <w:lang w:val="sl-SI" w:eastAsia="sl-SI"/>
        </w:rPr>
        <w:t xml:space="preserve"> </w:t>
      </w:r>
      <w:r w:rsidRPr="00F1743F">
        <w:rPr>
          <w:rFonts w:cs="Arial"/>
          <w:szCs w:val="20"/>
          <w:lang w:val="sl-SI" w:eastAsia="sl-SI"/>
        </w:rPr>
        <w:t>za plačnika davka po 7. točki prvega odstavka člena;</w:t>
      </w:r>
    </w:p>
    <w:p w14:paraId="355A6C48" w14:textId="4870DE8A" w:rsidR="00D52B3F" w:rsidRPr="00F1743F" w:rsidRDefault="00D52B3F" w:rsidP="00D52B3F">
      <w:pPr>
        <w:numPr>
          <w:ilvl w:val="0"/>
          <w:numId w:val="28"/>
        </w:numPr>
        <w:spacing w:line="260" w:lineRule="exact"/>
        <w:jc w:val="both"/>
        <w:rPr>
          <w:rFonts w:cs="Arial"/>
          <w:szCs w:val="20"/>
          <w:lang w:val="sl-SI" w:eastAsia="sl-SI"/>
        </w:rPr>
      </w:pPr>
      <w:r w:rsidRPr="00F1743F">
        <w:rPr>
          <w:rFonts w:cs="Arial"/>
          <w:szCs w:val="20"/>
          <w:lang w:val="sl-SI" w:eastAsia="sl-SI"/>
        </w:rPr>
        <w:t>dohodek druge vrste, od katerega se izračunava, odteguje in plačuje davčni odtegljaj, šteje</w:t>
      </w:r>
      <w:r w:rsidR="00DA42DC">
        <w:rPr>
          <w:rFonts w:cs="Arial"/>
          <w:szCs w:val="20"/>
          <w:lang w:val="sl-SI" w:eastAsia="sl-SI"/>
        </w:rPr>
        <w:t>jo</w:t>
      </w:r>
      <w:r w:rsidRPr="00F1743F">
        <w:rPr>
          <w:rFonts w:cs="Arial"/>
          <w:szCs w:val="20"/>
          <w:lang w:val="sl-SI" w:eastAsia="sl-SI"/>
        </w:rPr>
        <w:t xml:space="preserve"> za plačnika davka po 3. točki prvega odstavka tega člena. </w:t>
      </w:r>
    </w:p>
    <w:p w14:paraId="7080CED6" w14:textId="77777777" w:rsidR="00B755DF" w:rsidRDefault="00B755DF" w:rsidP="00D52B3F">
      <w:pPr>
        <w:spacing w:line="260" w:lineRule="exact"/>
        <w:rPr>
          <w:rFonts w:cs="Arial"/>
          <w:i/>
          <w:iCs/>
          <w:szCs w:val="20"/>
          <w:lang w:val="sl-SI" w:eastAsia="sl-SI"/>
        </w:rPr>
      </w:pPr>
    </w:p>
    <w:p w14:paraId="2AF5F681" w14:textId="57107080" w:rsidR="00D52B3F" w:rsidRPr="00F1743F" w:rsidRDefault="00D52B3F" w:rsidP="00D52B3F">
      <w:pPr>
        <w:spacing w:line="260" w:lineRule="exact"/>
        <w:rPr>
          <w:rFonts w:cs="Arial"/>
          <w:szCs w:val="20"/>
          <w:lang w:val="sl-SI" w:eastAsia="sl-SI"/>
        </w:rPr>
      </w:pPr>
      <w:r w:rsidRPr="00F1743F">
        <w:rPr>
          <w:rFonts w:cs="Arial"/>
          <w:i/>
          <w:iCs/>
          <w:szCs w:val="20"/>
          <w:lang w:val="sl-SI" w:eastAsia="sl-SI"/>
        </w:rPr>
        <w:t>Primeri:</w:t>
      </w:r>
    </w:p>
    <w:p w14:paraId="38FE879C" w14:textId="77837BEA" w:rsidR="00D52B3F" w:rsidRDefault="00D52B3F" w:rsidP="00D52B3F">
      <w:pPr>
        <w:spacing w:line="260" w:lineRule="exact"/>
        <w:jc w:val="both"/>
        <w:rPr>
          <w:rFonts w:cs="Arial"/>
          <w:i/>
          <w:iCs/>
          <w:szCs w:val="20"/>
          <w:lang w:val="sl-SI" w:eastAsia="sl-SI"/>
        </w:rPr>
      </w:pPr>
      <w:r w:rsidRPr="00F1743F">
        <w:rPr>
          <w:rFonts w:cs="Arial"/>
          <w:i/>
          <w:iCs/>
          <w:szCs w:val="20"/>
          <w:lang w:val="sl-SI" w:eastAsia="sl-SI"/>
        </w:rPr>
        <w:t>►BPD, ki za račun strank</w:t>
      </w:r>
      <w:r w:rsidR="00DA42DC">
        <w:rPr>
          <w:rFonts w:cs="Arial"/>
          <w:i/>
          <w:iCs/>
          <w:szCs w:val="20"/>
          <w:lang w:val="sl-SI" w:eastAsia="sl-SI"/>
        </w:rPr>
        <w:t>e</w:t>
      </w:r>
      <w:r w:rsidRPr="00F1743F">
        <w:rPr>
          <w:rFonts w:cs="Arial"/>
          <w:i/>
          <w:iCs/>
          <w:szCs w:val="20"/>
          <w:lang w:val="sl-SI" w:eastAsia="sl-SI"/>
        </w:rPr>
        <w:t xml:space="preserve"> – ki je fizična oseba</w:t>
      </w:r>
      <w:r w:rsidR="00BF0361">
        <w:rPr>
          <w:rFonts w:cs="Arial"/>
          <w:i/>
          <w:iCs/>
          <w:szCs w:val="20"/>
          <w:lang w:val="sl-SI" w:eastAsia="sl-SI"/>
        </w:rPr>
        <w:t>, ne</w:t>
      </w:r>
      <w:r w:rsidRPr="00F1743F">
        <w:rPr>
          <w:rFonts w:cs="Arial"/>
          <w:i/>
          <w:iCs/>
          <w:szCs w:val="20"/>
          <w:lang w:val="sl-SI" w:eastAsia="sl-SI"/>
        </w:rPr>
        <w:t xml:space="preserve">rezident – prejme obresti iz bančnih denarnih depozitov z virom v Sloveniji, se šteje za plačnika davka po 3. točki prvega odstavka 58. člena (tudi upoštevaje določbo 4. točke drugega odstavka 58. člena </w:t>
      </w:r>
      <w:r w:rsidR="00F317A5">
        <w:rPr>
          <w:rFonts w:cs="Arial"/>
          <w:i/>
          <w:iCs/>
          <w:szCs w:val="20"/>
          <w:lang w:val="sl-SI" w:eastAsia="sl-SI"/>
        </w:rPr>
        <w:t>ZDavP-2</w:t>
      </w:r>
      <w:r w:rsidRPr="00F1743F">
        <w:rPr>
          <w:rFonts w:cs="Arial"/>
          <w:i/>
          <w:iCs/>
          <w:szCs w:val="20"/>
          <w:lang w:val="sl-SI" w:eastAsia="sl-SI"/>
        </w:rPr>
        <w:t xml:space="preserve">). Kadar pa BPD prejme tovrstne obresti za račun stranke, ki je fizična oseba in rezident Slovenije, se BPD ne šteje za plačnika davka (saj v tem primeru – upoštevaje sedmi odstavek 325. člena </w:t>
      </w:r>
      <w:r w:rsidR="00F317A5">
        <w:rPr>
          <w:rFonts w:cs="Arial"/>
          <w:i/>
          <w:iCs/>
          <w:szCs w:val="20"/>
          <w:lang w:val="sl-SI" w:eastAsia="sl-SI"/>
        </w:rPr>
        <w:t>ZDavP-2</w:t>
      </w:r>
      <w:r w:rsidRPr="00F1743F">
        <w:rPr>
          <w:rFonts w:cs="Arial"/>
          <w:i/>
          <w:iCs/>
          <w:szCs w:val="20"/>
          <w:lang w:val="sl-SI" w:eastAsia="sl-SI"/>
        </w:rPr>
        <w:t xml:space="preserve"> – ne obstaja</w:t>
      </w:r>
      <w:r w:rsidRPr="00F1743F">
        <w:rPr>
          <w:rFonts w:cs="Arial"/>
          <w:i/>
          <w:iCs/>
          <w:sz w:val="18"/>
          <w:szCs w:val="18"/>
          <w:lang w:val="sl-SI" w:eastAsia="sl-SI"/>
        </w:rPr>
        <w:t xml:space="preserve"> </w:t>
      </w:r>
      <w:r w:rsidRPr="00F1743F">
        <w:rPr>
          <w:rFonts w:cs="Arial"/>
          <w:i/>
          <w:iCs/>
          <w:szCs w:val="20"/>
          <w:lang w:val="sl-SI" w:eastAsia="sl-SI"/>
        </w:rPr>
        <w:t xml:space="preserve">obveznost izračuna, odtegnitve in plačila davčnega odtegljaja), kar pa ne pomeni, da BPD ni dolžna poročati davčnemu organu, kot je določeno z drugim odstavkom 337. člena </w:t>
      </w:r>
      <w:r w:rsidR="00F317A5">
        <w:rPr>
          <w:rFonts w:cs="Arial"/>
          <w:i/>
          <w:iCs/>
          <w:szCs w:val="20"/>
          <w:lang w:val="sl-SI" w:eastAsia="sl-SI"/>
        </w:rPr>
        <w:t>ZDavP-2</w:t>
      </w:r>
      <w:r w:rsidR="00BF0361">
        <w:rPr>
          <w:rFonts w:cs="Arial"/>
          <w:i/>
          <w:iCs/>
          <w:szCs w:val="20"/>
          <w:lang w:val="sl-SI" w:eastAsia="sl-SI"/>
        </w:rPr>
        <w:t>.</w:t>
      </w:r>
    </w:p>
    <w:p w14:paraId="6611A585" w14:textId="77777777" w:rsidR="00BF0361" w:rsidRPr="00F1743F" w:rsidRDefault="00BF0361" w:rsidP="00D52B3F">
      <w:pPr>
        <w:spacing w:line="260" w:lineRule="exact"/>
        <w:jc w:val="both"/>
        <w:rPr>
          <w:rFonts w:cs="Arial"/>
          <w:szCs w:val="20"/>
          <w:lang w:val="sl-SI" w:eastAsia="sl-SI"/>
        </w:rPr>
      </w:pPr>
    </w:p>
    <w:p w14:paraId="17A52FDC" w14:textId="0212A343"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lastRenderedPageBreak/>
        <w:t>►BPD, ki za račun strank</w:t>
      </w:r>
      <w:r w:rsidR="003B05A4">
        <w:rPr>
          <w:rFonts w:cs="Arial"/>
          <w:i/>
          <w:iCs/>
          <w:szCs w:val="20"/>
          <w:lang w:val="sl-SI" w:eastAsia="sl-SI"/>
        </w:rPr>
        <w:t>e</w:t>
      </w:r>
      <w:r w:rsidRPr="00F1743F">
        <w:rPr>
          <w:rFonts w:cs="Arial"/>
          <w:i/>
          <w:iCs/>
          <w:szCs w:val="20"/>
          <w:lang w:val="sl-SI" w:eastAsia="sl-SI"/>
        </w:rPr>
        <w:t xml:space="preserve"> – ki je fizična oseba in rezident Slovenije – od DZU v Sloveniji prejme prihodke investicijskega sklada v obliki obresti, se (upoštevaje določbo 4. točke drugega odstavka 58. člena </w:t>
      </w:r>
      <w:r w:rsidR="00F317A5">
        <w:rPr>
          <w:rFonts w:cs="Arial"/>
          <w:i/>
          <w:iCs/>
          <w:szCs w:val="20"/>
          <w:lang w:val="sl-SI" w:eastAsia="sl-SI"/>
        </w:rPr>
        <w:t>ZDavP-2</w:t>
      </w:r>
      <w:r w:rsidRPr="00F1743F">
        <w:rPr>
          <w:rFonts w:cs="Arial"/>
          <w:i/>
          <w:iCs/>
          <w:szCs w:val="20"/>
          <w:lang w:val="sl-SI" w:eastAsia="sl-SI"/>
        </w:rPr>
        <w:t>) šteje za plačnika davka po 3. točki prvega odstavka 58. člena. Če se z investicijskimi kuponi takega investicijskega sklada trguje na organiziranem trgu, se BPD šteje za plačnika davka po 7. točki prvega odstavka 58. člena</w:t>
      </w:r>
      <w:r w:rsidR="00E6662B">
        <w:rPr>
          <w:rFonts w:cs="Arial"/>
          <w:i/>
          <w:iCs/>
          <w:szCs w:val="20"/>
          <w:lang w:val="sl-SI" w:eastAsia="sl-SI"/>
        </w:rPr>
        <w:t xml:space="preserve"> (upoštevaje določbo 3. točke drugega odstavka 58. člena </w:t>
      </w:r>
      <w:r w:rsidR="00F317A5">
        <w:rPr>
          <w:rFonts w:cs="Arial"/>
          <w:i/>
          <w:iCs/>
          <w:szCs w:val="20"/>
          <w:lang w:val="sl-SI" w:eastAsia="sl-SI"/>
        </w:rPr>
        <w:t>ZDavP-2</w:t>
      </w:r>
      <w:r w:rsidR="00E6662B">
        <w:rPr>
          <w:rFonts w:cs="Arial"/>
          <w:i/>
          <w:iCs/>
          <w:szCs w:val="20"/>
          <w:lang w:val="sl-SI" w:eastAsia="sl-SI"/>
        </w:rPr>
        <w:t>)</w:t>
      </w:r>
      <w:r w:rsidRPr="00F1743F">
        <w:rPr>
          <w:rFonts w:cs="Arial"/>
          <w:i/>
          <w:iCs/>
          <w:szCs w:val="20"/>
          <w:lang w:val="sl-SI" w:eastAsia="sl-SI"/>
        </w:rPr>
        <w:t>.</w:t>
      </w:r>
    </w:p>
    <w:p w14:paraId="3729C9A3" w14:textId="77777777" w:rsidR="00D52B3F" w:rsidRPr="00F1743F" w:rsidRDefault="00D52B3F" w:rsidP="00D52B3F">
      <w:pPr>
        <w:spacing w:line="260" w:lineRule="exact"/>
        <w:rPr>
          <w:rFonts w:cs="Arial"/>
          <w:i/>
          <w:iCs/>
          <w:szCs w:val="20"/>
          <w:lang w:val="sl-SI" w:eastAsia="sl-SI"/>
        </w:rPr>
      </w:pPr>
    </w:p>
    <w:p w14:paraId="59294D54" w14:textId="4E07B9FB"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►BPD</w:t>
      </w:r>
      <w:r w:rsidR="003B05A4">
        <w:rPr>
          <w:rFonts w:cs="Arial"/>
          <w:i/>
          <w:iCs/>
          <w:szCs w:val="20"/>
          <w:lang w:val="sl-SI" w:eastAsia="sl-SI"/>
        </w:rPr>
        <w:t>,</w:t>
      </w:r>
      <w:r w:rsidR="00E332E5">
        <w:rPr>
          <w:rFonts w:cs="Arial"/>
          <w:i/>
          <w:iCs/>
          <w:szCs w:val="20"/>
          <w:lang w:val="sl-SI" w:eastAsia="sl-SI"/>
        </w:rPr>
        <w:t xml:space="preserve"> </w:t>
      </w:r>
      <w:r w:rsidRPr="00F1743F">
        <w:rPr>
          <w:rFonts w:cs="Arial"/>
          <w:i/>
          <w:iCs/>
          <w:szCs w:val="20"/>
          <w:lang w:val="sl-SI" w:eastAsia="sl-SI"/>
        </w:rPr>
        <w:t>DZU</w:t>
      </w:r>
      <w:r w:rsidR="003B05A4">
        <w:rPr>
          <w:rFonts w:cs="Arial"/>
          <w:i/>
          <w:iCs/>
          <w:szCs w:val="20"/>
          <w:lang w:val="sl-SI" w:eastAsia="sl-SI"/>
        </w:rPr>
        <w:t xml:space="preserve"> ali drug upravljavec</w:t>
      </w:r>
      <w:r w:rsidRPr="00F1743F">
        <w:rPr>
          <w:rFonts w:cs="Arial"/>
          <w:i/>
          <w:iCs/>
          <w:szCs w:val="20"/>
          <w:lang w:val="sl-SI" w:eastAsia="sl-SI"/>
        </w:rPr>
        <w:t>, ki za račun stranke oziroma vlagatelja prejme dohodek druge vrste, od osebe, ki ni plačnik davka</w:t>
      </w:r>
      <w:r w:rsidR="00BF0361">
        <w:rPr>
          <w:rFonts w:cs="Arial"/>
          <w:i/>
          <w:iCs/>
          <w:szCs w:val="20"/>
          <w:lang w:val="sl-SI" w:eastAsia="sl-SI"/>
        </w:rPr>
        <w:t xml:space="preserve"> in ni fizična oseba</w:t>
      </w:r>
      <w:r w:rsidRPr="00F1743F">
        <w:rPr>
          <w:rFonts w:cs="Arial"/>
          <w:i/>
          <w:iCs/>
          <w:szCs w:val="20"/>
          <w:lang w:val="sl-SI" w:eastAsia="sl-SI"/>
        </w:rPr>
        <w:t>, se šteje za plačnika davka po 6. točki prvega odstavka 58. člena.</w:t>
      </w:r>
    </w:p>
    <w:p w14:paraId="20886490" w14:textId="77777777" w:rsidR="00D52B3F" w:rsidRPr="00F1743F" w:rsidRDefault="00D52B3F" w:rsidP="00D52B3F">
      <w:pPr>
        <w:spacing w:line="240" w:lineRule="auto"/>
        <w:rPr>
          <w:rFonts w:cs="Arial"/>
          <w:szCs w:val="20"/>
          <w:u w:val="single"/>
          <w:lang w:val="sl-SI" w:eastAsia="sl-SI"/>
        </w:rPr>
      </w:pPr>
    </w:p>
    <w:p w14:paraId="4AC01760" w14:textId="7596FCA4" w:rsidR="00D52B3F" w:rsidRPr="001A5AC8" w:rsidRDefault="00D52B3F" w:rsidP="0037172A">
      <w:pPr>
        <w:pStyle w:val="povezava"/>
        <w:spacing w:before="0" w:beforeAutospacing="0" w:after="0" w:afterAutospacing="0" w:line="260" w:lineRule="exact"/>
        <w:jc w:val="both"/>
        <w:rPr>
          <w:rStyle w:val="Krepko"/>
          <w:rFonts w:ascii="Arial" w:hAnsi="Arial"/>
          <w:sz w:val="20"/>
          <w:u w:val="single"/>
        </w:rPr>
      </w:pPr>
      <w:r w:rsidRPr="001A5AC8">
        <w:rPr>
          <w:rStyle w:val="Krepko"/>
          <w:rFonts w:ascii="Arial" w:hAnsi="Arial"/>
          <w:sz w:val="20"/>
          <w:u w:val="single"/>
        </w:rPr>
        <w:t xml:space="preserve">Slika 4: Določitev plačnika davka na podlagi 3. točke prvega odstavka 58. člena </w:t>
      </w:r>
      <w:r w:rsidR="006D1D95" w:rsidRPr="001A5AC8">
        <w:rPr>
          <w:rStyle w:val="Krepko"/>
          <w:rFonts w:ascii="Arial" w:hAnsi="Arial"/>
          <w:sz w:val="20"/>
          <w:u w:val="single"/>
        </w:rPr>
        <w:t xml:space="preserve">(upoštevaje določbo 4. točke drugega odstavka 58. člena </w:t>
      </w:r>
      <w:r w:rsidR="00F317A5">
        <w:rPr>
          <w:rStyle w:val="Krepko"/>
          <w:rFonts w:ascii="Arial" w:hAnsi="Arial"/>
          <w:sz w:val="20"/>
          <w:u w:val="single"/>
        </w:rPr>
        <w:t>ZDavP-2</w:t>
      </w:r>
      <w:r w:rsidR="006D1D95" w:rsidRPr="001A5AC8">
        <w:rPr>
          <w:rStyle w:val="Krepko"/>
          <w:rFonts w:ascii="Arial" w:hAnsi="Arial"/>
          <w:sz w:val="20"/>
          <w:u w:val="single"/>
        </w:rPr>
        <w:t xml:space="preserve">) </w:t>
      </w:r>
      <w:r w:rsidR="00F317A5">
        <w:rPr>
          <w:rStyle w:val="Krepko"/>
          <w:rFonts w:ascii="Arial" w:hAnsi="Arial"/>
          <w:sz w:val="20"/>
          <w:u w:val="single"/>
        </w:rPr>
        <w:t>ZDavP-2</w:t>
      </w:r>
      <w:r w:rsidRPr="001A5AC8">
        <w:rPr>
          <w:rStyle w:val="Krepko"/>
          <w:rFonts w:ascii="Arial" w:hAnsi="Arial"/>
          <w:sz w:val="20"/>
          <w:u w:val="single"/>
        </w:rPr>
        <w:t xml:space="preserve"> v primeru, ko BPD prejme obresti iz denarnih depozitov pri banki v Sloveniji za račun stranke po pogodbi o gospodarjenju s finančnimi instrumenti, ki je fizična oseba in rezident druge države </w:t>
      </w:r>
    </w:p>
    <w:p w14:paraId="263623DA" w14:textId="77777777" w:rsidR="00FB6902" w:rsidRDefault="00FB6902" w:rsidP="001A5AC8">
      <w:pPr>
        <w:pStyle w:val="povezava"/>
        <w:spacing w:before="0" w:beforeAutospacing="0" w:after="0" w:afterAutospacing="0"/>
        <w:jc w:val="both"/>
        <w:rPr>
          <w:rStyle w:val="Krepko"/>
          <w:rFonts w:ascii="Arial" w:hAnsi="Arial" w:cs="Arial"/>
          <w:sz w:val="20"/>
          <w:szCs w:val="20"/>
          <w:u w:val="single"/>
        </w:rPr>
      </w:pPr>
    </w:p>
    <w:p w14:paraId="060A1C91" w14:textId="77777777" w:rsidR="00FB6902" w:rsidRPr="00F1743F" w:rsidRDefault="00FB6902" w:rsidP="00D52B3F">
      <w:pPr>
        <w:pStyle w:val="povezava"/>
        <w:spacing w:before="0" w:beforeAutospacing="0" w:after="0" w:afterAutospacing="0" w:line="260" w:lineRule="exact"/>
        <w:jc w:val="both"/>
        <w:rPr>
          <w:rStyle w:val="Krepko"/>
          <w:rFonts w:ascii="Arial" w:hAnsi="Arial" w:cs="Arial"/>
          <w:sz w:val="20"/>
          <w:szCs w:val="20"/>
          <w:u w:val="single"/>
        </w:rPr>
      </w:pPr>
    </w:p>
    <w:p w14:paraId="464D983D" w14:textId="67CF9236" w:rsidR="00D52B3F" w:rsidRPr="00F1743F" w:rsidRDefault="00FB6902"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24087A58" wp14:editId="5AF05852">
                <wp:extent cx="5410200" cy="2476500"/>
                <wp:effectExtent l="0" t="0" r="19050" b="19050"/>
                <wp:docPr id="32942" name="Platno 329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Rectangle 4"/>
                        <wps:cNvSpPr>
                          <a:spLocks noChangeArrowheads="1"/>
                        </wps:cNvSpPr>
                        <wps:spPr bwMode="auto">
                          <a:xfrm>
                            <a:off x="2165311" y="1037965"/>
                            <a:ext cx="767432" cy="247910"/>
                          </a:xfrm>
                          <a:prstGeom prst="rect">
                            <a:avLst/>
                          </a:prstGeom>
                          <a:solidFill>
                            <a:srgbClr val="CCFFFF"/>
                          </a:solidFill>
                          <a:ln w="9525">
                            <a:solidFill>
                              <a:srgbClr val="000000"/>
                            </a:solidFill>
                            <a:miter lim="800000"/>
                            <a:headEnd/>
                            <a:tailEnd/>
                          </a:ln>
                        </wps:spPr>
                        <wps:txbx>
                          <w:txbxContent>
                            <w:p w14:paraId="6169601F" w14:textId="77777777" w:rsidR="000A0258" w:rsidRPr="00350EE7" w:rsidRDefault="000A0258" w:rsidP="00FB6902">
                              <w:pPr>
                                <w:jc w:val="center"/>
                                <w:rPr>
                                  <w:rFonts w:cs="Arial"/>
                                  <w:b/>
                                  <w:sz w:val="16"/>
                                  <w:szCs w:val="16"/>
                                </w:rPr>
                              </w:pPr>
                              <w:r w:rsidRPr="00350EE7">
                                <w:rPr>
                                  <w:rFonts w:cs="Arial"/>
                                  <w:b/>
                                  <w:sz w:val="16"/>
                                  <w:szCs w:val="16"/>
                                </w:rPr>
                                <w:t>BPD</w:t>
                              </w:r>
                            </w:p>
                          </w:txbxContent>
                        </wps:txbx>
                        <wps:bodyPr rot="0" vert="horz" wrap="square" lIns="91440" tIns="45720" rIns="91440" bIns="45720" anchor="t" anchorCtr="0" upright="1">
                          <a:noAutofit/>
                        </wps:bodyPr>
                      </wps:wsp>
                      <wps:wsp>
                        <wps:cNvPr id="11" name="AutoShape 5"/>
                        <wps:cNvSpPr>
                          <a:spLocks noChangeArrowheads="1"/>
                        </wps:cNvSpPr>
                        <wps:spPr bwMode="auto">
                          <a:xfrm>
                            <a:off x="2165311" y="466725"/>
                            <a:ext cx="209882"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13" name="Oval 6"/>
                        <wps:cNvSpPr>
                          <a:spLocks noChangeArrowheads="1"/>
                        </wps:cNvSpPr>
                        <wps:spPr bwMode="auto">
                          <a:xfrm>
                            <a:off x="2375193" y="171450"/>
                            <a:ext cx="1120482" cy="676275"/>
                          </a:xfrm>
                          <a:prstGeom prst="ellipse">
                            <a:avLst/>
                          </a:prstGeom>
                          <a:solidFill>
                            <a:srgbClr val="FFFFCC"/>
                          </a:solidFill>
                          <a:ln w="9525">
                            <a:solidFill>
                              <a:srgbClr val="000000"/>
                            </a:solidFill>
                            <a:round/>
                            <a:headEnd/>
                            <a:tailEnd/>
                          </a:ln>
                        </wps:spPr>
                        <wps:txbx>
                          <w:txbxContent>
                            <w:p w14:paraId="75770559" w14:textId="77777777" w:rsidR="000A0258" w:rsidRPr="00350EE7" w:rsidRDefault="000A0258" w:rsidP="00FB6902">
                              <w:pPr>
                                <w:jc w:val="center"/>
                                <w:rPr>
                                  <w:rFonts w:cs="Arial"/>
                                  <w:b/>
                                  <w:sz w:val="16"/>
                                  <w:szCs w:val="16"/>
                                </w:rPr>
                              </w:pPr>
                              <w:r w:rsidRPr="00350EE7">
                                <w:rPr>
                                  <w:rFonts w:cs="Arial"/>
                                  <w:b/>
                                  <w:sz w:val="16"/>
                                  <w:szCs w:val="16"/>
                                </w:rPr>
                                <w:t>PLAČNIK DAVKA</w:t>
                              </w:r>
                            </w:p>
                          </w:txbxContent>
                        </wps:txbx>
                        <wps:bodyPr rot="0" vert="horz" wrap="square" lIns="91440" tIns="45720" rIns="91440" bIns="45720" anchor="t" anchorCtr="0" upright="1">
                          <a:noAutofit/>
                        </wps:bodyPr>
                      </wps:wsp>
                      <wps:wsp>
                        <wps:cNvPr id="32932" name="Oval 7"/>
                        <wps:cNvSpPr>
                          <a:spLocks noChangeArrowheads="1"/>
                        </wps:cNvSpPr>
                        <wps:spPr bwMode="auto">
                          <a:xfrm>
                            <a:off x="4552911" y="314325"/>
                            <a:ext cx="628845" cy="342900"/>
                          </a:xfrm>
                          <a:prstGeom prst="ellipse">
                            <a:avLst/>
                          </a:prstGeom>
                          <a:solidFill>
                            <a:srgbClr val="CCCCFF"/>
                          </a:solidFill>
                          <a:ln w="9525">
                            <a:solidFill>
                              <a:srgbClr val="000000"/>
                            </a:solidFill>
                            <a:round/>
                            <a:headEnd/>
                            <a:tailEnd/>
                          </a:ln>
                        </wps:spPr>
                        <wps:txbx>
                          <w:txbxContent>
                            <w:p w14:paraId="318639EA" w14:textId="77777777" w:rsidR="000A0258" w:rsidRPr="00350EE7" w:rsidRDefault="000A0258" w:rsidP="00FB6902">
                              <w:pPr>
                                <w:jc w:val="center"/>
                                <w:rPr>
                                  <w:rFonts w:cs="Arial"/>
                                  <w:b/>
                                  <w:sz w:val="16"/>
                                  <w:szCs w:val="16"/>
                                </w:rPr>
                              </w:pPr>
                              <w:r w:rsidRPr="00350EE7">
                                <w:rPr>
                                  <w:rFonts w:cs="Arial"/>
                                  <w:b/>
                                  <w:sz w:val="16"/>
                                  <w:szCs w:val="16"/>
                                </w:rPr>
                                <w:t>RS</w:t>
                              </w:r>
                            </w:p>
                          </w:txbxContent>
                        </wps:txbx>
                        <wps:bodyPr rot="0" vert="horz" wrap="square" lIns="91440" tIns="45720" rIns="91440" bIns="45720" anchor="t" anchorCtr="0" upright="1">
                          <a:noAutofit/>
                        </wps:bodyPr>
                      </wps:wsp>
                      <wps:wsp>
                        <wps:cNvPr id="32935" name="Line 8"/>
                        <wps:cNvCnPr>
                          <a:cxnSpLocks noChangeShapeType="1"/>
                        </wps:cNvCnPr>
                        <wps:spPr bwMode="auto">
                          <a:xfrm>
                            <a:off x="2933544" y="1152525"/>
                            <a:ext cx="209882" cy="5715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936" name="Rectangle 9"/>
                        <wps:cNvSpPr>
                          <a:spLocks noChangeArrowheads="1"/>
                        </wps:cNvSpPr>
                        <wps:spPr bwMode="auto">
                          <a:xfrm>
                            <a:off x="2025924" y="1724025"/>
                            <a:ext cx="1885735" cy="628650"/>
                          </a:xfrm>
                          <a:prstGeom prst="rect">
                            <a:avLst/>
                          </a:prstGeom>
                          <a:solidFill>
                            <a:srgbClr val="FFCC99"/>
                          </a:solidFill>
                          <a:ln w="9525">
                            <a:solidFill>
                              <a:srgbClr val="000000"/>
                            </a:solidFill>
                            <a:miter lim="800000"/>
                            <a:headEnd/>
                            <a:tailEnd/>
                          </a:ln>
                        </wps:spPr>
                        <wps:txbx>
                          <w:txbxContent>
                            <w:p w14:paraId="162003AB" w14:textId="77777777" w:rsidR="000A0258" w:rsidRPr="00D27287" w:rsidRDefault="000A0258" w:rsidP="00FB6902">
                              <w:pPr>
                                <w:jc w:val="center"/>
                                <w:rPr>
                                  <w:rFonts w:cs="Arial"/>
                                  <w:b/>
                                  <w:sz w:val="16"/>
                                  <w:szCs w:val="16"/>
                                  <w:lang w:val="it-IT"/>
                                </w:rPr>
                              </w:pPr>
                              <w:r w:rsidRPr="00D27287">
                                <w:rPr>
                                  <w:rFonts w:cs="Arial"/>
                                  <w:b/>
                                  <w:sz w:val="16"/>
                                  <w:szCs w:val="16"/>
                                  <w:lang w:val="it-IT"/>
                                </w:rPr>
                                <w:t xml:space="preserve">STRANKA BPD PO POGODBI O GOSPODARJENJU S FINANČNIMI INSTRUMENTI </w:t>
                              </w:r>
                            </w:p>
                          </w:txbxContent>
                        </wps:txbx>
                        <wps:bodyPr rot="0" vert="horz" wrap="square" lIns="91440" tIns="45720" rIns="91440" bIns="45720" anchor="t" anchorCtr="0" upright="1">
                          <a:noAutofit/>
                        </wps:bodyPr>
                      </wps:wsp>
                      <wps:wsp>
                        <wps:cNvPr id="32937" name="Text Box 10"/>
                        <wps:cNvSpPr txBox="1">
                          <a:spLocks noChangeArrowheads="1"/>
                        </wps:cNvSpPr>
                        <wps:spPr bwMode="auto">
                          <a:xfrm>
                            <a:off x="3073732" y="1381125"/>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C0BC"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71DCDB90" w14:textId="77777777" w:rsidR="000A0258" w:rsidRPr="00350EE7" w:rsidRDefault="000A0258" w:rsidP="00FB6902">
                              <w:pPr>
                                <w:rPr>
                                  <w:rFonts w:cs="Arial"/>
                                </w:rPr>
                              </w:pPr>
                            </w:p>
                          </w:txbxContent>
                        </wps:txbx>
                        <wps:bodyPr rot="0" vert="horz" wrap="square" lIns="91440" tIns="45720" rIns="91440" bIns="45720" anchor="t" anchorCtr="0" upright="1">
                          <a:noAutofit/>
                        </wps:bodyPr>
                      </wps:wsp>
                      <wps:wsp>
                        <wps:cNvPr id="32938" name="Oval 11"/>
                        <wps:cNvSpPr>
                          <a:spLocks noChangeArrowheads="1"/>
                        </wps:cNvSpPr>
                        <wps:spPr bwMode="auto">
                          <a:xfrm>
                            <a:off x="4378110" y="1647825"/>
                            <a:ext cx="911626" cy="457200"/>
                          </a:xfrm>
                          <a:prstGeom prst="ellipse">
                            <a:avLst/>
                          </a:prstGeom>
                          <a:solidFill>
                            <a:srgbClr val="CCCCFF"/>
                          </a:solidFill>
                          <a:ln w="9525">
                            <a:solidFill>
                              <a:srgbClr val="000000"/>
                            </a:solidFill>
                            <a:round/>
                            <a:headEnd/>
                            <a:tailEnd/>
                          </a:ln>
                        </wps:spPr>
                        <wps:txbx>
                          <w:txbxContent>
                            <w:p w14:paraId="703B4215" w14:textId="77777777" w:rsidR="000A0258" w:rsidRPr="00350EE7" w:rsidRDefault="000A0258" w:rsidP="00FB6902">
                              <w:pPr>
                                <w:jc w:val="center"/>
                                <w:rPr>
                                  <w:rFonts w:cs="Arial"/>
                                  <w:b/>
                                  <w:sz w:val="16"/>
                                  <w:szCs w:val="16"/>
                                </w:rPr>
                              </w:pPr>
                              <w:r w:rsidRPr="00350EE7">
                                <w:rPr>
                                  <w:rFonts w:cs="Arial"/>
                                  <w:b/>
                                  <w:sz w:val="16"/>
                                  <w:szCs w:val="16"/>
                                </w:rPr>
                                <w:t>TUJINA</w:t>
                              </w:r>
                            </w:p>
                          </w:txbxContent>
                        </wps:txbx>
                        <wps:bodyPr rot="0" vert="horz" wrap="square" lIns="91440" tIns="45720" rIns="91440" bIns="45720" anchor="t" anchorCtr="0" upright="1">
                          <a:noAutofit/>
                        </wps:bodyPr>
                      </wps:wsp>
                      <wps:wsp>
                        <wps:cNvPr id="32939" name="Rectangle 12"/>
                        <wps:cNvSpPr>
                          <a:spLocks noChangeArrowheads="1"/>
                        </wps:cNvSpPr>
                        <wps:spPr bwMode="auto">
                          <a:xfrm>
                            <a:off x="418963" y="1038095"/>
                            <a:ext cx="768233" cy="285880"/>
                          </a:xfrm>
                          <a:prstGeom prst="rect">
                            <a:avLst/>
                          </a:prstGeom>
                          <a:solidFill>
                            <a:srgbClr val="CCFFFF"/>
                          </a:solidFill>
                          <a:ln w="9525">
                            <a:solidFill>
                              <a:srgbClr val="000000"/>
                            </a:solidFill>
                            <a:miter lim="800000"/>
                            <a:headEnd/>
                            <a:tailEnd/>
                          </a:ln>
                        </wps:spPr>
                        <wps:txbx>
                          <w:txbxContent>
                            <w:p w14:paraId="6EDAC1F4" w14:textId="77777777" w:rsidR="000A0258" w:rsidRPr="00350EE7" w:rsidRDefault="000A0258" w:rsidP="00FB6902">
                              <w:pPr>
                                <w:jc w:val="center"/>
                                <w:rPr>
                                  <w:rFonts w:cs="Arial"/>
                                  <w:b/>
                                  <w:sz w:val="16"/>
                                  <w:szCs w:val="16"/>
                                </w:rPr>
                              </w:pPr>
                              <w:r w:rsidRPr="00350EE7">
                                <w:rPr>
                                  <w:rFonts w:cs="Arial"/>
                                  <w:b/>
                                  <w:sz w:val="16"/>
                                  <w:szCs w:val="16"/>
                                </w:rPr>
                                <w:t xml:space="preserve">BANKA </w:t>
                              </w:r>
                            </w:p>
                          </w:txbxContent>
                        </wps:txbx>
                        <wps:bodyPr rot="0" vert="horz" wrap="square" lIns="91440" tIns="45720" rIns="91440" bIns="45720" anchor="t" anchorCtr="0" upright="1">
                          <a:noAutofit/>
                        </wps:bodyPr>
                      </wps:wsp>
                      <wps:wsp>
                        <wps:cNvPr id="32940" name="Line 13"/>
                        <wps:cNvCnPr>
                          <a:cxnSpLocks noChangeShapeType="1"/>
                        </wps:cNvCnPr>
                        <wps:spPr bwMode="auto">
                          <a:xfrm>
                            <a:off x="1187196" y="1152525"/>
                            <a:ext cx="978115"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41" name="Text Box 14"/>
                        <wps:cNvSpPr txBox="1">
                          <a:spLocks noChangeArrowheads="1"/>
                        </wps:cNvSpPr>
                        <wps:spPr bwMode="auto">
                          <a:xfrm>
                            <a:off x="1257691" y="923925"/>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51C5"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60D2CB6E" w14:textId="77777777" w:rsidR="000A0258" w:rsidRPr="00350EE7" w:rsidRDefault="000A0258" w:rsidP="00FB6902">
                              <w:pPr>
                                <w:rPr>
                                  <w:rFonts w:cs="Arial"/>
                                </w:rPr>
                              </w:pPr>
                            </w:p>
                          </w:txbxContent>
                        </wps:txbx>
                        <wps:bodyPr rot="0" vert="horz" wrap="square" lIns="91440" tIns="45720" rIns="91440" bIns="45720" anchor="t" anchorCtr="0" upright="1">
                          <a:noAutofit/>
                        </wps:bodyPr>
                      </wps:wsp>
                      <wps:wsp>
                        <wps:cNvPr id="84" name="Raven povezovalnik 84"/>
                        <wps:cNvCnPr/>
                        <wps:spPr>
                          <a:xfrm flipV="1">
                            <a:off x="0" y="1590673"/>
                            <a:ext cx="5372100" cy="571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4087A58" id="Platno 32942" o:spid="_x0000_s1050" editas="canvas" style="width:426pt;height:195pt;mso-position-horizontal-relative:char;mso-position-vertical-relative:line" coordsize="54102,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">
                <v:shape id="_x0000_s1051" type="#_x0000_t75" style="position:absolute;width:54102;height:24765;visibility:visible;mso-wrap-style:square" stroked="t">
                  <v:fill o:detectmouseclick="t"/>
                  <v:path o:connecttype="none"/>
                </v:shape>
                <v:rect id="Rectangle 4" o:spid="_x0000_s1052" style="position:absolute;left:21653;top:10379;width:7674;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" fillcolor="#cff">
                  <v:textbox>
                    <w:txbxContent>
                      <w:p w14:paraId="6169601F" w14:textId="77777777" w:rsidR="000A0258" w:rsidRPr="00350EE7" w:rsidRDefault="000A0258" w:rsidP="00FB6902">
                        <w:pPr>
                          <w:jc w:val="center"/>
                          <w:rPr>
                            <w:rFonts w:cs="Arial"/>
                            <w:b/>
                            <w:sz w:val="16"/>
                            <w:szCs w:val="16"/>
                          </w:rPr>
                        </w:pPr>
                        <w:r w:rsidRPr="00350EE7">
                          <w:rPr>
                            <w:rFonts w:cs="Arial"/>
                            <w:b/>
                            <w:sz w:val="16"/>
                            <w:szCs w:val="16"/>
                          </w:rPr>
                          <w:t>BPD</w:t>
                        </w:r>
                      </w:p>
                    </w:txbxContent>
                  </v:textbox>
                </v:rect>
                <v:shape id="AutoShape 5" o:spid="_x0000_s1053" style="position:absolute;left:21653;top:4667;width:2098;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" path="m21600,6079l15126,r,2912l12427,2912c5564,2912,,7052,,12158r,9442l6474,21600r,-9442c6474,10550,9139,9246,12427,9246r2699,l15126,12158,21600,6079xe" fillcolor="#ffc">
                  <v:stroke joinstyle="miter"/>
                  <v:path o:connecttype="custom" o:connectlocs="146976,0;146976,321680;31453,571500;209882,160840" o:connectangles="270,90,90,0" textboxrect="12427,2912,18227,9246"/>
                </v:shape>
                <v:oval id="Oval 6" o:spid="_x0000_s1054" style="position:absolute;left:23751;top:1714;width:11205;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" fillcolor="#ffc">
                  <v:textbox>
                    <w:txbxContent>
                      <w:p w14:paraId="75770559" w14:textId="77777777" w:rsidR="000A0258" w:rsidRPr="00350EE7" w:rsidRDefault="000A0258" w:rsidP="00FB6902">
                        <w:pPr>
                          <w:jc w:val="center"/>
                          <w:rPr>
                            <w:rFonts w:cs="Arial"/>
                            <w:b/>
                            <w:sz w:val="16"/>
                            <w:szCs w:val="16"/>
                          </w:rPr>
                        </w:pPr>
                        <w:r w:rsidRPr="00350EE7">
                          <w:rPr>
                            <w:rFonts w:cs="Arial"/>
                            <w:b/>
                            <w:sz w:val="16"/>
                            <w:szCs w:val="16"/>
                          </w:rPr>
                          <w:t>PLAČNIK DAVKA</w:t>
                        </w:r>
                      </w:p>
                    </w:txbxContent>
                  </v:textbox>
                </v:oval>
                <v:oval id="Oval 7" o:spid="_x0000_s1055" style="position:absolute;left:45529;top:314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" fillcolor="#ccf">
                  <v:textbox>
                    <w:txbxContent>
                      <w:p w14:paraId="318639EA" w14:textId="77777777" w:rsidR="000A0258" w:rsidRPr="00350EE7" w:rsidRDefault="000A0258" w:rsidP="00FB6902">
                        <w:pPr>
                          <w:jc w:val="center"/>
                          <w:rPr>
                            <w:rFonts w:cs="Arial"/>
                            <w:b/>
                            <w:sz w:val="16"/>
                            <w:szCs w:val="16"/>
                          </w:rPr>
                        </w:pPr>
                        <w:r w:rsidRPr="00350EE7">
                          <w:rPr>
                            <w:rFonts w:cs="Arial"/>
                            <w:b/>
                            <w:sz w:val="16"/>
                            <w:szCs w:val="16"/>
                          </w:rPr>
                          <w:t>RS</w:t>
                        </w:r>
                      </w:p>
                    </w:txbxContent>
                  </v:textbox>
                </v:oval>
                <v:line id="Line 8" o:spid="_x0000_s1056" style="position:absolute;visibility:visible;mso-wrap-style:square" from="29335,11525" to="31434,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" strokecolor="#930">
                  <v:stroke endarrow="block"/>
                </v:line>
                <v:rect id="Rectangle 9" o:spid="_x0000_s1057" style="position:absolute;left:20259;top:17240;width:18857;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" fillcolor="#fc9">
                  <v:textbox>
                    <w:txbxContent>
                      <w:p w14:paraId="162003AB" w14:textId="77777777" w:rsidR="000A0258" w:rsidRPr="00D27287" w:rsidRDefault="000A0258" w:rsidP="00FB6902">
                        <w:pPr>
                          <w:jc w:val="center"/>
                          <w:rPr>
                            <w:rFonts w:cs="Arial"/>
                            <w:b/>
                            <w:sz w:val="16"/>
                            <w:szCs w:val="16"/>
                            <w:lang w:val="it-IT"/>
                          </w:rPr>
                        </w:pPr>
                        <w:r w:rsidRPr="00D27287">
                          <w:rPr>
                            <w:rFonts w:cs="Arial"/>
                            <w:b/>
                            <w:sz w:val="16"/>
                            <w:szCs w:val="16"/>
                            <w:lang w:val="it-IT"/>
                          </w:rPr>
                          <w:t xml:space="preserve">STRANKA BPD PO POGODBI O GOSPODARJENJU S FINANČNIMI INSTRUMENTI </w:t>
                        </w:r>
                      </w:p>
                    </w:txbxContent>
                  </v:textbox>
                </v:rect>
                <v:shape id="Text Box 10" o:spid="_x0000_s1058" type="#_x0000_t202" style="position:absolute;left:30737;top:13811;width:76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" filled="f" stroked="f">
                  <v:textbox>
                    <w:txbxContent>
                      <w:p w14:paraId="66C6C0BC"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71DCDB90" w14:textId="77777777" w:rsidR="000A0258" w:rsidRPr="00350EE7" w:rsidRDefault="000A0258" w:rsidP="00FB6902">
                        <w:pPr>
                          <w:rPr>
                            <w:rFonts w:cs="Arial"/>
                          </w:rPr>
                        </w:pPr>
                      </w:p>
                    </w:txbxContent>
                  </v:textbox>
                </v:shape>
                <v:oval id="Oval 11" o:spid="_x0000_s1059" style="position:absolute;left:43781;top:16478;width:91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" fillcolor="#ccf">
                  <v:textbox>
                    <w:txbxContent>
                      <w:p w14:paraId="703B4215" w14:textId="77777777" w:rsidR="000A0258" w:rsidRPr="00350EE7" w:rsidRDefault="000A0258" w:rsidP="00FB6902">
                        <w:pPr>
                          <w:jc w:val="center"/>
                          <w:rPr>
                            <w:rFonts w:cs="Arial"/>
                            <w:b/>
                            <w:sz w:val="16"/>
                            <w:szCs w:val="16"/>
                          </w:rPr>
                        </w:pPr>
                        <w:r w:rsidRPr="00350EE7">
                          <w:rPr>
                            <w:rFonts w:cs="Arial"/>
                            <w:b/>
                            <w:sz w:val="16"/>
                            <w:szCs w:val="16"/>
                          </w:rPr>
                          <w:t>TUJINA</w:t>
                        </w:r>
                      </w:p>
                    </w:txbxContent>
                  </v:textbox>
                </v:oval>
                <v:rect id="Rectangle 12" o:spid="_x0000_s1060" style="position:absolute;left:4189;top:10380;width:7682;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" fillcolor="#cff">
                  <v:textbox>
                    <w:txbxContent>
                      <w:p w14:paraId="6EDAC1F4" w14:textId="77777777" w:rsidR="000A0258" w:rsidRPr="00350EE7" w:rsidRDefault="000A0258" w:rsidP="00FB6902">
                        <w:pPr>
                          <w:jc w:val="center"/>
                          <w:rPr>
                            <w:rFonts w:cs="Arial"/>
                            <w:b/>
                            <w:sz w:val="16"/>
                            <w:szCs w:val="16"/>
                          </w:rPr>
                        </w:pPr>
                        <w:r w:rsidRPr="00350EE7">
                          <w:rPr>
                            <w:rFonts w:cs="Arial"/>
                            <w:b/>
                            <w:sz w:val="16"/>
                            <w:szCs w:val="16"/>
                          </w:rPr>
                          <w:t xml:space="preserve">BANKA </w:t>
                        </w:r>
                      </w:p>
                    </w:txbxContent>
                  </v:textbox>
                </v:rect>
                <v:line id="Line 13" o:spid="_x0000_s1061" style="position:absolute;visibility:visible;mso-wrap-style:square" from="11871,11525" to="21653,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" strokecolor="maroon">
                  <v:stroke endarrow="block"/>
                </v:line>
                <v:shape id="Text Box 14" o:spid="_x0000_s1062" type="#_x0000_t202" style="position:absolute;left:12576;top:9239;width:767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" filled="f" stroked="f">
                  <v:textbox>
                    <w:txbxContent>
                      <w:p w14:paraId="5D4951C5"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60D2CB6E" w14:textId="77777777" w:rsidR="000A0258" w:rsidRPr="00350EE7" w:rsidRDefault="000A0258" w:rsidP="00FB6902">
                        <w:pPr>
                          <w:rPr>
                            <w:rFonts w:cs="Arial"/>
                          </w:rPr>
                        </w:pPr>
                      </w:p>
                    </w:txbxContent>
                  </v:textbox>
                </v:shape>
                <v:line id="Raven povezovalnik 84" o:spid="_x0000_s1063" style="position:absolute;flip:y;visibility:visible;mso-wrap-style:square" from="0,15906" to="53721,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" strokecolor="black [3213]" strokeweight="1pt">
                  <v:stroke joinstyle="miter"/>
                </v:line>
                <w10:anchorlock/>
              </v:group>
            </w:pict>
          </mc:Fallback>
        </mc:AlternateContent>
      </w:r>
    </w:p>
    <w:p w14:paraId="422E454A" w14:textId="77777777" w:rsidR="00FB6902" w:rsidRDefault="00FB6902" w:rsidP="005D466E">
      <w:pPr>
        <w:spacing w:line="260" w:lineRule="exact"/>
        <w:jc w:val="both"/>
        <w:rPr>
          <w:rFonts w:cs="Arial"/>
          <w:szCs w:val="20"/>
          <w:lang w:val="sl-SI" w:eastAsia="sl-SI"/>
        </w:rPr>
      </w:pPr>
    </w:p>
    <w:p w14:paraId="0424F12B" w14:textId="77777777" w:rsidR="00FB6902" w:rsidRDefault="00FB6902" w:rsidP="005D466E">
      <w:pPr>
        <w:spacing w:line="260" w:lineRule="exact"/>
        <w:jc w:val="both"/>
        <w:rPr>
          <w:rFonts w:cs="Arial"/>
          <w:szCs w:val="20"/>
          <w:lang w:val="sl-SI" w:eastAsia="sl-SI"/>
        </w:rPr>
      </w:pPr>
    </w:p>
    <w:p w14:paraId="46C774A4" w14:textId="582770D6" w:rsidR="001934DE" w:rsidRPr="00A677F4" w:rsidRDefault="00813456" w:rsidP="005D466E">
      <w:pPr>
        <w:spacing w:line="260" w:lineRule="exact"/>
        <w:jc w:val="both"/>
        <w:rPr>
          <w:rFonts w:cs="Arial"/>
          <w:szCs w:val="20"/>
          <w:lang w:val="sl-SI" w:eastAsia="sl-SI"/>
        </w:rPr>
      </w:pPr>
      <w:r w:rsidRPr="00A677F4">
        <w:rPr>
          <w:rFonts w:cs="Arial"/>
          <w:szCs w:val="20"/>
          <w:lang w:val="sl-SI" w:eastAsia="sl-SI"/>
        </w:rPr>
        <w:t>Opozoriti je treba, da</w:t>
      </w:r>
      <w:r w:rsidR="001934DE" w:rsidRPr="00A677F4">
        <w:rPr>
          <w:rFonts w:cs="Arial"/>
          <w:szCs w:val="20"/>
          <w:lang w:val="sl-SI" w:eastAsia="sl-SI"/>
        </w:rPr>
        <w:t xml:space="preserve"> </w:t>
      </w:r>
      <w:r w:rsidRPr="00A677F4">
        <w:rPr>
          <w:rFonts w:cs="Arial"/>
          <w:szCs w:val="20"/>
          <w:lang w:val="sl-SI" w:eastAsia="sl-SI"/>
        </w:rPr>
        <w:t xml:space="preserve">če </w:t>
      </w:r>
      <w:r w:rsidR="001934DE" w:rsidRPr="00A677F4">
        <w:rPr>
          <w:rFonts w:cs="Arial"/>
          <w:szCs w:val="20"/>
          <w:lang w:val="sl-SI" w:eastAsia="sl-SI"/>
        </w:rPr>
        <w:t>se DZU ali upravljavec druge države članice EU ali tretje države ne šteje za plačnika davka, po kateri od točk iz prvega odstavka</w:t>
      </w:r>
      <w:r w:rsidR="005D466E" w:rsidRPr="00A677F4">
        <w:rPr>
          <w:rFonts w:cs="Arial"/>
          <w:szCs w:val="20"/>
          <w:lang w:val="sl-SI" w:eastAsia="sl-SI"/>
        </w:rPr>
        <w:t xml:space="preserve"> 58. člena</w:t>
      </w:r>
      <w:r w:rsidR="001934DE" w:rsidRPr="00A677F4">
        <w:rPr>
          <w:rFonts w:cs="Arial"/>
          <w:szCs w:val="20"/>
          <w:lang w:val="sl-SI" w:eastAsia="sl-SI"/>
        </w:rPr>
        <w:t xml:space="preserve">, vendar upravlja v Sloveniji oblikovani oziroma ustanovljeni investicijski sklad, </w:t>
      </w:r>
      <w:r w:rsidR="005D466E" w:rsidRPr="00A677F4">
        <w:rPr>
          <w:rFonts w:cs="Arial"/>
          <w:szCs w:val="20"/>
          <w:lang w:val="sl-SI" w:eastAsia="sl-SI"/>
        </w:rPr>
        <w:t>in</w:t>
      </w:r>
      <w:r w:rsidR="001934DE" w:rsidRPr="00A677F4">
        <w:rPr>
          <w:rFonts w:cs="Arial"/>
          <w:szCs w:val="20"/>
          <w:lang w:val="sl-SI" w:eastAsia="sl-SI"/>
        </w:rPr>
        <w:t xml:space="preserve"> izplača dohodek iz investicijskega sklada, od katerega se v skladu </w:t>
      </w:r>
      <w:r w:rsidRPr="00A677F4">
        <w:rPr>
          <w:rFonts w:cs="Arial"/>
          <w:szCs w:val="20"/>
          <w:lang w:val="sl-SI" w:eastAsia="sl-SI"/>
        </w:rPr>
        <w:t xml:space="preserve">z </w:t>
      </w:r>
      <w:r w:rsidR="00F317A5">
        <w:rPr>
          <w:rFonts w:cs="Arial"/>
          <w:szCs w:val="20"/>
          <w:lang w:val="sl-SI" w:eastAsia="sl-SI"/>
        </w:rPr>
        <w:t>ZDavP-2</w:t>
      </w:r>
      <w:r w:rsidR="001934DE" w:rsidRPr="00A677F4">
        <w:rPr>
          <w:rFonts w:cs="Arial"/>
          <w:szCs w:val="20"/>
          <w:lang w:val="sl-SI" w:eastAsia="sl-SI"/>
        </w:rPr>
        <w:t xml:space="preserve"> ali zakonom o obdavčenju izračunava, odteguje in plačuje davčni odtegljaj, se v skladu z enajstim odstavkom 58. člena za plačnika davka šteje skrbnik premoženja investicijskega sklada, ki za sklad opravlja skrbniške storitve. DZU ali upravljavec mora skrbniku zagotoviti vse podatke, ki jih skrbnik potrebuje za izpolnjevanje obveznosti plačnika davka in z njimi ne razpolaga. DZU ali upravljavec in skrbnik morata določiti, kdo od njiju se šteje za plačnika davka, in ko se za plačnika </w:t>
      </w:r>
      <w:r w:rsidR="00FF4A77">
        <w:rPr>
          <w:rFonts w:cs="Arial"/>
          <w:szCs w:val="20"/>
          <w:lang w:val="sl-SI" w:eastAsia="sl-SI"/>
        </w:rPr>
        <w:t xml:space="preserve">davka </w:t>
      </w:r>
      <w:r w:rsidR="001934DE" w:rsidRPr="00A677F4">
        <w:rPr>
          <w:rFonts w:cs="Arial"/>
          <w:szCs w:val="20"/>
          <w:lang w:val="sl-SI" w:eastAsia="sl-SI"/>
        </w:rPr>
        <w:t>šteje skrbnik, določiti tudi način zagotavljanja podatkov v pogodbi, ki jo skleneta</w:t>
      </w:r>
      <w:r w:rsidR="009158CA">
        <w:rPr>
          <w:rFonts w:cs="Arial"/>
          <w:szCs w:val="20"/>
          <w:lang w:val="sl-SI" w:eastAsia="sl-SI"/>
        </w:rPr>
        <w:t>,</w:t>
      </w:r>
      <w:r w:rsidR="001934DE" w:rsidRPr="00A677F4">
        <w:rPr>
          <w:rFonts w:cs="Arial"/>
          <w:szCs w:val="20"/>
          <w:lang w:val="sl-SI" w:eastAsia="sl-SI"/>
        </w:rPr>
        <w:t xml:space="preserve"> še preden začne skrbnik opravljati skrbniške storitve za sklad. </w:t>
      </w:r>
      <w:r w:rsidR="005D466E" w:rsidRPr="00A677F4">
        <w:rPr>
          <w:rFonts w:cs="Arial"/>
          <w:szCs w:val="20"/>
          <w:lang w:val="sl-SI" w:eastAsia="sl-SI"/>
        </w:rPr>
        <w:t>Več o tem pri obrazložitvi enajstega odstavka</w:t>
      </w:r>
      <w:r w:rsidR="00350EE7">
        <w:rPr>
          <w:rFonts w:cs="Arial"/>
          <w:szCs w:val="20"/>
          <w:lang w:val="sl-SI" w:eastAsia="sl-SI"/>
        </w:rPr>
        <w:t xml:space="preserve"> 58. člena. </w:t>
      </w:r>
      <w:r w:rsidR="005D466E" w:rsidRPr="00A677F4">
        <w:rPr>
          <w:rFonts w:cs="Arial"/>
          <w:szCs w:val="20"/>
          <w:lang w:val="sl-SI" w:eastAsia="sl-SI"/>
        </w:rPr>
        <w:t xml:space="preserve"> </w:t>
      </w:r>
    </w:p>
    <w:p w14:paraId="602A57FD" w14:textId="77777777" w:rsidR="001934DE" w:rsidRDefault="001934DE" w:rsidP="00D52B3F">
      <w:pPr>
        <w:pStyle w:val="Navadensplet"/>
        <w:spacing w:before="0" w:beforeAutospacing="0" w:after="0" w:afterAutospacing="0"/>
        <w:rPr>
          <w:rFonts w:ascii="Arial" w:hAnsi="Arial" w:cs="Arial"/>
          <w:color w:val="626161"/>
          <w:sz w:val="18"/>
          <w:szCs w:val="18"/>
        </w:rPr>
      </w:pPr>
    </w:p>
    <w:p w14:paraId="048CDFA5" w14:textId="77777777" w:rsidR="00A677F4" w:rsidRPr="00F1743F" w:rsidRDefault="00A677F4" w:rsidP="00D52B3F">
      <w:pPr>
        <w:pStyle w:val="Navadensplet"/>
        <w:spacing w:before="0" w:beforeAutospacing="0" w:after="0" w:afterAutospacing="0"/>
        <w:rPr>
          <w:rFonts w:ascii="Arial" w:hAnsi="Arial" w:cs="Arial"/>
          <w:color w:val="626161"/>
          <w:sz w:val="18"/>
          <w:szCs w:val="18"/>
        </w:rPr>
      </w:pPr>
    </w:p>
    <w:p w14:paraId="1A38ABCB" w14:textId="0D75ACD8"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Po </w:t>
      </w:r>
      <w:r w:rsidRPr="00F1743F">
        <w:rPr>
          <w:rFonts w:cs="Arial"/>
          <w:b/>
          <w:bCs/>
          <w:szCs w:val="20"/>
          <w:lang w:val="sl-SI" w:eastAsia="sl-SI"/>
        </w:rPr>
        <w:t>4. točki prvega odstavka 58. člena</w:t>
      </w:r>
      <w:r w:rsidRPr="00F1743F">
        <w:rPr>
          <w:rFonts w:cs="Arial"/>
          <w:szCs w:val="20"/>
          <w:lang w:val="sl-SI" w:eastAsia="sl-SI"/>
        </w:rPr>
        <w:t xml:space="preserve"> se za plačnika davka šteje upravnik večstanovanjske stavbe, ki za račun etažnih lastnikov stavbe prejme dohodek,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w:t>
      </w:r>
    </w:p>
    <w:p w14:paraId="0B235B99" w14:textId="77777777" w:rsidR="00D52B3F" w:rsidRPr="00F1743F" w:rsidRDefault="00D52B3F" w:rsidP="00D52B3F">
      <w:pPr>
        <w:spacing w:line="260" w:lineRule="exact"/>
        <w:rPr>
          <w:rFonts w:cs="Arial"/>
          <w:szCs w:val="20"/>
          <w:lang w:val="sl-SI" w:eastAsia="sl-SI"/>
        </w:rPr>
      </w:pPr>
    </w:p>
    <w:p w14:paraId="667DAFAE" w14:textId="6F4B5C09" w:rsidR="00435CE0" w:rsidRDefault="00D52B3F" w:rsidP="00D52B3F">
      <w:pPr>
        <w:spacing w:line="260" w:lineRule="exact"/>
        <w:jc w:val="both"/>
        <w:rPr>
          <w:rFonts w:cs="Arial"/>
          <w:szCs w:val="20"/>
          <w:lang w:val="sl-SI" w:eastAsia="sl-SI"/>
        </w:rPr>
      </w:pPr>
      <w:r w:rsidRPr="00F1743F">
        <w:rPr>
          <w:rFonts w:cs="Arial"/>
          <w:szCs w:val="20"/>
          <w:lang w:val="sl-SI" w:eastAsia="sl-SI"/>
        </w:rPr>
        <w:t xml:space="preserve">Upoštevaje določbo 1. točke drugega odstavka 58. člena, se za plačnika davka od dohodka etažnih lastnikov iz npr. oddajanja v najem skupnih prostorov vedno šteje upravnik večstanovanjske stavbe, kadar dohodek izplača oseba (najemojemalec), ki bi se sicer štela za </w:t>
      </w:r>
      <w:r w:rsidRPr="00F1743F">
        <w:rPr>
          <w:rFonts w:cs="Arial"/>
          <w:szCs w:val="20"/>
          <w:lang w:val="sl-SI" w:eastAsia="sl-SI"/>
        </w:rPr>
        <w:lastRenderedPageBreak/>
        <w:t xml:space="preserve">plačnika davka po 1. točki prvega odstavka 58. člena </w:t>
      </w:r>
      <w:r w:rsidR="00F317A5">
        <w:rPr>
          <w:rFonts w:cs="Arial"/>
          <w:szCs w:val="20"/>
          <w:lang w:val="sl-SI" w:eastAsia="sl-SI"/>
        </w:rPr>
        <w:t>ZDavP-2</w:t>
      </w:r>
      <w:r w:rsidRPr="00F1743F">
        <w:rPr>
          <w:rFonts w:cs="Arial"/>
          <w:szCs w:val="20"/>
          <w:lang w:val="sl-SI" w:eastAsia="sl-SI"/>
        </w:rPr>
        <w:t xml:space="preserve"> (npr. kadar dohodek izplača najemojemalec skupnih prostorov, ki je pravna oseba</w:t>
      </w:r>
      <w:r w:rsidR="00D17075">
        <w:rPr>
          <w:rFonts w:cs="Arial"/>
          <w:szCs w:val="20"/>
          <w:lang w:val="sl-SI" w:eastAsia="sl-SI"/>
        </w:rPr>
        <w:t>, rezident Slovenije</w:t>
      </w:r>
      <w:r w:rsidRPr="00F1743F">
        <w:rPr>
          <w:rFonts w:cs="Arial"/>
          <w:szCs w:val="20"/>
          <w:lang w:val="sl-SI" w:eastAsia="sl-SI"/>
        </w:rPr>
        <w:t>).</w:t>
      </w:r>
    </w:p>
    <w:p w14:paraId="155E670E" w14:textId="77777777" w:rsidR="00DC0DF8" w:rsidRDefault="00DC0DF8" w:rsidP="00D52B3F">
      <w:pPr>
        <w:spacing w:line="260" w:lineRule="exact"/>
        <w:jc w:val="both"/>
        <w:rPr>
          <w:rFonts w:cs="Arial"/>
          <w:szCs w:val="20"/>
          <w:lang w:val="sl-SI" w:eastAsia="sl-SI"/>
        </w:rPr>
      </w:pPr>
    </w:p>
    <w:p w14:paraId="480CD2E1" w14:textId="34D43C0E"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t xml:space="preserve">Slika </w:t>
      </w:r>
      <w:r w:rsidR="00A677F4">
        <w:rPr>
          <w:rFonts w:cs="Arial"/>
          <w:b/>
          <w:szCs w:val="20"/>
          <w:u w:val="single"/>
          <w:lang w:val="sl-SI" w:eastAsia="sl-SI"/>
        </w:rPr>
        <w:t>5</w:t>
      </w:r>
      <w:r w:rsidRPr="00F1743F">
        <w:rPr>
          <w:rFonts w:cs="Arial"/>
          <w:b/>
          <w:szCs w:val="20"/>
          <w:u w:val="single"/>
          <w:lang w:val="sl-SI" w:eastAsia="sl-SI"/>
        </w:rPr>
        <w:t xml:space="preserve">: </w:t>
      </w:r>
      <w:r w:rsidRPr="00F1743F">
        <w:rPr>
          <w:rFonts w:cs="Arial"/>
          <w:b/>
          <w:bCs/>
          <w:szCs w:val="20"/>
          <w:u w:val="single"/>
          <w:lang w:val="sl-SI" w:eastAsia="sl-SI"/>
        </w:rPr>
        <w:t xml:space="preserve">Določitev plačnika davka na podlagi 4. točke prvega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upravnik večstanovanjske stavbe za račun etažnih lastnikov (fizičnih oseb) prejme najemnino, ki jo izplača najemojemalec, ki je pravna oseba </w:t>
      </w:r>
    </w:p>
    <w:p w14:paraId="2F02DF1A" w14:textId="77777777" w:rsidR="00D52B3F" w:rsidRPr="00F1743F" w:rsidRDefault="00D52B3F" w:rsidP="00D52B3F">
      <w:pPr>
        <w:spacing w:line="240" w:lineRule="auto"/>
        <w:rPr>
          <w:rFonts w:cs="Arial"/>
          <w:color w:val="626161"/>
          <w:szCs w:val="20"/>
          <w:lang w:val="sl-SI" w:eastAsia="sl-SI"/>
        </w:rPr>
      </w:pPr>
      <w:r w:rsidRPr="00F1743F">
        <w:rPr>
          <w:rFonts w:cs="Arial"/>
          <w:color w:val="626161"/>
          <w:szCs w:val="20"/>
          <w:lang w:val="sl-SI" w:eastAsia="sl-SI"/>
        </w:rPr>
        <w:t> </w:t>
      </w:r>
    </w:p>
    <w:p w14:paraId="1C35A85D" w14:textId="77777777" w:rsidR="00D52B3F" w:rsidRPr="00F1743F" w:rsidRDefault="00AB2E5E" w:rsidP="00DC0DF8">
      <w:pPr>
        <w:spacing w:line="240" w:lineRule="auto"/>
        <w:ind w:right="-7"/>
        <w:rPr>
          <w:rFonts w:cs="Arial"/>
          <w:color w:val="626161"/>
          <w:sz w:val="18"/>
          <w:szCs w:val="18"/>
          <w:lang w:val="sl-SI" w:eastAsia="sl-SI"/>
        </w:rPr>
      </w:pPr>
      <w:r w:rsidRPr="00350EE7">
        <w:rPr>
          <w:rFonts w:cs="Arial"/>
          <w:noProof/>
          <w:color w:val="626161"/>
          <w:sz w:val="18"/>
          <w:szCs w:val="18"/>
          <w:lang w:val="sl-SI" w:eastAsia="sl-SI"/>
        </w:rPr>
        <w:drawing>
          <wp:inline distT="0" distB="0" distL="0" distR="0" wp14:anchorId="2A755F83" wp14:editId="19A9AAC7">
            <wp:extent cx="5381625" cy="1457325"/>
            <wp:effectExtent l="19050" t="19050" r="28575" b="28575"/>
            <wp:docPr id="5" name="Slika 5" descr="Slik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_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1457325"/>
                    </a:xfrm>
                    <a:prstGeom prst="rect">
                      <a:avLst/>
                    </a:prstGeom>
                    <a:noFill/>
                    <a:ln w="9525">
                      <a:solidFill>
                        <a:schemeClr val="tx1"/>
                      </a:solidFill>
                    </a:ln>
                  </pic:spPr>
                </pic:pic>
              </a:graphicData>
            </a:graphic>
          </wp:inline>
        </w:drawing>
      </w:r>
    </w:p>
    <w:p w14:paraId="5188A8F0" w14:textId="5D5C9D6F"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Kadar dohodek izplača fizična oseba (ki se ne more šteti za plačnika davka po 1. točki prvega odstavka 58. člena) ali nerezident Slovenije (najemojemalec), se upravnik večstanovanjske stavbe, upoštevaje tudi 3. točko osmega odstavka 58. člena </w:t>
      </w:r>
      <w:r w:rsidR="00F317A5">
        <w:rPr>
          <w:rFonts w:cs="Arial"/>
          <w:szCs w:val="20"/>
          <w:lang w:val="sl-SI" w:eastAsia="sl-SI"/>
        </w:rPr>
        <w:t>ZDavP-2</w:t>
      </w:r>
      <w:r w:rsidRPr="00F1743F">
        <w:rPr>
          <w:rFonts w:cs="Arial"/>
          <w:szCs w:val="20"/>
          <w:lang w:val="sl-SI" w:eastAsia="sl-SI"/>
        </w:rPr>
        <w:t xml:space="preserve">, šteje za plačnika davka po 6. točki prvega odstavka 58. člena </w:t>
      </w:r>
      <w:r w:rsidR="00F317A5">
        <w:rPr>
          <w:rFonts w:cs="Arial"/>
          <w:szCs w:val="20"/>
          <w:lang w:val="sl-SI" w:eastAsia="sl-SI"/>
        </w:rPr>
        <w:t>ZDavP-2</w:t>
      </w:r>
      <w:r w:rsidRPr="00F1743F">
        <w:rPr>
          <w:rFonts w:cs="Arial"/>
          <w:szCs w:val="20"/>
          <w:lang w:val="sl-SI" w:eastAsia="sl-SI"/>
        </w:rPr>
        <w:t>.</w:t>
      </w:r>
    </w:p>
    <w:p w14:paraId="02C5DF06" w14:textId="77777777" w:rsidR="00D52B3F" w:rsidRPr="00F1743F" w:rsidRDefault="00D52B3F" w:rsidP="00D52B3F">
      <w:pPr>
        <w:spacing w:line="260" w:lineRule="exact"/>
        <w:jc w:val="both"/>
        <w:rPr>
          <w:rFonts w:cs="Arial"/>
          <w:i/>
          <w:iCs/>
          <w:szCs w:val="20"/>
          <w:lang w:val="sl-SI" w:eastAsia="sl-SI"/>
        </w:rPr>
      </w:pPr>
    </w:p>
    <w:p w14:paraId="7C09A8DE" w14:textId="2A1E5C66"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w:t>
      </w:r>
      <w:r w:rsidR="00C6070B">
        <w:rPr>
          <w:rFonts w:cs="Arial"/>
          <w:i/>
          <w:iCs/>
          <w:szCs w:val="20"/>
          <w:lang w:val="sl-SI" w:eastAsia="sl-SI"/>
        </w:rPr>
        <w:t>Z</w:t>
      </w:r>
      <w:r w:rsidR="006D1D95">
        <w:rPr>
          <w:rFonts w:cs="Arial"/>
          <w:i/>
          <w:iCs/>
          <w:szCs w:val="20"/>
          <w:lang w:val="sl-SI" w:eastAsia="sl-SI"/>
        </w:rPr>
        <w:t xml:space="preserve"> določbo</w:t>
      </w:r>
      <w:r w:rsidR="00DC0DF8">
        <w:rPr>
          <w:rFonts w:cs="Arial"/>
          <w:i/>
          <w:iCs/>
          <w:szCs w:val="20"/>
          <w:lang w:val="sl-SI" w:eastAsia="sl-SI"/>
        </w:rPr>
        <w:t xml:space="preserve"> 6. točke prvega odstavka, </w:t>
      </w:r>
      <w:r w:rsidR="00DC0DF8" w:rsidRPr="00DC0DF8">
        <w:rPr>
          <w:rFonts w:cs="Arial"/>
          <w:i/>
          <w:iCs/>
          <w:szCs w:val="20"/>
          <w:lang w:val="sl-SI" w:eastAsia="sl-SI"/>
        </w:rPr>
        <w:t>upoštevaje tudi 3. točko osmega odstavka 58. člena</w:t>
      </w:r>
      <w:r w:rsidR="00DC0DF8" w:rsidRPr="00F1743F">
        <w:rPr>
          <w:rFonts w:cs="Arial"/>
          <w:szCs w:val="20"/>
          <w:lang w:val="sl-SI" w:eastAsia="sl-SI"/>
        </w:rPr>
        <w:t xml:space="preserve"> </w:t>
      </w:r>
      <w:r w:rsidR="00F317A5">
        <w:rPr>
          <w:rFonts w:cs="Arial"/>
          <w:i/>
          <w:szCs w:val="20"/>
          <w:lang w:val="sl-SI" w:eastAsia="sl-SI"/>
        </w:rPr>
        <w:t>ZDavP-2</w:t>
      </w:r>
      <w:r w:rsidR="00C6070B">
        <w:rPr>
          <w:rFonts w:cs="Arial"/>
          <w:i/>
          <w:iCs/>
          <w:szCs w:val="20"/>
          <w:lang w:val="sl-SI" w:eastAsia="sl-SI"/>
        </w:rPr>
        <w:t xml:space="preserve">, </w:t>
      </w:r>
      <w:r w:rsidR="00A677F4">
        <w:rPr>
          <w:rFonts w:cs="Arial"/>
          <w:i/>
          <w:iCs/>
          <w:szCs w:val="20"/>
          <w:lang w:val="sl-SI" w:eastAsia="sl-SI"/>
        </w:rPr>
        <w:t>so etažni lastniki (fizične osebe) administrativno razbremenjeni</w:t>
      </w:r>
      <w:r w:rsidR="00C6070B">
        <w:rPr>
          <w:rFonts w:cs="Arial"/>
          <w:i/>
          <w:iCs/>
          <w:szCs w:val="20"/>
          <w:lang w:val="sl-SI" w:eastAsia="sl-SI"/>
        </w:rPr>
        <w:t xml:space="preserve"> na način,</w:t>
      </w:r>
      <w:r w:rsidR="006D1D95">
        <w:rPr>
          <w:rFonts w:cs="Arial"/>
          <w:i/>
          <w:iCs/>
          <w:szCs w:val="20"/>
          <w:lang w:val="sl-SI" w:eastAsia="sl-SI"/>
        </w:rPr>
        <w:t xml:space="preserve"> da </w:t>
      </w:r>
      <w:r w:rsidR="00A677F4">
        <w:rPr>
          <w:rFonts w:cs="Arial"/>
          <w:i/>
          <w:iCs/>
          <w:szCs w:val="20"/>
          <w:lang w:val="sl-SI" w:eastAsia="sl-SI"/>
        </w:rPr>
        <w:t xml:space="preserve">jim </w:t>
      </w:r>
      <w:r w:rsidR="006D1D95">
        <w:rPr>
          <w:rFonts w:cs="Arial"/>
          <w:i/>
          <w:iCs/>
          <w:szCs w:val="20"/>
          <w:lang w:val="sl-SI" w:eastAsia="sl-SI"/>
        </w:rPr>
        <w:t xml:space="preserve">ni treba </w:t>
      </w:r>
      <w:r w:rsidRPr="00F1743F">
        <w:rPr>
          <w:rFonts w:cs="Arial"/>
          <w:i/>
          <w:iCs/>
          <w:szCs w:val="20"/>
          <w:lang w:val="sl-SI" w:eastAsia="sl-SI"/>
        </w:rPr>
        <w:t xml:space="preserve">oddajati napovedi za odmero dohodnine od dohodka </w:t>
      </w:r>
      <w:r w:rsidR="00C6070B">
        <w:rPr>
          <w:rFonts w:cs="Arial"/>
          <w:i/>
          <w:iCs/>
          <w:szCs w:val="20"/>
          <w:lang w:val="sl-SI" w:eastAsia="sl-SI"/>
        </w:rPr>
        <w:t>iz oddajanja premoženja v najem.</w:t>
      </w:r>
      <w:r w:rsidRPr="00F1743F">
        <w:rPr>
          <w:rFonts w:cs="Arial"/>
          <w:i/>
          <w:iCs/>
          <w:szCs w:val="20"/>
          <w:lang w:val="sl-SI" w:eastAsia="sl-SI"/>
        </w:rPr>
        <w:t xml:space="preserve"> Navedeno velja ne glede na to</w:t>
      </w:r>
      <w:r w:rsidR="00991B93">
        <w:rPr>
          <w:rFonts w:cs="Arial"/>
          <w:i/>
          <w:iCs/>
          <w:szCs w:val="20"/>
          <w:lang w:val="sl-SI" w:eastAsia="sl-SI"/>
        </w:rPr>
        <w:t>,</w:t>
      </w:r>
      <w:r w:rsidRPr="00F1743F">
        <w:rPr>
          <w:rFonts w:cs="Arial"/>
          <w:i/>
          <w:iCs/>
          <w:szCs w:val="20"/>
          <w:lang w:val="sl-SI" w:eastAsia="sl-SI"/>
        </w:rPr>
        <w:t xml:space="preserve"> kdo je najemojemalec skupnih prostorov (tj. tudi v primeru, ko so skupni prostori s posredovanjem upravnika večstanovanjske stavbe oddani v najem fizičnim osebam in ne le v primeru, ko so oddani pravnim osebam).</w:t>
      </w:r>
    </w:p>
    <w:p w14:paraId="19A035A1" w14:textId="77777777" w:rsidR="00D52B3F" w:rsidRDefault="00D52B3F" w:rsidP="00D663B3">
      <w:pPr>
        <w:rPr>
          <w:lang w:val="sl-SI" w:eastAsia="sl-SI"/>
        </w:rPr>
      </w:pPr>
    </w:p>
    <w:p w14:paraId="6042143A" w14:textId="4052A315"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5. točki prvega odstavka 58. člena</w:t>
      </w:r>
      <w:r w:rsidR="005565DD">
        <w:rPr>
          <w:rFonts w:cs="Arial"/>
          <w:szCs w:val="20"/>
          <w:lang w:val="sl-SI" w:eastAsia="sl-SI"/>
        </w:rPr>
        <w:t xml:space="preserve"> </w:t>
      </w:r>
      <w:r w:rsidRPr="00F1743F">
        <w:rPr>
          <w:rFonts w:cs="Arial"/>
          <w:szCs w:val="20"/>
          <w:lang w:val="sl-SI" w:eastAsia="sl-SI"/>
        </w:rPr>
        <w:t xml:space="preserve">se za plačnika davka šteje organizator prireditve, in sicer tudi če dohodek, od katerega se v skladu z </w:t>
      </w:r>
      <w:r w:rsidR="00F317A5">
        <w:rPr>
          <w:rFonts w:cs="Arial"/>
          <w:szCs w:val="20"/>
          <w:lang w:val="sl-SI" w:eastAsia="sl-SI"/>
        </w:rPr>
        <w:t>ZDavP-2</w:t>
      </w:r>
      <w:r w:rsidR="00C6070B">
        <w:rPr>
          <w:rFonts w:cs="Arial"/>
          <w:szCs w:val="20"/>
          <w:lang w:val="sl-SI" w:eastAsia="sl-SI"/>
        </w:rPr>
        <w:t xml:space="preserve"> </w:t>
      </w:r>
      <w:r w:rsidRPr="00F1743F">
        <w:rPr>
          <w:rFonts w:cs="Arial"/>
          <w:szCs w:val="20"/>
          <w:lang w:val="sl-SI" w:eastAsia="sl-SI"/>
        </w:rPr>
        <w:t>ali zakonom o obdavčenju izračunava, odteguje in plačuje davčni odtegljaj (oziroma bi se izračunaval, odtegoval in plačeval, če bi dohodek izplačala oseba iz 1. točke prvega odstavka 58. člena), ne izplača v svoje breme.</w:t>
      </w:r>
    </w:p>
    <w:p w14:paraId="620EE96F" w14:textId="77777777" w:rsidR="00D52B3F" w:rsidRPr="00F1743F" w:rsidRDefault="00D52B3F" w:rsidP="00D52B3F">
      <w:pPr>
        <w:spacing w:line="260" w:lineRule="exact"/>
        <w:jc w:val="both"/>
        <w:rPr>
          <w:rFonts w:cs="Arial"/>
          <w:i/>
          <w:iCs/>
          <w:szCs w:val="20"/>
          <w:lang w:val="sl-SI" w:eastAsia="sl-SI"/>
        </w:rPr>
      </w:pPr>
    </w:p>
    <w:p w14:paraId="711E2488" w14:textId="77777777"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►To pomeni, da se organizator prireditve šteje za plačnika davka ne le v primeru, ko prejme tak dohodek za tuj račun (pri čemer ni pomembno od koga dohodek prejme – od pravne ali fizične osebe), temveč tudi v primeru, ko tak dohodek izplača v svoje breme.</w:t>
      </w:r>
    </w:p>
    <w:p w14:paraId="2C6C741D" w14:textId="77777777" w:rsidR="00D52B3F" w:rsidRPr="00F1743F" w:rsidRDefault="00D52B3F" w:rsidP="00D52B3F">
      <w:pPr>
        <w:spacing w:line="260" w:lineRule="exact"/>
        <w:jc w:val="both"/>
        <w:rPr>
          <w:rFonts w:cs="Arial"/>
          <w:szCs w:val="20"/>
          <w:lang w:val="sl-SI" w:eastAsia="sl-SI"/>
        </w:rPr>
      </w:pPr>
    </w:p>
    <w:p w14:paraId="17E04737" w14:textId="292D3DD9" w:rsidR="00112754" w:rsidRPr="00F1743F" w:rsidRDefault="00D52B3F" w:rsidP="00D52B3F">
      <w:pPr>
        <w:spacing w:line="260" w:lineRule="exact"/>
        <w:jc w:val="both"/>
        <w:rPr>
          <w:rFonts w:cs="Arial"/>
          <w:szCs w:val="20"/>
          <w:lang w:val="sl-SI" w:eastAsia="sl-SI"/>
        </w:rPr>
      </w:pPr>
      <w:r w:rsidRPr="00F1743F">
        <w:rPr>
          <w:rFonts w:cs="Arial"/>
          <w:szCs w:val="20"/>
          <w:lang w:val="sl-SI" w:eastAsia="sl-SI"/>
        </w:rPr>
        <w:t>Upoštevaje določbo 1. točke drugega odstavka 58. člena, se za plačnika davka od dohodka, povezanega s prireditvijo, namreč vedno šteje organizator prireditve, kadar dohodek izplača oseba, ki bi se sicer štela za plačnika davka po 1. točki prvega odstavka tega člena.</w:t>
      </w:r>
      <w:r w:rsidR="00112754">
        <w:rPr>
          <w:rFonts w:cs="Arial"/>
          <w:szCs w:val="20"/>
          <w:lang w:val="sl-SI" w:eastAsia="sl-SI"/>
        </w:rPr>
        <w:t xml:space="preserve"> Več o obveznostih organizatorja prireditve v Republiki Sloveniji, ki je tuja družba, v nadaljevanju </w:t>
      </w:r>
      <w:r w:rsidR="00C6070B">
        <w:rPr>
          <w:rFonts w:cs="Arial"/>
          <w:szCs w:val="20"/>
          <w:lang w:val="sl-SI" w:eastAsia="sl-SI"/>
        </w:rPr>
        <w:t xml:space="preserve">pri </w:t>
      </w:r>
      <w:r w:rsidR="00112754">
        <w:rPr>
          <w:rFonts w:cs="Arial"/>
          <w:szCs w:val="20"/>
          <w:lang w:val="sl-SI" w:eastAsia="sl-SI"/>
        </w:rPr>
        <w:t>odgovor</w:t>
      </w:r>
      <w:r w:rsidR="00C6070B">
        <w:rPr>
          <w:rFonts w:cs="Arial"/>
          <w:szCs w:val="20"/>
          <w:lang w:val="sl-SI" w:eastAsia="sl-SI"/>
        </w:rPr>
        <w:t>u</w:t>
      </w:r>
      <w:r w:rsidR="00112754">
        <w:rPr>
          <w:rFonts w:cs="Arial"/>
          <w:szCs w:val="20"/>
          <w:lang w:val="sl-SI" w:eastAsia="sl-SI"/>
        </w:rPr>
        <w:t xml:space="preserve"> na 14. vprašanje pod poglavjem 2.0 (Vprašanja in odgovori) tega podrobnejšega opisa. </w:t>
      </w:r>
    </w:p>
    <w:p w14:paraId="77B7AA6A" w14:textId="77777777" w:rsidR="00D52B3F" w:rsidRPr="00F1743F" w:rsidRDefault="00D52B3F" w:rsidP="00D52B3F">
      <w:pPr>
        <w:spacing w:line="260" w:lineRule="exact"/>
        <w:jc w:val="both"/>
        <w:rPr>
          <w:rFonts w:cs="Arial"/>
          <w:szCs w:val="20"/>
          <w:u w:val="single"/>
          <w:lang w:val="sl-SI" w:eastAsia="sl-SI"/>
        </w:rPr>
      </w:pPr>
    </w:p>
    <w:p w14:paraId="5C118D7B" w14:textId="77777777" w:rsidR="00D52B3F" w:rsidRPr="00F1743F" w:rsidRDefault="00D52B3F" w:rsidP="00D52B3F">
      <w:pPr>
        <w:spacing w:line="260" w:lineRule="exact"/>
        <w:jc w:val="both"/>
        <w:rPr>
          <w:rFonts w:cs="Arial"/>
          <w:szCs w:val="20"/>
          <w:u w:val="single"/>
          <w:lang w:val="sl-SI" w:eastAsia="sl-SI"/>
        </w:rPr>
      </w:pPr>
    </w:p>
    <w:p w14:paraId="286D93F5" w14:textId="6CFC2E0D" w:rsidR="00D52B3F" w:rsidRDefault="00D52B3F" w:rsidP="00D52B3F">
      <w:pPr>
        <w:spacing w:line="260" w:lineRule="exact"/>
        <w:jc w:val="both"/>
        <w:rPr>
          <w:rFonts w:cs="Arial"/>
          <w:b/>
          <w:bCs/>
          <w:szCs w:val="20"/>
          <w:u w:val="single"/>
          <w:lang w:val="sl-SI" w:eastAsia="sl-SI"/>
        </w:rPr>
      </w:pPr>
      <w:r w:rsidRPr="00F1743F">
        <w:rPr>
          <w:rFonts w:cs="Arial"/>
          <w:b/>
          <w:szCs w:val="20"/>
          <w:u w:val="single"/>
          <w:lang w:val="sl-SI" w:eastAsia="sl-SI"/>
        </w:rPr>
        <w:t xml:space="preserve">Slika </w:t>
      </w:r>
      <w:r w:rsidR="00FA5035">
        <w:rPr>
          <w:rFonts w:cs="Arial"/>
          <w:b/>
          <w:szCs w:val="20"/>
          <w:u w:val="single"/>
          <w:lang w:val="sl-SI" w:eastAsia="sl-SI"/>
        </w:rPr>
        <w:t>6</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5. točke prvega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organizator prireditve (pravna oseba) prejme dohodek za izplačilo nastopajočemu umetniku od druge pravne osebe</w:t>
      </w:r>
    </w:p>
    <w:p w14:paraId="0ED1E38A" w14:textId="77777777" w:rsidR="00D52B3F" w:rsidRPr="00F1743F" w:rsidRDefault="00D52B3F" w:rsidP="00D52B3F">
      <w:pPr>
        <w:spacing w:line="240" w:lineRule="auto"/>
        <w:rPr>
          <w:rFonts w:cs="Arial"/>
          <w:color w:val="626161"/>
          <w:sz w:val="18"/>
          <w:szCs w:val="18"/>
          <w:lang w:val="sl-SI" w:eastAsia="sl-SI"/>
        </w:rPr>
      </w:pPr>
      <w:r w:rsidRPr="00F1743F">
        <w:rPr>
          <w:rFonts w:cs="Arial"/>
          <w:color w:val="626161"/>
          <w:sz w:val="18"/>
          <w:szCs w:val="18"/>
          <w:lang w:val="sl-SI" w:eastAsia="sl-SI"/>
        </w:rPr>
        <w:t> </w:t>
      </w:r>
    </w:p>
    <w:p w14:paraId="2512EE31"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lastRenderedPageBreak/>
        <w:drawing>
          <wp:inline distT="0" distB="0" distL="0" distR="0" wp14:anchorId="24D2E684" wp14:editId="25C68DEB">
            <wp:extent cx="5391150" cy="1476375"/>
            <wp:effectExtent l="19050" t="19050" r="19050" b="28575"/>
            <wp:docPr id="6" name="Slika 6" descr="Slika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lika_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476375"/>
                    </a:xfrm>
                    <a:prstGeom prst="rect">
                      <a:avLst/>
                    </a:prstGeom>
                    <a:noFill/>
                    <a:ln w="9525">
                      <a:solidFill>
                        <a:schemeClr val="tx1"/>
                      </a:solidFill>
                    </a:ln>
                  </pic:spPr>
                </pic:pic>
              </a:graphicData>
            </a:graphic>
          </wp:inline>
        </w:drawing>
      </w:r>
    </w:p>
    <w:p w14:paraId="62488519" w14:textId="77777777" w:rsidR="00D52B3F" w:rsidRPr="00F1743F" w:rsidRDefault="00D52B3F" w:rsidP="00D52B3F">
      <w:pPr>
        <w:spacing w:line="240" w:lineRule="auto"/>
        <w:rPr>
          <w:lang w:val="sl-SI"/>
        </w:rPr>
      </w:pPr>
    </w:p>
    <w:p w14:paraId="1326EBDF" w14:textId="75875F8F" w:rsidR="00D52B3F" w:rsidRPr="00435CE0" w:rsidRDefault="00D52B3F" w:rsidP="00D52B3F">
      <w:pPr>
        <w:jc w:val="both"/>
        <w:rPr>
          <w:rFonts w:cs="Arial"/>
          <w:szCs w:val="20"/>
          <w:lang w:val="sl-SI" w:eastAsia="sl-SI"/>
        </w:rPr>
      </w:pPr>
      <w:r w:rsidRPr="00435CE0">
        <w:rPr>
          <w:rFonts w:cs="Arial"/>
          <w:szCs w:val="20"/>
          <w:lang w:val="sl-SI" w:eastAsia="sl-SI"/>
        </w:rPr>
        <w:t>Po</w:t>
      </w:r>
      <w:r w:rsidRPr="00435CE0">
        <w:rPr>
          <w:rFonts w:cs="Arial"/>
          <w:b/>
          <w:bCs/>
          <w:szCs w:val="20"/>
          <w:lang w:val="sl-SI" w:eastAsia="sl-SI"/>
        </w:rPr>
        <w:t> 6. točki prvega odstavka 58. člena</w:t>
      </w:r>
      <w:r w:rsidRPr="00435CE0">
        <w:rPr>
          <w:rFonts w:cs="Arial"/>
          <w:szCs w:val="20"/>
          <w:lang w:val="sl-SI" w:eastAsia="sl-SI"/>
        </w:rPr>
        <w:t xml:space="preserve"> se za plačnika davka šteje oseba, ki za tuj račun prejme dohodek, od katerega se v skladu </w:t>
      </w:r>
      <w:r w:rsidR="005E215C">
        <w:rPr>
          <w:rFonts w:cs="Arial"/>
          <w:szCs w:val="20"/>
          <w:lang w:val="sl-SI" w:eastAsia="sl-SI"/>
        </w:rPr>
        <w:t xml:space="preserve">z </w:t>
      </w:r>
      <w:r w:rsidR="00F317A5">
        <w:rPr>
          <w:rFonts w:cs="Arial"/>
          <w:szCs w:val="20"/>
          <w:lang w:val="sl-SI" w:eastAsia="sl-SI"/>
        </w:rPr>
        <w:t>ZDavP-2</w:t>
      </w:r>
      <w:r w:rsidRPr="00435CE0">
        <w:rPr>
          <w:rFonts w:cs="Arial"/>
          <w:szCs w:val="20"/>
          <w:lang w:val="sl-SI" w:eastAsia="sl-SI"/>
        </w:rPr>
        <w:t xml:space="preserve"> ali zakonom o obdavčenju izračunava, odteguje in plačuje davčni odtegljaj (oziroma bi se izračunaval, odtegoval in plačeval, če bi dohodek izplačala oseba iz 1. točke prvega odstavka 58. člena), če oseba, ki jo dohodek bremeni</w:t>
      </w:r>
      <w:r w:rsidR="006D67BA">
        <w:rPr>
          <w:rFonts w:cs="Arial"/>
          <w:szCs w:val="20"/>
          <w:lang w:val="sl-SI" w:eastAsia="sl-SI"/>
        </w:rPr>
        <w:t xml:space="preserve"> </w:t>
      </w:r>
      <w:r w:rsidR="006D67BA">
        <w:rPr>
          <w:rFonts w:cs="Arial"/>
          <w:color w:val="FF0000"/>
          <w:szCs w:val="20"/>
          <w:lang w:val="sl-SI" w:eastAsia="sl-SI"/>
        </w:rPr>
        <w:t>ali oseba</w:t>
      </w:r>
      <w:r w:rsidR="00F47E20">
        <w:rPr>
          <w:rFonts w:cs="Arial"/>
          <w:color w:val="FF0000"/>
          <w:szCs w:val="20"/>
          <w:lang w:val="sl-SI" w:eastAsia="sl-SI"/>
        </w:rPr>
        <w:t xml:space="preserve"> iz 1.a točke tega odstavka</w:t>
      </w:r>
      <w:r w:rsidRPr="00435CE0">
        <w:rPr>
          <w:rFonts w:cs="Arial"/>
          <w:szCs w:val="20"/>
          <w:lang w:val="sl-SI" w:eastAsia="sl-SI"/>
        </w:rPr>
        <w:t>, ni plačnik davka v skladu s pr</w:t>
      </w:r>
      <w:r w:rsidR="00E6610E" w:rsidRPr="00435CE0">
        <w:rPr>
          <w:rFonts w:cs="Arial"/>
          <w:szCs w:val="20"/>
          <w:lang w:val="sl-SI" w:eastAsia="sl-SI"/>
        </w:rPr>
        <w:t xml:space="preserve">edhodnimi točkami tega odstavka </w:t>
      </w:r>
      <w:r w:rsidR="00E6610E" w:rsidRPr="005E215C">
        <w:rPr>
          <w:rFonts w:cs="Arial"/>
          <w:szCs w:val="20"/>
          <w:lang w:val="sl-SI" w:eastAsia="sl-SI"/>
        </w:rPr>
        <w:t>ali dvanajstim odstavkom tega člena.</w:t>
      </w:r>
    </w:p>
    <w:p w14:paraId="3B8C6A96" w14:textId="77777777" w:rsidR="00B64B7D" w:rsidRDefault="00B64B7D" w:rsidP="00D52B3F">
      <w:pPr>
        <w:jc w:val="both"/>
        <w:rPr>
          <w:rFonts w:cs="Arial"/>
          <w:szCs w:val="20"/>
          <w:lang w:val="sl-SI" w:eastAsia="sl-SI"/>
        </w:rPr>
      </w:pPr>
    </w:p>
    <w:p w14:paraId="70503453" w14:textId="77777777" w:rsidR="00D52B3F" w:rsidRPr="00F1743F" w:rsidRDefault="00D52B3F" w:rsidP="00D52B3F">
      <w:pPr>
        <w:jc w:val="both"/>
        <w:rPr>
          <w:rFonts w:cs="Arial"/>
          <w:szCs w:val="20"/>
          <w:lang w:val="sl-SI" w:eastAsia="sl-SI"/>
        </w:rPr>
      </w:pPr>
      <w:r w:rsidRPr="00F1743F">
        <w:rPr>
          <w:rFonts w:cs="Arial"/>
          <w:szCs w:val="20"/>
          <w:lang w:val="sl-SI" w:eastAsia="sl-SI"/>
        </w:rPr>
        <w:t>Skladno z navedenim se za plačnika davka šteje posrednik (ki izpolnjuje pogoje, da bi se štel za plačnika davka, če bi bil tovrstni dohodek izplačan v njegovo breme), in sicer v primeru, ko je tak dohodek:</w:t>
      </w:r>
    </w:p>
    <w:p w14:paraId="4FF4527B" w14:textId="77777777" w:rsidR="00D52B3F" w:rsidRPr="00F1743F" w:rsidRDefault="00D52B3F" w:rsidP="00D52B3F">
      <w:pPr>
        <w:numPr>
          <w:ilvl w:val="0"/>
          <w:numId w:val="29"/>
        </w:numPr>
        <w:jc w:val="both"/>
        <w:rPr>
          <w:rFonts w:cs="Arial"/>
          <w:szCs w:val="20"/>
          <w:lang w:val="sl-SI" w:eastAsia="sl-SI"/>
        </w:rPr>
      </w:pPr>
      <w:r w:rsidRPr="00F1743F">
        <w:rPr>
          <w:rFonts w:cs="Arial"/>
          <w:szCs w:val="20"/>
          <w:lang w:val="sl-SI" w:eastAsia="sl-SI"/>
        </w:rPr>
        <w:t>dosežen v tujini (ima vir v tujini) ali</w:t>
      </w:r>
    </w:p>
    <w:p w14:paraId="2C1A8FF2" w14:textId="4E653444" w:rsidR="00CE586A" w:rsidRDefault="00D52B3F" w:rsidP="00D52B3F">
      <w:pPr>
        <w:numPr>
          <w:ilvl w:val="0"/>
          <w:numId w:val="29"/>
        </w:numPr>
        <w:jc w:val="both"/>
        <w:rPr>
          <w:rFonts w:cs="Arial"/>
          <w:szCs w:val="20"/>
          <w:lang w:val="sl-SI" w:eastAsia="sl-SI"/>
        </w:rPr>
      </w:pPr>
      <w:r w:rsidRPr="00F1743F">
        <w:rPr>
          <w:rFonts w:cs="Arial"/>
          <w:szCs w:val="20"/>
          <w:lang w:val="sl-SI" w:eastAsia="sl-SI"/>
        </w:rPr>
        <w:t>prejet od fizične osebe (ki ne izpolnjuje pogojev, da bi se štela za plačnika davka po drugih točkah tega odstavka)</w:t>
      </w:r>
      <w:r w:rsidRPr="00F1743F">
        <w:rPr>
          <w:rStyle w:val="Sprotnaopomba-sklic"/>
          <w:rFonts w:cs="Arial"/>
          <w:szCs w:val="20"/>
          <w:lang w:val="sl-SI" w:eastAsia="sl-SI"/>
        </w:rPr>
        <w:footnoteReference w:id="4"/>
      </w:r>
      <w:r w:rsidRPr="00F1743F">
        <w:rPr>
          <w:rFonts w:cs="Arial"/>
          <w:szCs w:val="20"/>
          <w:lang w:val="sl-SI" w:eastAsia="sl-SI"/>
        </w:rPr>
        <w:t xml:space="preserve">, pri čemer je treba upoštevati določbe osmega </w:t>
      </w:r>
      <w:r w:rsidR="00E6610E">
        <w:rPr>
          <w:rFonts w:cs="Arial"/>
          <w:szCs w:val="20"/>
          <w:lang w:val="sl-SI" w:eastAsia="sl-SI"/>
        </w:rPr>
        <w:t xml:space="preserve">in dvanajstega </w:t>
      </w:r>
      <w:r w:rsidRPr="00F1743F">
        <w:rPr>
          <w:rFonts w:cs="Arial"/>
          <w:szCs w:val="20"/>
          <w:lang w:val="sl-SI" w:eastAsia="sl-SI"/>
        </w:rPr>
        <w:t>odstavka 58. člena</w:t>
      </w:r>
      <w:r w:rsidR="00E6610E" w:rsidRPr="00E6610E">
        <w:rPr>
          <w:rFonts w:cs="Arial"/>
          <w:szCs w:val="20"/>
          <w:lang w:val="sl-SI" w:eastAsia="sl-SI"/>
        </w:rPr>
        <w:t xml:space="preserve"> </w:t>
      </w:r>
      <w:r w:rsidR="00F317A5">
        <w:rPr>
          <w:rFonts w:cs="Arial"/>
          <w:szCs w:val="20"/>
          <w:lang w:val="sl-SI" w:eastAsia="sl-SI"/>
        </w:rPr>
        <w:t>ZDavP-2</w:t>
      </w:r>
      <w:r w:rsidR="005E215C">
        <w:rPr>
          <w:rFonts w:cs="Arial"/>
          <w:szCs w:val="20"/>
          <w:lang w:val="sl-SI" w:eastAsia="sl-SI"/>
        </w:rPr>
        <w:t>.</w:t>
      </w:r>
    </w:p>
    <w:p w14:paraId="11DB43D5" w14:textId="77777777" w:rsidR="00CE586A" w:rsidRPr="00F1743F" w:rsidRDefault="00CE586A" w:rsidP="00CE586A">
      <w:pPr>
        <w:ind w:left="720"/>
        <w:jc w:val="both"/>
        <w:rPr>
          <w:rFonts w:cs="Arial"/>
          <w:szCs w:val="20"/>
          <w:lang w:val="sl-SI" w:eastAsia="sl-SI"/>
        </w:rPr>
      </w:pPr>
    </w:p>
    <w:p w14:paraId="70FC5FCC" w14:textId="77777777" w:rsidR="00D52B3F" w:rsidRDefault="00D52B3F" w:rsidP="00D52B3F">
      <w:pPr>
        <w:jc w:val="both"/>
        <w:rPr>
          <w:rFonts w:cs="Arial"/>
          <w:i/>
          <w:iCs/>
          <w:szCs w:val="20"/>
          <w:lang w:val="sl-SI" w:eastAsia="sl-SI"/>
        </w:rPr>
      </w:pPr>
      <w:r w:rsidRPr="00F1743F">
        <w:rPr>
          <w:rFonts w:cs="Arial"/>
          <w:i/>
          <w:iCs/>
          <w:szCs w:val="20"/>
          <w:lang w:val="sl-SI" w:eastAsia="sl-SI"/>
        </w:rPr>
        <w:t>►Kot že navedeno pri obrazložitvi 4. točke prvega odstavka 58. člena</w:t>
      </w:r>
      <w:r w:rsidR="00F63F76">
        <w:rPr>
          <w:rFonts w:cs="Arial"/>
          <w:i/>
          <w:iCs/>
          <w:szCs w:val="20"/>
          <w:lang w:val="sl-SI" w:eastAsia="sl-SI"/>
        </w:rPr>
        <w:t>,</w:t>
      </w:r>
      <w:r w:rsidRPr="00F1743F">
        <w:rPr>
          <w:rFonts w:cs="Arial"/>
          <w:i/>
          <w:iCs/>
          <w:szCs w:val="20"/>
          <w:lang w:val="sl-SI" w:eastAsia="sl-SI"/>
        </w:rPr>
        <w:t xml:space="preserve"> se za plačnika davka po 6. točki istega odstavka, upoštevaje osmi odstavek 58. člena, šteje npr. upravnik večstanovanjske stavbe, ki za račun etažnih lastnikov prejme dohodek od najemnika skupnih prostorov, ki je fizična oseba.</w:t>
      </w:r>
    </w:p>
    <w:p w14:paraId="0EC29B24" w14:textId="77777777" w:rsidR="00766A41" w:rsidRDefault="00766A41" w:rsidP="00D52B3F">
      <w:pPr>
        <w:jc w:val="both"/>
        <w:rPr>
          <w:rFonts w:cs="Arial"/>
          <w:szCs w:val="20"/>
          <w:lang w:val="sl-SI" w:eastAsia="sl-SI"/>
        </w:rPr>
      </w:pPr>
    </w:p>
    <w:p w14:paraId="083A5D0D" w14:textId="6F1DF8EF" w:rsidR="00D53FCD" w:rsidRPr="005B68A2" w:rsidRDefault="00D53FCD" w:rsidP="00D53FCD">
      <w:pPr>
        <w:jc w:val="both"/>
        <w:rPr>
          <w:b/>
          <w:szCs w:val="20"/>
          <w:u w:val="single"/>
          <w:lang w:val="sl-SI" w:eastAsia="sl-SI"/>
        </w:rPr>
      </w:pPr>
      <w:r w:rsidRPr="005B68A2">
        <w:rPr>
          <w:b/>
          <w:szCs w:val="20"/>
          <w:u w:val="single"/>
          <w:lang w:val="sl-SI" w:eastAsia="sl-SI"/>
        </w:rPr>
        <w:t xml:space="preserve">Slika </w:t>
      </w:r>
      <w:r w:rsidR="00E6610E">
        <w:rPr>
          <w:b/>
          <w:szCs w:val="20"/>
          <w:u w:val="single"/>
          <w:lang w:val="sl-SI" w:eastAsia="sl-SI"/>
        </w:rPr>
        <w:t>7</w:t>
      </w:r>
      <w:r w:rsidRPr="005B68A2">
        <w:rPr>
          <w:b/>
          <w:szCs w:val="20"/>
          <w:u w:val="single"/>
          <w:lang w:val="sl-SI" w:eastAsia="sl-SI"/>
        </w:rPr>
        <w:t xml:space="preserve">: Določitev upravnika večstanovanjske stavbe za plačnika davka </w:t>
      </w:r>
      <w:r>
        <w:rPr>
          <w:b/>
          <w:szCs w:val="20"/>
          <w:u w:val="single"/>
          <w:lang w:val="sl-SI" w:eastAsia="sl-SI"/>
        </w:rPr>
        <w:t>(</w:t>
      </w:r>
      <w:r w:rsidRPr="005B68A2">
        <w:rPr>
          <w:b/>
          <w:szCs w:val="20"/>
          <w:u w:val="single"/>
          <w:lang w:val="sl-SI" w:eastAsia="sl-SI"/>
        </w:rPr>
        <w:t xml:space="preserve">na podlagi 6. točke prvega odstavka 58. člena, upoštevaje 3. točko osmega odstavka 58. člena </w:t>
      </w:r>
      <w:r w:rsidR="00F317A5">
        <w:rPr>
          <w:b/>
          <w:szCs w:val="20"/>
          <w:u w:val="single"/>
          <w:lang w:val="sl-SI" w:eastAsia="sl-SI"/>
        </w:rPr>
        <w:t>ZDavP-2</w:t>
      </w:r>
      <w:r>
        <w:rPr>
          <w:b/>
          <w:szCs w:val="20"/>
          <w:u w:val="single"/>
          <w:lang w:val="sl-SI" w:eastAsia="sl-SI"/>
        </w:rPr>
        <w:t>)</w:t>
      </w:r>
      <w:r w:rsidRPr="005B68A2">
        <w:rPr>
          <w:b/>
          <w:szCs w:val="20"/>
          <w:u w:val="single"/>
          <w:lang w:val="sl-SI" w:eastAsia="sl-SI"/>
        </w:rPr>
        <w:t xml:space="preserve"> v primeru, ko so skupni prostori s posredovanjem upravnika večstanovanjske stavbe odd</w:t>
      </w:r>
      <w:r>
        <w:rPr>
          <w:b/>
          <w:szCs w:val="20"/>
          <w:u w:val="single"/>
          <w:lang w:val="sl-SI" w:eastAsia="sl-SI"/>
        </w:rPr>
        <w:t>ani v najem fizičnim osebam</w:t>
      </w:r>
      <w:r w:rsidRPr="005B68A2">
        <w:rPr>
          <w:b/>
          <w:szCs w:val="20"/>
          <w:u w:val="single"/>
          <w:lang w:val="sl-SI" w:eastAsia="sl-SI"/>
        </w:rPr>
        <w:t xml:space="preserve"> </w:t>
      </w:r>
    </w:p>
    <w:p w14:paraId="421068D4" w14:textId="77777777" w:rsidR="00D53FCD" w:rsidRDefault="00D53FCD" w:rsidP="00D53FCD">
      <w:pPr>
        <w:rPr>
          <w:lang w:val="sl-SI"/>
        </w:rPr>
      </w:pPr>
    </w:p>
    <w:p w14:paraId="12193075" w14:textId="76E31690" w:rsidR="00435CE0" w:rsidRDefault="00D53FCD" w:rsidP="00D52B3F">
      <w:pPr>
        <w:jc w:val="both"/>
        <w:rPr>
          <w:rFonts w:cs="Arial"/>
          <w:szCs w:val="20"/>
          <w:lang w:val="sl-SI" w:eastAsia="sl-SI"/>
        </w:rPr>
      </w:pPr>
      <w:r w:rsidRPr="005B68A2">
        <w:rPr>
          <w:rFonts w:ascii="Times New Roman" w:hAnsi="Times New Roman"/>
          <w:b/>
          <w:noProof/>
          <w:lang w:val="sl-SI" w:eastAsia="sl-SI"/>
        </w:rPr>
        <mc:AlternateContent>
          <mc:Choice Requires="wpc">
            <w:drawing>
              <wp:inline distT="0" distB="0" distL="0" distR="0" wp14:anchorId="04E9B3A6" wp14:editId="397A50EB">
                <wp:extent cx="5396230" cy="1780540"/>
                <wp:effectExtent l="0" t="0" r="13970" b="10160"/>
                <wp:docPr id="33064" name="Platno 330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2" name="Rectangle 17"/>
                        <wps:cNvSpPr>
                          <a:spLocks noChangeArrowheads="1"/>
                        </wps:cNvSpPr>
                        <wps:spPr bwMode="auto">
                          <a:xfrm>
                            <a:off x="2365668" y="914075"/>
                            <a:ext cx="766631" cy="314650"/>
                          </a:xfrm>
                          <a:prstGeom prst="rect">
                            <a:avLst/>
                          </a:prstGeom>
                          <a:solidFill>
                            <a:srgbClr val="CCFFFF"/>
                          </a:solidFill>
                          <a:ln w="9525">
                            <a:solidFill>
                              <a:srgbClr val="000000"/>
                            </a:solidFill>
                            <a:miter lim="800000"/>
                            <a:headEnd/>
                            <a:tailEnd/>
                          </a:ln>
                        </wps:spPr>
                        <wps:txbx>
                          <w:txbxContent>
                            <w:p w14:paraId="432C50D1" w14:textId="77777777" w:rsidR="000A0258" w:rsidRPr="00D16671" w:rsidRDefault="000A0258" w:rsidP="00D53FCD">
                              <w:pPr>
                                <w:jc w:val="center"/>
                                <w:rPr>
                                  <w:b/>
                                  <w:sz w:val="16"/>
                                  <w:szCs w:val="16"/>
                                </w:rPr>
                              </w:pPr>
                              <w:r>
                                <w:rPr>
                                  <w:b/>
                                  <w:sz w:val="16"/>
                                  <w:szCs w:val="16"/>
                                </w:rPr>
                                <w:t>UPRAVNIK</w:t>
                              </w:r>
                            </w:p>
                          </w:txbxContent>
                        </wps:txbx>
                        <wps:bodyPr rot="0" vert="horz" wrap="square" lIns="91440" tIns="45720" rIns="91440" bIns="45720" anchor="t" anchorCtr="0" upright="1">
                          <a:noAutofit/>
                        </wps:bodyPr>
                      </wps:wsp>
                      <wps:wsp>
                        <wps:cNvPr id="93" name="AutoShape 18"/>
                        <wps:cNvSpPr>
                          <a:spLocks noChangeArrowheads="1"/>
                        </wps:cNvSpPr>
                        <wps:spPr bwMode="auto">
                          <a:xfrm>
                            <a:off x="2514580" y="2286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94" name="Oval 19"/>
                        <wps:cNvSpPr>
                          <a:spLocks noChangeArrowheads="1"/>
                        </wps:cNvSpPr>
                        <wps:spPr bwMode="auto">
                          <a:xfrm>
                            <a:off x="2724463" y="85725"/>
                            <a:ext cx="1237937" cy="600075"/>
                          </a:xfrm>
                          <a:prstGeom prst="ellipse">
                            <a:avLst/>
                          </a:prstGeom>
                          <a:solidFill>
                            <a:srgbClr val="FFFFCC"/>
                          </a:solidFill>
                          <a:ln w="9525">
                            <a:solidFill>
                              <a:srgbClr val="000000"/>
                            </a:solidFill>
                            <a:round/>
                            <a:headEnd/>
                            <a:tailEnd/>
                          </a:ln>
                        </wps:spPr>
                        <wps:txbx>
                          <w:txbxContent>
                            <w:p w14:paraId="16253746" w14:textId="77777777" w:rsidR="000A0258" w:rsidRPr="00D16671" w:rsidRDefault="000A0258" w:rsidP="00D53FCD">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95" name="Oval 20"/>
                        <wps:cNvSpPr>
                          <a:spLocks noChangeArrowheads="1"/>
                        </wps:cNvSpPr>
                        <wps:spPr bwMode="auto">
                          <a:xfrm>
                            <a:off x="4767385" y="114300"/>
                            <a:ext cx="628845" cy="342900"/>
                          </a:xfrm>
                          <a:prstGeom prst="ellipse">
                            <a:avLst/>
                          </a:prstGeom>
                          <a:solidFill>
                            <a:srgbClr val="CCCCFF"/>
                          </a:solidFill>
                          <a:ln w="9525">
                            <a:solidFill>
                              <a:srgbClr val="000000"/>
                            </a:solidFill>
                            <a:round/>
                            <a:headEnd/>
                            <a:tailEnd/>
                          </a:ln>
                        </wps:spPr>
                        <wps:txbx>
                          <w:txbxContent>
                            <w:p w14:paraId="2CC627A3" w14:textId="77777777" w:rsidR="000A0258" w:rsidRPr="00D16671" w:rsidRDefault="000A0258" w:rsidP="00D53FCD">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056" name="Line 21"/>
                        <wps:cNvCnPr>
                          <a:cxnSpLocks noChangeShapeType="1"/>
                        </wps:cNvCnPr>
                        <wps:spPr bwMode="auto">
                          <a:xfrm>
                            <a:off x="3143426" y="1028700"/>
                            <a:ext cx="908421"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057" name="Rectangle 22"/>
                        <wps:cNvSpPr>
                          <a:spLocks noChangeArrowheads="1"/>
                        </wps:cNvSpPr>
                        <wps:spPr bwMode="auto">
                          <a:xfrm>
                            <a:off x="4051046" y="914075"/>
                            <a:ext cx="1256890" cy="324175"/>
                          </a:xfrm>
                          <a:prstGeom prst="rect">
                            <a:avLst/>
                          </a:prstGeom>
                          <a:solidFill>
                            <a:srgbClr val="FFCC99"/>
                          </a:solidFill>
                          <a:ln w="9525">
                            <a:solidFill>
                              <a:srgbClr val="000000"/>
                            </a:solidFill>
                            <a:miter lim="800000"/>
                            <a:headEnd/>
                            <a:tailEnd/>
                          </a:ln>
                        </wps:spPr>
                        <wps:txbx>
                          <w:txbxContent>
                            <w:p w14:paraId="48EB5C53" w14:textId="77777777" w:rsidR="000A0258" w:rsidRPr="00D16671" w:rsidRDefault="000A0258" w:rsidP="00D53FCD">
                              <w:pPr>
                                <w:jc w:val="center"/>
                                <w:rPr>
                                  <w:b/>
                                  <w:sz w:val="16"/>
                                  <w:szCs w:val="16"/>
                                </w:rPr>
                              </w:pPr>
                              <w:r>
                                <w:rPr>
                                  <w:b/>
                                  <w:sz w:val="16"/>
                                  <w:szCs w:val="16"/>
                                </w:rPr>
                                <w:t xml:space="preserve">ETAŽNI LASTNIKI  </w:t>
                              </w:r>
                            </w:p>
                          </w:txbxContent>
                        </wps:txbx>
                        <wps:bodyPr rot="0" vert="horz" wrap="square" lIns="91440" tIns="45720" rIns="91440" bIns="45720" anchor="t" anchorCtr="0" upright="1">
                          <a:noAutofit/>
                        </wps:bodyPr>
                      </wps:wsp>
                      <wps:wsp>
                        <wps:cNvPr id="33058" name="Text Box 23"/>
                        <wps:cNvSpPr txBox="1">
                          <a:spLocks noChangeArrowheads="1"/>
                        </wps:cNvSpPr>
                        <wps:spPr bwMode="auto">
                          <a:xfrm>
                            <a:off x="3213120" y="800100"/>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BA44" w14:textId="77777777" w:rsidR="000A0258" w:rsidRPr="00D16671" w:rsidRDefault="000A0258" w:rsidP="00D53FCD">
                              <w:pPr>
                                <w:rPr>
                                  <w:b/>
                                  <w:color w:val="993300"/>
                                  <w:sz w:val="16"/>
                                  <w:szCs w:val="16"/>
                                </w:rPr>
                              </w:pPr>
                              <w:r w:rsidRPr="00D16671">
                                <w:rPr>
                                  <w:b/>
                                  <w:color w:val="993300"/>
                                  <w:sz w:val="16"/>
                                  <w:szCs w:val="16"/>
                                </w:rPr>
                                <w:t>IZPLAČILO</w:t>
                              </w:r>
                            </w:p>
                            <w:p w14:paraId="5C937B93" w14:textId="77777777" w:rsidR="000A0258" w:rsidRDefault="000A0258" w:rsidP="00D53FCD"/>
                          </w:txbxContent>
                        </wps:txbx>
                        <wps:bodyPr rot="0" vert="horz" wrap="square" lIns="91440" tIns="45720" rIns="91440" bIns="45720" anchor="t" anchorCtr="0" upright="1">
                          <a:noAutofit/>
                        </wps:bodyPr>
                      </wps:wsp>
                      <wps:wsp>
                        <wps:cNvPr id="33059" name="Rectangle 24"/>
                        <wps:cNvSpPr>
                          <a:spLocks noChangeArrowheads="1"/>
                        </wps:cNvSpPr>
                        <wps:spPr bwMode="auto">
                          <a:xfrm>
                            <a:off x="69694" y="799814"/>
                            <a:ext cx="1327384" cy="495585"/>
                          </a:xfrm>
                          <a:prstGeom prst="rect">
                            <a:avLst/>
                          </a:prstGeom>
                          <a:solidFill>
                            <a:srgbClr val="CCFFFF"/>
                          </a:solidFill>
                          <a:ln w="9525">
                            <a:solidFill>
                              <a:srgbClr val="000000"/>
                            </a:solidFill>
                            <a:miter lim="800000"/>
                            <a:headEnd/>
                            <a:tailEnd/>
                          </a:ln>
                        </wps:spPr>
                        <wps:txbx>
                          <w:txbxContent>
                            <w:p w14:paraId="20F88B13" w14:textId="77777777" w:rsidR="000A0258" w:rsidRPr="00D16671" w:rsidRDefault="000A0258" w:rsidP="00D53FCD">
                              <w:pPr>
                                <w:jc w:val="center"/>
                                <w:rPr>
                                  <w:b/>
                                  <w:sz w:val="16"/>
                                  <w:szCs w:val="16"/>
                                </w:rPr>
                              </w:pPr>
                              <w:r>
                                <w:rPr>
                                  <w:b/>
                                  <w:sz w:val="16"/>
                                  <w:szCs w:val="16"/>
                                </w:rPr>
                                <w:t>NAJEMOJEMALEC (FIZIČNA OSEBA)</w:t>
                              </w:r>
                            </w:p>
                          </w:txbxContent>
                        </wps:txbx>
                        <wps:bodyPr rot="0" vert="horz" wrap="square" lIns="91440" tIns="45720" rIns="91440" bIns="45720" anchor="t" anchorCtr="0" upright="1">
                          <a:noAutofit/>
                        </wps:bodyPr>
                      </wps:wsp>
                      <wps:wsp>
                        <wps:cNvPr id="33060" name="Line 25"/>
                        <wps:cNvCnPr>
                          <a:cxnSpLocks noChangeShapeType="1"/>
                        </wps:cNvCnPr>
                        <wps:spPr bwMode="auto">
                          <a:xfrm>
                            <a:off x="1397078" y="1028700"/>
                            <a:ext cx="978115"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061" name="Text Box 26"/>
                        <wps:cNvSpPr txBox="1">
                          <a:spLocks noChangeArrowheads="1"/>
                        </wps:cNvSpPr>
                        <wps:spPr bwMode="auto">
                          <a:xfrm>
                            <a:off x="1466772" y="800100"/>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C151E" w14:textId="77777777" w:rsidR="000A0258" w:rsidRPr="00D16671" w:rsidRDefault="000A0258" w:rsidP="00D53FCD">
                              <w:pPr>
                                <w:rPr>
                                  <w:b/>
                                  <w:color w:val="993300"/>
                                  <w:sz w:val="16"/>
                                  <w:szCs w:val="16"/>
                                </w:rPr>
                              </w:pPr>
                              <w:r w:rsidRPr="00D16671">
                                <w:rPr>
                                  <w:b/>
                                  <w:color w:val="993300"/>
                                  <w:sz w:val="16"/>
                                  <w:szCs w:val="16"/>
                                </w:rPr>
                                <w:t>IZPLAČILO</w:t>
                              </w:r>
                            </w:p>
                            <w:p w14:paraId="56C30919" w14:textId="77777777" w:rsidR="000A0258" w:rsidRDefault="000A0258" w:rsidP="00D53FCD"/>
                          </w:txbxContent>
                        </wps:txbx>
                        <wps:bodyPr rot="0" vert="horz" wrap="square" lIns="91440" tIns="45720" rIns="91440" bIns="45720" anchor="t" anchorCtr="0" upright="1">
                          <a:noAutofit/>
                        </wps:bodyPr>
                      </wps:wsp>
                      <wps:wsp>
                        <wps:cNvPr id="33062" name="Rectangle 27"/>
                        <wps:cNvSpPr>
                          <a:spLocks noChangeArrowheads="1"/>
                        </wps:cNvSpPr>
                        <wps:spPr bwMode="auto">
                          <a:xfrm>
                            <a:off x="139387" y="209550"/>
                            <a:ext cx="1187997" cy="361747"/>
                          </a:xfrm>
                          <a:prstGeom prst="rect">
                            <a:avLst/>
                          </a:prstGeom>
                          <a:solidFill>
                            <a:srgbClr val="CCFFFF"/>
                          </a:solidFill>
                          <a:ln w="9525">
                            <a:solidFill>
                              <a:srgbClr val="000000"/>
                            </a:solidFill>
                            <a:miter lim="800000"/>
                            <a:headEnd/>
                            <a:tailEnd/>
                          </a:ln>
                        </wps:spPr>
                        <wps:txbx>
                          <w:txbxContent>
                            <w:p w14:paraId="1340DED3" w14:textId="77777777" w:rsidR="000A0258" w:rsidRPr="00053B2A" w:rsidRDefault="000A0258" w:rsidP="00D53FCD">
                              <w:pPr>
                                <w:jc w:val="center"/>
                              </w:pPr>
                              <w:r>
                                <w:rPr>
                                  <w:b/>
                                  <w:sz w:val="16"/>
                                  <w:szCs w:val="16"/>
                                </w:rPr>
                                <w:t>SKUPNI PROSTORI</w:t>
                              </w:r>
                            </w:p>
                            <w:p w14:paraId="3AB0F6DB" w14:textId="77777777" w:rsidR="000A0258" w:rsidRPr="0073757E" w:rsidRDefault="000A0258" w:rsidP="00D53FCD">
                              <w:pPr>
                                <w:jc w:val="center"/>
                                <w:rPr>
                                  <w:b/>
                                  <w:sz w:val="16"/>
                                  <w:szCs w:val="16"/>
                                </w:rPr>
                              </w:pPr>
                            </w:p>
                          </w:txbxContent>
                        </wps:txbx>
                        <wps:bodyPr rot="0" vert="horz" wrap="square" lIns="91440" tIns="45720" rIns="91440" bIns="45720" anchor="t" anchorCtr="0" upright="1">
                          <a:noAutofit/>
                        </wps:bodyPr>
                      </wps:wsp>
                      <wps:wsp>
                        <wps:cNvPr id="33063" name="Line 28"/>
                        <wps:cNvCnPr>
                          <a:cxnSpLocks noChangeShapeType="1"/>
                        </wps:cNvCnPr>
                        <wps:spPr bwMode="auto">
                          <a:xfrm>
                            <a:off x="698539"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E9B3A6" id="Platno 33064" o:spid="_x0000_s1064" editas="canvas" style="width:424.9pt;height:140.2pt;mso-position-horizontal-relative:char;mso-position-vertical-relative:line" coordsize="5396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">
                <v:shape id="_x0000_s1065" type="#_x0000_t75" style="position:absolute;width:53962;height:17805;visibility:visible;mso-wrap-style:square" stroked="t">
                  <v:fill o:detectmouseclick="t"/>
                  <v:path o:connecttype="none"/>
                </v:shape>
                <v:rect id="Rectangle 17" o:spid="_x0000_s1066" style="position:absolute;left:23656;top:9140;width:7666;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" fillcolor="#cff">
                  <v:textbox>
                    <w:txbxContent>
                      <w:p w14:paraId="432C50D1" w14:textId="77777777" w:rsidR="000A0258" w:rsidRPr="00D16671" w:rsidRDefault="000A0258" w:rsidP="00D53FCD">
                        <w:pPr>
                          <w:jc w:val="center"/>
                          <w:rPr>
                            <w:b/>
                            <w:sz w:val="16"/>
                            <w:szCs w:val="16"/>
                          </w:rPr>
                        </w:pPr>
                        <w:r>
                          <w:rPr>
                            <w:b/>
                            <w:sz w:val="16"/>
                            <w:szCs w:val="16"/>
                          </w:rPr>
                          <w:t>UPRAVNIK</w:t>
                        </w:r>
                      </w:p>
                    </w:txbxContent>
                  </v:textbox>
                </v:rect>
                <v:shape id="AutoShape 18" o:spid="_x0000_s1067" style="position:absolute;left:25145;top:2286;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068" style="position:absolute;left:27244;top:857;width:1238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" fillcolor="#ffc">
                  <v:textbox>
                    <w:txbxContent>
                      <w:p w14:paraId="16253746" w14:textId="77777777" w:rsidR="000A0258" w:rsidRPr="00D16671" w:rsidRDefault="000A0258" w:rsidP="00D53FCD">
                        <w:pPr>
                          <w:jc w:val="center"/>
                          <w:rPr>
                            <w:b/>
                            <w:sz w:val="16"/>
                            <w:szCs w:val="16"/>
                          </w:rPr>
                        </w:pPr>
                        <w:r w:rsidRPr="00D16671">
                          <w:rPr>
                            <w:b/>
                            <w:sz w:val="16"/>
                            <w:szCs w:val="16"/>
                          </w:rPr>
                          <w:t>PLAČNIK DAVKA</w:t>
                        </w:r>
                      </w:p>
                    </w:txbxContent>
                  </v:textbox>
                </v:oval>
                <v:oval id="Oval 20" o:spid="_x0000_s1069" style="position:absolute;left:47673;top:1143;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" fillcolor="#ccf">
                  <v:textbox>
                    <w:txbxContent>
                      <w:p w14:paraId="2CC627A3" w14:textId="77777777" w:rsidR="000A0258" w:rsidRPr="00D16671" w:rsidRDefault="000A0258" w:rsidP="00D53FCD">
                        <w:pPr>
                          <w:jc w:val="center"/>
                          <w:rPr>
                            <w:b/>
                            <w:sz w:val="16"/>
                            <w:szCs w:val="16"/>
                          </w:rPr>
                        </w:pPr>
                        <w:r w:rsidRPr="00D16671">
                          <w:rPr>
                            <w:b/>
                            <w:sz w:val="16"/>
                            <w:szCs w:val="16"/>
                          </w:rPr>
                          <w:t>RS</w:t>
                        </w:r>
                      </w:p>
                    </w:txbxContent>
                  </v:textbox>
                </v:oval>
                <v:line id="Line 21" o:spid="_x0000_s1070" style="position:absolute;visibility:visible;mso-wrap-style:square" from="31434,10287" to="40518,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" strokecolor="#930">
                  <v:stroke endarrow="block"/>
                </v:line>
                <v:rect id="Rectangle 22" o:spid="_x0000_s1071" style="position:absolute;left:40510;top:9140;width:12569;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" fillcolor="#fc9">
                  <v:textbox>
                    <w:txbxContent>
                      <w:p w14:paraId="48EB5C53" w14:textId="77777777" w:rsidR="000A0258" w:rsidRPr="00D16671" w:rsidRDefault="000A0258" w:rsidP="00D53FCD">
                        <w:pPr>
                          <w:jc w:val="center"/>
                          <w:rPr>
                            <w:b/>
                            <w:sz w:val="16"/>
                            <w:szCs w:val="16"/>
                          </w:rPr>
                        </w:pPr>
                        <w:r>
                          <w:rPr>
                            <w:b/>
                            <w:sz w:val="16"/>
                            <w:szCs w:val="16"/>
                          </w:rPr>
                          <w:t xml:space="preserve">ETAŽNI LASTNIKI  </w:t>
                        </w:r>
                      </w:p>
                    </w:txbxContent>
                  </v:textbox>
                </v:rect>
                <v:shape id="Text Box 23" o:spid="_x0000_s1072" type="#_x0000_t202" style="position:absolute;left:32131;top:8001;width:76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" filled="f" stroked="f">
                  <v:textbox>
                    <w:txbxContent>
                      <w:p w14:paraId="0841BA44" w14:textId="77777777" w:rsidR="000A0258" w:rsidRPr="00D16671" w:rsidRDefault="000A0258" w:rsidP="00D53FCD">
                        <w:pPr>
                          <w:rPr>
                            <w:b/>
                            <w:color w:val="993300"/>
                            <w:sz w:val="16"/>
                            <w:szCs w:val="16"/>
                          </w:rPr>
                        </w:pPr>
                        <w:r w:rsidRPr="00D16671">
                          <w:rPr>
                            <w:b/>
                            <w:color w:val="993300"/>
                            <w:sz w:val="16"/>
                            <w:szCs w:val="16"/>
                          </w:rPr>
                          <w:t>IZPLAČILO</w:t>
                        </w:r>
                      </w:p>
                      <w:p w14:paraId="5C937B93" w14:textId="77777777" w:rsidR="000A0258" w:rsidRDefault="000A0258" w:rsidP="00D53FCD"/>
                    </w:txbxContent>
                  </v:textbox>
                </v:shape>
                <v:rect id="Rectangle 24" o:spid="_x0000_s1073" style="position:absolute;left:696;top:7998;width:13274;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" fillcolor="#cff">
                  <v:textbox>
                    <w:txbxContent>
                      <w:p w14:paraId="20F88B13" w14:textId="77777777" w:rsidR="000A0258" w:rsidRPr="00D16671" w:rsidRDefault="000A0258" w:rsidP="00D53FCD">
                        <w:pPr>
                          <w:jc w:val="center"/>
                          <w:rPr>
                            <w:b/>
                            <w:sz w:val="16"/>
                            <w:szCs w:val="16"/>
                          </w:rPr>
                        </w:pPr>
                        <w:r>
                          <w:rPr>
                            <w:b/>
                            <w:sz w:val="16"/>
                            <w:szCs w:val="16"/>
                          </w:rPr>
                          <w:t>NAJEMOJEMALEC (FIZIČNA OSEBA)</w:t>
                        </w:r>
                      </w:p>
                    </w:txbxContent>
                  </v:textbox>
                </v:rect>
                <v:line id="Line 25" o:spid="_x0000_s1074" style="position:absolute;visibility:visible;mso-wrap-style:square" from="13970,10287" to="23751,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" strokecolor="maroon">
                  <v:stroke endarrow="block"/>
                </v:line>
                <v:shape id="Text Box 26" o:spid="_x0000_s1075" type="#_x0000_t202" style="position:absolute;left:14667;top:8001;width:767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" filled="f" stroked="f">
                  <v:textbox>
                    <w:txbxContent>
                      <w:p w14:paraId="79FC151E" w14:textId="77777777" w:rsidR="000A0258" w:rsidRPr="00D16671" w:rsidRDefault="000A0258" w:rsidP="00D53FCD">
                        <w:pPr>
                          <w:rPr>
                            <w:b/>
                            <w:color w:val="993300"/>
                            <w:sz w:val="16"/>
                            <w:szCs w:val="16"/>
                          </w:rPr>
                        </w:pPr>
                        <w:r w:rsidRPr="00D16671">
                          <w:rPr>
                            <w:b/>
                            <w:color w:val="993300"/>
                            <w:sz w:val="16"/>
                            <w:szCs w:val="16"/>
                          </w:rPr>
                          <w:t>IZPLAČILO</w:t>
                        </w:r>
                      </w:p>
                      <w:p w14:paraId="56C30919" w14:textId="77777777" w:rsidR="000A0258" w:rsidRDefault="000A0258" w:rsidP="00D53FCD"/>
                    </w:txbxContent>
                  </v:textbox>
                </v:shape>
                <v:rect id="Rectangle 27" o:spid="_x0000_s1076" style="position:absolute;left:1393;top:2095;width:11880;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" fillcolor="#cff">
                  <v:textbox>
                    <w:txbxContent>
                      <w:p w14:paraId="1340DED3" w14:textId="77777777" w:rsidR="000A0258" w:rsidRPr="00053B2A" w:rsidRDefault="000A0258" w:rsidP="00D53FCD">
                        <w:pPr>
                          <w:jc w:val="center"/>
                        </w:pPr>
                        <w:r>
                          <w:rPr>
                            <w:b/>
                            <w:sz w:val="16"/>
                            <w:szCs w:val="16"/>
                          </w:rPr>
                          <w:t>SKUPNI PROSTORI</w:t>
                        </w:r>
                      </w:p>
                      <w:p w14:paraId="3AB0F6DB" w14:textId="77777777" w:rsidR="000A0258" w:rsidRPr="0073757E" w:rsidRDefault="000A0258" w:rsidP="00D53FCD">
                        <w:pPr>
                          <w:jc w:val="center"/>
                          <w:rPr>
                            <w:b/>
                            <w:sz w:val="16"/>
                            <w:szCs w:val="16"/>
                          </w:rPr>
                        </w:pPr>
                      </w:p>
                    </w:txbxContent>
                  </v:textbox>
                </v:rect>
                <v:line id="Line 28" o:spid="_x0000_s1077" style="position:absolute;visibility:visible;mso-wrap-style:square" from="6985,5715" to="698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"/>
                <w10:anchorlock/>
              </v:group>
            </w:pict>
          </mc:Fallback>
        </mc:AlternateContent>
      </w:r>
    </w:p>
    <w:p w14:paraId="00E57DB0" w14:textId="77777777" w:rsidR="000A0258" w:rsidRDefault="000A0258" w:rsidP="00D52B3F">
      <w:pPr>
        <w:spacing w:line="260" w:lineRule="exact"/>
        <w:jc w:val="both"/>
        <w:rPr>
          <w:rFonts w:cs="Arial"/>
          <w:b/>
          <w:szCs w:val="20"/>
          <w:u w:val="single"/>
          <w:lang w:val="sl-SI" w:eastAsia="sl-SI"/>
        </w:rPr>
      </w:pPr>
    </w:p>
    <w:p w14:paraId="1CF3F83E" w14:textId="27971C01" w:rsidR="00D52B3F" w:rsidRPr="00F1743F" w:rsidRDefault="00D52B3F" w:rsidP="00D52B3F">
      <w:pPr>
        <w:spacing w:line="260" w:lineRule="exact"/>
        <w:jc w:val="both"/>
        <w:rPr>
          <w:rFonts w:cs="Arial"/>
          <w:b/>
          <w:szCs w:val="20"/>
          <w:u w:val="single"/>
          <w:lang w:val="sl-SI" w:eastAsia="sl-SI"/>
        </w:rPr>
      </w:pPr>
      <w:r w:rsidRPr="008C521E">
        <w:rPr>
          <w:rFonts w:cs="Arial"/>
          <w:b/>
          <w:szCs w:val="20"/>
          <w:u w:val="single"/>
          <w:lang w:val="sl-SI" w:eastAsia="sl-SI"/>
        </w:rPr>
        <w:lastRenderedPageBreak/>
        <w:t xml:space="preserve">Slika </w:t>
      </w:r>
      <w:r w:rsidR="00E6610E">
        <w:rPr>
          <w:rFonts w:cs="Arial"/>
          <w:b/>
          <w:szCs w:val="20"/>
          <w:u w:val="single"/>
          <w:lang w:val="sl-SI" w:eastAsia="sl-SI"/>
        </w:rPr>
        <w:t>8</w:t>
      </w:r>
      <w:r w:rsidRPr="008C521E">
        <w:rPr>
          <w:rFonts w:cs="Arial"/>
          <w:b/>
          <w:szCs w:val="20"/>
          <w:u w:val="single"/>
          <w:lang w:val="sl-SI" w:eastAsia="sl-SI"/>
        </w:rPr>
        <w:t>: </w:t>
      </w:r>
      <w:r w:rsidRPr="008C521E">
        <w:rPr>
          <w:rFonts w:cs="Arial"/>
          <w:b/>
          <w:bCs/>
          <w:szCs w:val="20"/>
          <w:u w:val="single"/>
          <w:lang w:val="sl-SI" w:eastAsia="sl-SI"/>
        </w:rPr>
        <w:t xml:space="preserve">Določitev plačnika davka na podlagi 6. točke prvega odstavka 58. člena </w:t>
      </w:r>
      <w:r w:rsidR="00F317A5">
        <w:rPr>
          <w:rFonts w:cs="Arial"/>
          <w:b/>
          <w:bCs/>
          <w:szCs w:val="20"/>
          <w:u w:val="single"/>
          <w:lang w:val="sl-SI" w:eastAsia="sl-SI"/>
        </w:rPr>
        <w:t>ZDavP-2</w:t>
      </w:r>
      <w:r w:rsidR="00E0608B" w:rsidRPr="008C521E">
        <w:rPr>
          <w:rFonts w:cs="Arial"/>
          <w:b/>
          <w:bCs/>
          <w:szCs w:val="20"/>
          <w:u w:val="single"/>
          <w:lang w:val="sl-SI" w:eastAsia="sl-SI"/>
        </w:rPr>
        <w:t xml:space="preserve"> (upoštevaje 2. točko </w:t>
      </w:r>
      <w:r w:rsidR="00FF62DF" w:rsidRPr="00CF2907">
        <w:rPr>
          <w:rFonts w:cs="Arial"/>
          <w:b/>
          <w:bCs/>
          <w:szCs w:val="20"/>
          <w:u w:val="single"/>
          <w:lang w:val="sl-SI" w:eastAsia="sl-SI"/>
        </w:rPr>
        <w:t xml:space="preserve">osmega odstavka 58. člena </w:t>
      </w:r>
      <w:r w:rsidR="00F317A5">
        <w:rPr>
          <w:rFonts w:cs="Arial"/>
          <w:b/>
          <w:bCs/>
          <w:szCs w:val="20"/>
          <w:u w:val="single"/>
          <w:lang w:val="sl-SI" w:eastAsia="sl-SI"/>
        </w:rPr>
        <w:t>ZDavP-2</w:t>
      </w:r>
      <w:r w:rsidR="00FF62DF" w:rsidRPr="00CF2907">
        <w:rPr>
          <w:rFonts w:cs="Arial"/>
          <w:b/>
          <w:bCs/>
          <w:szCs w:val="20"/>
          <w:u w:val="single"/>
          <w:lang w:val="sl-SI" w:eastAsia="sl-SI"/>
        </w:rPr>
        <w:t>)</w:t>
      </w:r>
      <w:r w:rsidRPr="00CF2907">
        <w:rPr>
          <w:rFonts w:cs="Arial"/>
          <w:b/>
          <w:bCs/>
          <w:szCs w:val="20"/>
          <w:u w:val="single"/>
          <w:lang w:val="sl-SI" w:eastAsia="sl-SI"/>
        </w:rPr>
        <w:t xml:space="preserve"> v primeru, ko fizična oseba preko posrednika (pravne osebe) v Sloveniji prejema dohodek iz oddajanja n</w:t>
      </w:r>
      <w:r w:rsidRPr="009B4797">
        <w:rPr>
          <w:rFonts w:cs="Arial"/>
          <w:b/>
          <w:bCs/>
          <w:szCs w:val="20"/>
          <w:u w:val="single"/>
          <w:lang w:val="sl-SI" w:eastAsia="sl-SI"/>
        </w:rPr>
        <w:t>epremičnine, ki je v tujini, tuji pravni osebi</w:t>
      </w:r>
    </w:p>
    <w:p w14:paraId="568721FD" w14:textId="77777777" w:rsidR="00D52B3F" w:rsidRPr="00F1743F" w:rsidRDefault="00D52B3F" w:rsidP="00D52B3F">
      <w:pPr>
        <w:spacing w:line="260" w:lineRule="exact"/>
        <w:rPr>
          <w:rFonts w:cs="Arial"/>
          <w:b/>
          <w:sz w:val="18"/>
          <w:szCs w:val="18"/>
          <w:lang w:val="sl-SI" w:eastAsia="sl-SI"/>
        </w:rPr>
      </w:pPr>
      <w:r w:rsidRPr="00F1743F">
        <w:rPr>
          <w:rFonts w:cs="Arial"/>
          <w:b/>
          <w:sz w:val="18"/>
          <w:szCs w:val="18"/>
          <w:lang w:val="sl-SI" w:eastAsia="sl-SI"/>
        </w:rPr>
        <w:t> </w:t>
      </w:r>
    </w:p>
    <w:p w14:paraId="192FBAFB" w14:textId="559AF48D" w:rsidR="00D52B3F" w:rsidRPr="00F1743F" w:rsidRDefault="005E215C" w:rsidP="00D52B3F">
      <w:pPr>
        <w:spacing w:line="240" w:lineRule="auto"/>
        <w:rPr>
          <w:rFonts w:cs="Arial"/>
          <w:color w:val="626161"/>
          <w:sz w:val="18"/>
          <w:szCs w:val="18"/>
          <w:lang w:val="sl-SI" w:eastAsia="sl-SI"/>
        </w:rPr>
      </w:pPr>
      <w:r w:rsidRPr="005E215C">
        <w:rPr>
          <w:rFonts w:ascii="Times New Roman" w:hAnsi="Times New Roman"/>
          <w:b/>
          <w:noProof/>
          <w:sz w:val="24"/>
          <w:szCs w:val="22"/>
          <w:lang w:val="sl-SI" w:eastAsia="sl-SI"/>
        </w:rPr>
        <mc:AlternateContent>
          <mc:Choice Requires="wpc">
            <w:drawing>
              <wp:inline distT="0" distB="0" distL="0" distR="0" wp14:anchorId="7C1F889F" wp14:editId="0E80772C">
                <wp:extent cx="5396230" cy="2476500"/>
                <wp:effectExtent l="0" t="0" r="33020" b="19050"/>
                <wp:docPr id="271" name="Platno 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57" name="Rectangle 114"/>
                        <wps:cNvSpPr>
                          <a:spLocks noChangeArrowheads="1"/>
                        </wps:cNvSpPr>
                        <wps:spPr bwMode="auto">
                          <a:xfrm>
                            <a:off x="1955429" y="800100"/>
                            <a:ext cx="1047809" cy="342900"/>
                          </a:xfrm>
                          <a:prstGeom prst="rect">
                            <a:avLst/>
                          </a:prstGeom>
                          <a:solidFill>
                            <a:srgbClr val="CCFFFF"/>
                          </a:solidFill>
                          <a:ln w="9525">
                            <a:solidFill>
                              <a:srgbClr val="000000"/>
                            </a:solidFill>
                            <a:miter lim="800000"/>
                            <a:headEnd/>
                            <a:tailEnd/>
                          </a:ln>
                        </wps:spPr>
                        <wps:txbx>
                          <w:txbxContent>
                            <w:p w14:paraId="20BB3F2D" w14:textId="77777777" w:rsidR="000A0258" w:rsidRPr="00D16671" w:rsidRDefault="000A0258" w:rsidP="005E215C">
                              <w:pPr>
                                <w:jc w:val="center"/>
                                <w:rPr>
                                  <w:b/>
                                  <w:sz w:val="16"/>
                                  <w:szCs w:val="16"/>
                                </w:rPr>
                              </w:pPr>
                              <w:r>
                                <w:rPr>
                                  <w:b/>
                                  <w:sz w:val="16"/>
                                  <w:szCs w:val="16"/>
                                </w:rPr>
                                <w:t>POSREDNIK</w:t>
                              </w:r>
                            </w:p>
                          </w:txbxContent>
                        </wps:txbx>
                        <wps:bodyPr rot="0" vert="horz" wrap="square" lIns="91440" tIns="45720" rIns="91440" bIns="45720" anchor="t" anchorCtr="0" upright="1">
                          <a:noAutofit/>
                        </wps:bodyPr>
                      </wps:wsp>
                      <wps:wsp>
                        <wps:cNvPr id="258" name="AutoShape 115"/>
                        <wps:cNvSpPr>
                          <a:spLocks noChangeArrowheads="1"/>
                        </wps:cNvSpPr>
                        <wps:spPr bwMode="auto">
                          <a:xfrm>
                            <a:off x="2095617" y="1143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259" name="Oval 116"/>
                        <wps:cNvSpPr>
                          <a:spLocks noChangeArrowheads="1"/>
                        </wps:cNvSpPr>
                        <wps:spPr bwMode="auto">
                          <a:xfrm>
                            <a:off x="2304698" y="28575"/>
                            <a:ext cx="1114777" cy="590550"/>
                          </a:xfrm>
                          <a:prstGeom prst="ellipse">
                            <a:avLst/>
                          </a:prstGeom>
                          <a:solidFill>
                            <a:srgbClr val="FFFFCC"/>
                          </a:solidFill>
                          <a:ln w="9525">
                            <a:solidFill>
                              <a:srgbClr val="000000"/>
                            </a:solidFill>
                            <a:round/>
                            <a:headEnd/>
                            <a:tailEnd/>
                          </a:ln>
                        </wps:spPr>
                        <wps:txbx>
                          <w:txbxContent>
                            <w:p w14:paraId="4A735D71" w14:textId="77777777" w:rsidR="000A0258" w:rsidRPr="00D16671" w:rsidRDefault="000A0258" w:rsidP="005E215C">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260" name="Oval 117"/>
                        <wps:cNvSpPr>
                          <a:spLocks noChangeArrowheads="1"/>
                        </wps:cNvSpPr>
                        <wps:spPr bwMode="auto">
                          <a:xfrm>
                            <a:off x="4702292" y="104775"/>
                            <a:ext cx="628845" cy="342900"/>
                          </a:xfrm>
                          <a:prstGeom prst="ellipse">
                            <a:avLst/>
                          </a:prstGeom>
                          <a:solidFill>
                            <a:srgbClr val="CCCCFF"/>
                          </a:solidFill>
                          <a:ln w="9525">
                            <a:solidFill>
                              <a:srgbClr val="000000"/>
                            </a:solidFill>
                            <a:round/>
                            <a:headEnd/>
                            <a:tailEnd/>
                          </a:ln>
                        </wps:spPr>
                        <wps:txbx>
                          <w:txbxContent>
                            <w:p w14:paraId="46D48574" w14:textId="77777777" w:rsidR="000A0258" w:rsidRPr="00D16671" w:rsidRDefault="000A0258" w:rsidP="005E215C">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262" name="Line 118"/>
                        <wps:cNvCnPr>
                          <a:cxnSpLocks noChangeShapeType="1"/>
                        </wps:cNvCnPr>
                        <wps:spPr bwMode="auto">
                          <a:xfrm>
                            <a:off x="3003237" y="914400"/>
                            <a:ext cx="769034"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263" name="Rectangle 119"/>
                        <wps:cNvSpPr>
                          <a:spLocks noChangeArrowheads="1"/>
                        </wps:cNvSpPr>
                        <wps:spPr bwMode="auto">
                          <a:xfrm>
                            <a:off x="3772271" y="800100"/>
                            <a:ext cx="1256089" cy="609600"/>
                          </a:xfrm>
                          <a:prstGeom prst="rect">
                            <a:avLst/>
                          </a:prstGeom>
                          <a:solidFill>
                            <a:srgbClr val="FFCC99"/>
                          </a:solidFill>
                          <a:ln w="9525">
                            <a:solidFill>
                              <a:srgbClr val="000000"/>
                            </a:solidFill>
                            <a:miter lim="800000"/>
                            <a:headEnd/>
                            <a:tailEnd/>
                          </a:ln>
                        </wps:spPr>
                        <wps:txbx>
                          <w:txbxContent>
                            <w:p w14:paraId="62107EF7" w14:textId="77777777" w:rsidR="000A0258" w:rsidRDefault="000A0258" w:rsidP="005E215C">
                              <w:pPr>
                                <w:rPr>
                                  <w:b/>
                                  <w:sz w:val="16"/>
                                  <w:szCs w:val="16"/>
                                </w:rPr>
                              </w:pPr>
                              <w:r>
                                <w:rPr>
                                  <w:b/>
                                  <w:sz w:val="16"/>
                                  <w:szCs w:val="16"/>
                                </w:rPr>
                                <w:t>NAJEMODAJALEC</w:t>
                              </w:r>
                            </w:p>
                            <w:p w14:paraId="2DE3C30A" w14:textId="77777777" w:rsidR="000A0258" w:rsidRPr="002539C8" w:rsidRDefault="000A0258" w:rsidP="005E215C">
                              <w:pPr>
                                <w:rPr>
                                  <w:b/>
                                  <w:sz w:val="16"/>
                                  <w:szCs w:val="16"/>
                                </w:rPr>
                              </w:pPr>
                              <w:r>
                                <w:rPr>
                                  <w:b/>
                                  <w:sz w:val="16"/>
                                  <w:szCs w:val="16"/>
                                </w:rPr>
                                <w:t>(FIZIČNA OSEBA, REZIDENT RS)</w:t>
                              </w:r>
                            </w:p>
                          </w:txbxContent>
                        </wps:txbx>
                        <wps:bodyPr rot="0" vert="horz" wrap="square" lIns="91440" tIns="45720" rIns="91440" bIns="45720" anchor="t" anchorCtr="0" upright="1">
                          <a:noAutofit/>
                        </wps:bodyPr>
                      </wps:wsp>
                      <wps:wsp>
                        <wps:cNvPr id="264" name="Text Box 120"/>
                        <wps:cNvSpPr txBox="1">
                          <a:spLocks noChangeArrowheads="1"/>
                        </wps:cNvSpPr>
                        <wps:spPr bwMode="auto">
                          <a:xfrm>
                            <a:off x="3003237" y="685800"/>
                            <a:ext cx="76903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3366" w14:textId="77777777" w:rsidR="000A0258" w:rsidRPr="00D16671" w:rsidRDefault="000A0258" w:rsidP="005E215C">
                              <w:pPr>
                                <w:rPr>
                                  <w:b/>
                                  <w:color w:val="993300"/>
                                  <w:sz w:val="16"/>
                                  <w:szCs w:val="16"/>
                                </w:rPr>
                              </w:pPr>
                              <w:r w:rsidRPr="00D16671">
                                <w:rPr>
                                  <w:b/>
                                  <w:color w:val="993300"/>
                                  <w:sz w:val="16"/>
                                  <w:szCs w:val="16"/>
                                </w:rPr>
                                <w:t>IZPLAČILO</w:t>
                              </w:r>
                            </w:p>
                            <w:p w14:paraId="3CC67E96" w14:textId="77777777" w:rsidR="000A0258" w:rsidRDefault="000A0258" w:rsidP="005E215C"/>
                          </w:txbxContent>
                        </wps:txbx>
                        <wps:bodyPr rot="0" vert="horz" wrap="square" lIns="91440" tIns="45720" rIns="91440" bIns="45720" anchor="t" anchorCtr="0" upright="1">
                          <a:noAutofit/>
                        </wps:bodyPr>
                      </wps:wsp>
                      <wps:wsp>
                        <wps:cNvPr id="265" name="Rectangle 121"/>
                        <wps:cNvSpPr>
                          <a:spLocks noChangeArrowheads="1"/>
                        </wps:cNvSpPr>
                        <wps:spPr bwMode="auto">
                          <a:xfrm>
                            <a:off x="209882" y="1600199"/>
                            <a:ext cx="1326583" cy="542925"/>
                          </a:xfrm>
                          <a:prstGeom prst="rect">
                            <a:avLst/>
                          </a:prstGeom>
                          <a:solidFill>
                            <a:srgbClr val="CCFFFF"/>
                          </a:solidFill>
                          <a:ln w="9525">
                            <a:solidFill>
                              <a:srgbClr val="000000"/>
                            </a:solidFill>
                            <a:miter lim="800000"/>
                            <a:headEnd/>
                            <a:tailEnd/>
                          </a:ln>
                        </wps:spPr>
                        <wps:txbx>
                          <w:txbxContent>
                            <w:p w14:paraId="25F3129E" w14:textId="77777777" w:rsidR="000A0258" w:rsidRDefault="000A0258" w:rsidP="005E215C">
                              <w:pPr>
                                <w:jc w:val="center"/>
                                <w:rPr>
                                  <w:b/>
                                  <w:sz w:val="16"/>
                                  <w:szCs w:val="16"/>
                                </w:rPr>
                              </w:pPr>
                              <w:r>
                                <w:rPr>
                                  <w:b/>
                                  <w:sz w:val="16"/>
                                  <w:szCs w:val="16"/>
                                </w:rPr>
                                <w:t xml:space="preserve">NAJEMOJEMALEC </w:t>
                              </w:r>
                            </w:p>
                            <w:p w14:paraId="791DEDDE" w14:textId="77777777" w:rsidR="000A0258" w:rsidRPr="00D16671" w:rsidRDefault="000A0258" w:rsidP="005E215C">
                              <w:pPr>
                                <w:jc w:val="center"/>
                                <w:rPr>
                                  <w:b/>
                                  <w:sz w:val="16"/>
                                  <w:szCs w:val="16"/>
                                </w:rPr>
                              </w:pPr>
                              <w:r>
                                <w:rPr>
                                  <w:b/>
                                  <w:sz w:val="16"/>
                                  <w:szCs w:val="16"/>
                                </w:rPr>
                                <w:t>(PRAVNA OSEBA)</w:t>
                              </w:r>
                            </w:p>
                          </w:txbxContent>
                        </wps:txbx>
                        <wps:bodyPr rot="0" vert="horz" wrap="square" lIns="91440" tIns="45720" rIns="91440" bIns="45720" anchor="t" anchorCtr="0" upright="1">
                          <a:noAutofit/>
                        </wps:bodyPr>
                      </wps:wsp>
                      <wps:wsp>
                        <wps:cNvPr id="266" name="Line 122"/>
                        <wps:cNvCnPr>
                          <a:cxnSpLocks noChangeShapeType="1"/>
                        </wps:cNvCnPr>
                        <wps:spPr bwMode="auto">
                          <a:xfrm flipV="1">
                            <a:off x="978115" y="914400"/>
                            <a:ext cx="977314" cy="68580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67" name="Text Box 123"/>
                        <wps:cNvSpPr txBox="1">
                          <a:spLocks noChangeArrowheads="1"/>
                        </wps:cNvSpPr>
                        <wps:spPr bwMode="auto">
                          <a:xfrm>
                            <a:off x="628845" y="1028700"/>
                            <a:ext cx="765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5FE1" w14:textId="77777777" w:rsidR="000A0258" w:rsidRPr="00D16671" w:rsidRDefault="000A0258" w:rsidP="005E215C">
                              <w:pPr>
                                <w:rPr>
                                  <w:b/>
                                  <w:color w:val="993300"/>
                                  <w:sz w:val="16"/>
                                  <w:szCs w:val="16"/>
                                </w:rPr>
                              </w:pPr>
                              <w:r w:rsidRPr="00D16671">
                                <w:rPr>
                                  <w:b/>
                                  <w:color w:val="993300"/>
                                  <w:sz w:val="16"/>
                                  <w:szCs w:val="16"/>
                                </w:rPr>
                                <w:t>IZPLAČILO</w:t>
                              </w:r>
                            </w:p>
                            <w:p w14:paraId="5CD9E286" w14:textId="77777777" w:rsidR="000A0258" w:rsidRDefault="000A0258" w:rsidP="005E215C"/>
                          </w:txbxContent>
                        </wps:txbx>
                        <wps:bodyPr rot="0" vert="horz" wrap="square" lIns="91440" tIns="45720" rIns="91440" bIns="45720" anchor="t" anchorCtr="0" upright="1">
                          <a:noAutofit/>
                        </wps:bodyPr>
                      </wps:wsp>
                      <wps:wsp>
                        <wps:cNvPr id="268" name="Line 124"/>
                        <wps:cNvCnPr>
                          <a:cxnSpLocks noChangeShapeType="1"/>
                        </wps:cNvCnPr>
                        <wps:spPr bwMode="auto">
                          <a:xfrm>
                            <a:off x="0" y="1485900"/>
                            <a:ext cx="539623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Oval 125"/>
                        <wps:cNvSpPr>
                          <a:spLocks noChangeArrowheads="1"/>
                        </wps:cNvSpPr>
                        <wps:spPr bwMode="auto">
                          <a:xfrm>
                            <a:off x="4435260" y="1628775"/>
                            <a:ext cx="841932" cy="342900"/>
                          </a:xfrm>
                          <a:prstGeom prst="ellipse">
                            <a:avLst/>
                          </a:prstGeom>
                          <a:solidFill>
                            <a:srgbClr val="CCCCFF"/>
                          </a:solidFill>
                          <a:ln w="9525">
                            <a:solidFill>
                              <a:srgbClr val="000000"/>
                            </a:solidFill>
                            <a:round/>
                            <a:headEnd/>
                            <a:tailEnd/>
                          </a:ln>
                        </wps:spPr>
                        <wps:txbx>
                          <w:txbxContent>
                            <w:p w14:paraId="2DD419D4" w14:textId="77777777" w:rsidR="000A0258" w:rsidRPr="004F23C7" w:rsidRDefault="000A0258" w:rsidP="005E215C">
                              <w:pPr>
                                <w:jc w:val="center"/>
                                <w:rPr>
                                  <w:b/>
                                  <w:szCs w:val="20"/>
                                </w:rPr>
                              </w:pPr>
                              <w:r w:rsidRPr="00BA7958">
                                <w:rPr>
                                  <w:b/>
                                  <w:sz w:val="16"/>
                                  <w:szCs w:val="16"/>
                                </w:rPr>
                                <w:t>TUJINA</w:t>
                              </w:r>
                            </w:p>
                          </w:txbxContent>
                        </wps:txbx>
                        <wps:bodyPr rot="0" vert="horz" wrap="square" lIns="91440" tIns="45720" rIns="91440" bIns="45720" anchor="t" anchorCtr="0" upright="1">
                          <a:noAutofit/>
                        </wps:bodyPr>
                      </wps:wsp>
                      <wps:wsp>
                        <wps:cNvPr id="270" name="AutoShape 126"/>
                        <wps:cNvSpPr>
                          <a:spLocks/>
                        </wps:cNvSpPr>
                        <wps:spPr bwMode="auto">
                          <a:xfrm>
                            <a:off x="1857375" y="1695450"/>
                            <a:ext cx="1373192" cy="323850"/>
                          </a:xfrm>
                          <a:prstGeom prst="borderCallout1">
                            <a:avLst>
                              <a:gd name="adj1" fmla="val 50000"/>
                              <a:gd name="adj2" fmla="val -5454"/>
                              <a:gd name="adj3" fmla="val 50000"/>
                              <a:gd name="adj4" fmla="val -23371"/>
                            </a:avLst>
                          </a:prstGeom>
                          <a:solidFill>
                            <a:srgbClr val="CCFFFF"/>
                          </a:solidFill>
                          <a:ln w="9525">
                            <a:solidFill>
                              <a:srgbClr val="000000"/>
                            </a:solidFill>
                            <a:miter lim="800000"/>
                            <a:headEnd/>
                            <a:tailEnd/>
                          </a:ln>
                        </wps:spPr>
                        <wps:txbx>
                          <w:txbxContent>
                            <w:p w14:paraId="3CEFAA1D" w14:textId="77777777" w:rsidR="000A0258" w:rsidRPr="00053B2A" w:rsidRDefault="000A0258" w:rsidP="005E215C">
                              <w:pPr>
                                <w:jc w:val="center"/>
                              </w:pPr>
                              <w:r>
                                <w:rPr>
                                  <w:b/>
                                  <w:sz w:val="16"/>
                                  <w:szCs w:val="16"/>
                                </w:rPr>
                                <w:t>STANOVANJSKA HIŠA</w:t>
                              </w:r>
                            </w:p>
                          </w:txbxContent>
                        </wps:txbx>
                        <wps:bodyPr rot="0" vert="horz" wrap="square" lIns="91440" tIns="45720" rIns="91440" bIns="45720" anchor="t" anchorCtr="0" upright="1">
                          <a:noAutofit/>
                        </wps:bodyPr>
                      </wps:wsp>
                      <wps:wsp>
                        <wps:cNvPr id="3" name="Raven povezovalnik 3"/>
                        <wps:cNvCnPr>
                          <a:endCxn id="270" idx="2"/>
                        </wps:cNvCnPr>
                        <wps:spPr>
                          <a:xfrm>
                            <a:off x="1552575" y="1857375"/>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C1F889F" id="Platno 271" o:spid="_x0000_s1078" editas="canvas" style="width:424.9pt;height:195pt;mso-position-horizontal-relative:char;mso-position-vertical-relative:line" coordsize="53962,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">
                <v:shape id="_x0000_s1079" type="#_x0000_t75" style="position:absolute;width:53962;height:24765;visibility:visible;mso-wrap-style:square" stroked="t">
                  <v:fill o:detectmouseclick="t"/>
                  <v:path o:connecttype="none"/>
                </v:shape>
                <v:rect id="Rectangle 114" o:spid="_x0000_s1080" style="position:absolute;left:19554;top:8001;width:10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" fillcolor="#cff">
                  <v:textbox>
                    <w:txbxContent>
                      <w:p w14:paraId="20BB3F2D" w14:textId="77777777" w:rsidR="000A0258" w:rsidRPr="00D16671" w:rsidRDefault="000A0258" w:rsidP="005E215C">
                        <w:pPr>
                          <w:jc w:val="center"/>
                          <w:rPr>
                            <w:b/>
                            <w:sz w:val="16"/>
                            <w:szCs w:val="16"/>
                          </w:rPr>
                        </w:pPr>
                        <w:r>
                          <w:rPr>
                            <w:b/>
                            <w:sz w:val="16"/>
                            <w:szCs w:val="16"/>
                          </w:rPr>
                          <w:t>POSREDNIK</w:t>
                        </w:r>
                      </w:p>
                    </w:txbxContent>
                  </v:textbox>
                </v:rect>
                <v:shape id="AutoShape 115" o:spid="_x0000_s1081" style="position:absolute;left:20956;top:1143;width:2098;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16" o:spid="_x0000_s1082" style="position:absolute;left:23046;top:285;width:1114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" fillcolor="#ffc">
                  <v:textbox>
                    <w:txbxContent>
                      <w:p w14:paraId="4A735D71" w14:textId="77777777" w:rsidR="000A0258" w:rsidRPr="00D16671" w:rsidRDefault="000A0258" w:rsidP="005E215C">
                        <w:pPr>
                          <w:jc w:val="center"/>
                          <w:rPr>
                            <w:b/>
                            <w:sz w:val="16"/>
                            <w:szCs w:val="16"/>
                          </w:rPr>
                        </w:pPr>
                        <w:r w:rsidRPr="00D16671">
                          <w:rPr>
                            <w:b/>
                            <w:sz w:val="16"/>
                            <w:szCs w:val="16"/>
                          </w:rPr>
                          <w:t>PLAČNIK DAVKA</w:t>
                        </w:r>
                      </w:p>
                    </w:txbxContent>
                  </v:textbox>
                </v:oval>
                <v:oval id="Oval 117" o:spid="_x0000_s1083" style="position:absolute;left:47022;top:1047;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" fillcolor="#ccf">
                  <v:textbox>
                    <w:txbxContent>
                      <w:p w14:paraId="46D48574" w14:textId="77777777" w:rsidR="000A0258" w:rsidRPr="00D16671" w:rsidRDefault="000A0258" w:rsidP="005E215C">
                        <w:pPr>
                          <w:jc w:val="center"/>
                          <w:rPr>
                            <w:b/>
                            <w:sz w:val="16"/>
                            <w:szCs w:val="16"/>
                          </w:rPr>
                        </w:pPr>
                        <w:r w:rsidRPr="00D16671">
                          <w:rPr>
                            <w:b/>
                            <w:sz w:val="16"/>
                            <w:szCs w:val="16"/>
                          </w:rPr>
                          <w:t>RS</w:t>
                        </w:r>
                      </w:p>
                    </w:txbxContent>
                  </v:textbox>
                </v:oval>
                <v:line id="Line 118" o:spid="_x0000_s1084" style="position:absolute;visibility:visible;mso-wrap-style:square" from="30032,9144" to="37722,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" strokecolor="#930">
                  <v:stroke endarrow="block"/>
                </v:line>
                <v:rect id="Rectangle 119" o:spid="_x0000_s1085" style="position:absolute;left:37722;top:8001;width:1256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" fillcolor="#fc9">
                  <v:textbox>
                    <w:txbxContent>
                      <w:p w14:paraId="62107EF7" w14:textId="77777777" w:rsidR="000A0258" w:rsidRDefault="000A0258" w:rsidP="005E215C">
                        <w:pPr>
                          <w:rPr>
                            <w:b/>
                            <w:sz w:val="16"/>
                            <w:szCs w:val="16"/>
                          </w:rPr>
                        </w:pPr>
                        <w:r>
                          <w:rPr>
                            <w:b/>
                            <w:sz w:val="16"/>
                            <w:szCs w:val="16"/>
                          </w:rPr>
                          <w:t>NAJEMODAJALEC</w:t>
                        </w:r>
                      </w:p>
                      <w:p w14:paraId="2DE3C30A" w14:textId="77777777" w:rsidR="000A0258" w:rsidRPr="002539C8" w:rsidRDefault="000A0258" w:rsidP="005E215C">
                        <w:pPr>
                          <w:rPr>
                            <w:b/>
                            <w:sz w:val="16"/>
                            <w:szCs w:val="16"/>
                          </w:rPr>
                        </w:pPr>
                        <w:r>
                          <w:rPr>
                            <w:b/>
                            <w:sz w:val="16"/>
                            <w:szCs w:val="16"/>
                          </w:rPr>
                          <w:t>(FIZIČNA OSEBA, REZIDENT RS)</w:t>
                        </w:r>
                      </w:p>
                    </w:txbxContent>
                  </v:textbox>
                </v:rect>
                <v:shape id="Text Box 120" o:spid="_x0000_s1086" type="#_x0000_t202" style="position:absolute;left:30032;top:6858;width:76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15BE3366" w14:textId="77777777" w:rsidR="000A0258" w:rsidRPr="00D16671" w:rsidRDefault="000A0258" w:rsidP="005E215C">
                        <w:pPr>
                          <w:rPr>
                            <w:b/>
                            <w:color w:val="993300"/>
                            <w:sz w:val="16"/>
                            <w:szCs w:val="16"/>
                          </w:rPr>
                        </w:pPr>
                        <w:r w:rsidRPr="00D16671">
                          <w:rPr>
                            <w:b/>
                            <w:color w:val="993300"/>
                            <w:sz w:val="16"/>
                            <w:szCs w:val="16"/>
                          </w:rPr>
                          <w:t>IZPLAČILO</w:t>
                        </w:r>
                      </w:p>
                      <w:p w14:paraId="3CC67E96" w14:textId="77777777" w:rsidR="000A0258" w:rsidRDefault="000A0258" w:rsidP="005E215C"/>
                    </w:txbxContent>
                  </v:textbox>
                </v:shape>
                <v:rect id="Rectangle 121" o:spid="_x0000_s1087" style="position:absolute;left:2098;top:16001;width:13266;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" fillcolor="#cff">
                  <v:textbox>
                    <w:txbxContent>
                      <w:p w14:paraId="25F3129E" w14:textId="77777777" w:rsidR="000A0258" w:rsidRDefault="000A0258" w:rsidP="005E215C">
                        <w:pPr>
                          <w:jc w:val="center"/>
                          <w:rPr>
                            <w:b/>
                            <w:sz w:val="16"/>
                            <w:szCs w:val="16"/>
                          </w:rPr>
                        </w:pPr>
                        <w:r>
                          <w:rPr>
                            <w:b/>
                            <w:sz w:val="16"/>
                            <w:szCs w:val="16"/>
                          </w:rPr>
                          <w:t xml:space="preserve">NAJEMOJEMALEC </w:t>
                        </w:r>
                      </w:p>
                      <w:p w14:paraId="791DEDDE" w14:textId="77777777" w:rsidR="000A0258" w:rsidRPr="00D16671" w:rsidRDefault="000A0258" w:rsidP="005E215C">
                        <w:pPr>
                          <w:jc w:val="center"/>
                          <w:rPr>
                            <w:b/>
                            <w:sz w:val="16"/>
                            <w:szCs w:val="16"/>
                          </w:rPr>
                        </w:pPr>
                        <w:r>
                          <w:rPr>
                            <w:b/>
                            <w:sz w:val="16"/>
                            <w:szCs w:val="16"/>
                          </w:rPr>
                          <w:t>(PRAVNA OSEBA)</w:t>
                        </w:r>
                      </w:p>
                    </w:txbxContent>
                  </v:textbox>
                </v:rect>
                <v:line id="Line 122" o:spid="_x0000_s1088" style="position:absolute;flip:y;visibility:visible;mso-wrap-style:square" from="9781,9144" to="1955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" strokecolor="maroon">
                  <v:stroke endarrow="block"/>
                </v:line>
                <v:shape id="Text Box 123" o:spid="_x0000_s1089" type="#_x0000_t202" style="position:absolute;left:6288;top:10287;width:76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0C3B5FE1" w14:textId="77777777" w:rsidR="000A0258" w:rsidRPr="00D16671" w:rsidRDefault="000A0258" w:rsidP="005E215C">
                        <w:pPr>
                          <w:rPr>
                            <w:b/>
                            <w:color w:val="993300"/>
                            <w:sz w:val="16"/>
                            <w:szCs w:val="16"/>
                          </w:rPr>
                        </w:pPr>
                        <w:r w:rsidRPr="00D16671">
                          <w:rPr>
                            <w:b/>
                            <w:color w:val="993300"/>
                            <w:sz w:val="16"/>
                            <w:szCs w:val="16"/>
                          </w:rPr>
                          <w:t>IZPLAČILO</w:t>
                        </w:r>
                      </w:p>
                      <w:p w14:paraId="5CD9E286" w14:textId="77777777" w:rsidR="000A0258" w:rsidRDefault="000A0258" w:rsidP="005E215C"/>
                    </w:txbxContent>
                  </v:textbox>
                </v:shape>
                <v:line id="Line 124" o:spid="_x0000_s1090" style="position:absolute;visibility:visible;mso-wrap-style:square" from="0,14859" to="53962,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oval id="Oval 125" o:spid="_x0000_s1091" style="position:absolute;left:44352;top:16287;width:841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" fillcolor="#ccf">
                  <v:textbox>
                    <w:txbxContent>
                      <w:p w14:paraId="2DD419D4" w14:textId="77777777" w:rsidR="000A0258" w:rsidRPr="004F23C7" w:rsidRDefault="000A0258" w:rsidP="005E215C">
                        <w:pPr>
                          <w:jc w:val="center"/>
                          <w:rPr>
                            <w:b/>
                            <w:szCs w:val="20"/>
                          </w:rPr>
                        </w:pPr>
                        <w:r w:rsidRPr="00BA7958">
                          <w:rPr>
                            <w:b/>
                            <w:sz w:val="16"/>
                            <w:szCs w:val="16"/>
                          </w:rPr>
                          <w:t>TUJINA</w:t>
                        </w:r>
                      </w:p>
                    </w:txbxContent>
                  </v:textbox>
                </v:oval>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26" o:spid="_x0000_s1092" type="#_x0000_t47" style="position:absolute;left:18573;top:16954;width:137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" adj="-5048,10800,-1178,10800" fillcolor="#cff">
                  <v:textbox>
                    <w:txbxContent>
                      <w:p w14:paraId="3CEFAA1D" w14:textId="77777777" w:rsidR="000A0258" w:rsidRPr="00053B2A" w:rsidRDefault="000A0258" w:rsidP="005E215C">
                        <w:pPr>
                          <w:jc w:val="center"/>
                        </w:pPr>
                        <w:r>
                          <w:rPr>
                            <w:b/>
                            <w:sz w:val="16"/>
                            <w:szCs w:val="16"/>
                          </w:rPr>
                          <w:t>STANOVANJSKA HIŠA</w:t>
                        </w:r>
                      </w:p>
                    </w:txbxContent>
                  </v:textbox>
                </v:shape>
                <v:line id="Raven povezovalnik 3" o:spid="_x0000_s1093" style="position:absolute;visibility:visible;mso-wrap-style:square" from="15525,18573" to="18573,1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5b9bd5 [3204]" strokeweight=".5pt">
                  <v:stroke joinstyle="miter"/>
                </v:line>
                <w10:anchorlock/>
              </v:group>
            </w:pict>
          </mc:Fallback>
        </mc:AlternateContent>
      </w:r>
    </w:p>
    <w:p w14:paraId="57250161" w14:textId="77777777" w:rsidR="00D52B3F" w:rsidRDefault="00D52B3F" w:rsidP="00D52B3F">
      <w:pPr>
        <w:spacing w:line="240" w:lineRule="auto"/>
        <w:rPr>
          <w:rFonts w:cs="Arial"/>
          <w:color w:val="626161"/>
          <w:sz w:val="18"/>
          <w:szCs w:val="18"/>
          <w:lang w:val="sl-SI" w:eastAsia="sl-SI"/>
        </w:rPr>
      </w:pPr>
      <w:r w:rsidRPr="00F1743F">
        <w:rPr>
          <w:rFonts w:cs="Arial"/>
          <w:color w:val="626161"/>
          <w:sz w:val="18"/>
          <w:szCs w:val="18"/>
          <w:lang w:val="sl-SI" w:eastAsia="sl-SI"/>
        </w:rPr>
        <w:t> </w:t>
      </w:r>
    </w:p>
    <w:p w14:paraId="4FB6AA55" w14:textId="77777777" w:rsidR="005E215C" w:rsidRDefault="005E215C" w:rsidP="00D52B3F">
      <w:pPr>
        <w:spacing w:line="240" w:lineRule="auto"/>
        <w:rPr>
          <w:rFonts w:cs="Arial"/>
          <w:color w:val="626161"/>
          <w:sz w:val="18"/>
          <w:szCs w:val="18"/>
          <w:lang w:val="sl-SI" w:eastAsia="sl-SI"/>
        </w:rPr>
      </w:pPr>
    </w:p>
    <w:p w14:paraId="6565F094" w14:textId="623085D3" w:rsidR="00E6610E"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7. točki prvega odstavka 58. člena</w:t>
      </w:r>
      <w:r w:rsidRPr="00F1743F">
        <w:rPr>
          <w:rFonts w:cs="Arial"/>
          <w:szCs w:val="20"/>
          <w:lang w:val="sl-SI" w:eastAsia="sl-SI"/>
        </w:rPr>
        <w:t xml:space="preserve"> se za plačnika davka šteje oseba, ki za tuj račun prejme dohodek iz nematerializiranih finančnih instrumentov,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 </w:t>
      </w:r>
    </w:p>
    <w:p w14:paraId="19604423" w14:textId="77777777" w:rsidR="00E6610E" w:rsidRDefault="00E6610E" w:rsidP="00D52B3F">
      <w:pPr>
        <w:spacing w:line="260" w:lineRule="exact"/>
        <w:jc w:val="both"/>
        <w:rPr>
          <w:rFonts w:cs="Arial"/>
          <w:szCs w:val="20"/>
          <w:lang w:val="sl-SI" w:eastAsia="sl-SI"/>
        </w:rPr>
      </w:pPr>
    </w:p>
    <w:p w14:paraId="41B2CA0B" w14:textId="2B47ECC9" w:rsidR="000A0258" w:rsidRDefault="00D52B3F" w:rsidP="00D52B3F">
      <w:pPr>
        <w:spacing w:line="260" w:lineRule="exact"/>
        <w:jc w:val="both"/>
        <w:rPr>
          <w:rFonts w:cs="Arial"/>
          <w:szCs w:val="20"/>
          <w:lang w:val="sl-SI" w:eastAsia="sl-SI"/>
        </w:rPr>
      </w:pPr>
      <w:r w:rsidRPr="00F1743F">
        <w:rPr>
          <w:rFonts w:cs="Arial"/>
          <w:szCs w:val="20"/>
          <w:lang w:val="sl-SI" w:eastAsia="sl-SI"/>
        </w:rPr>
        <w:t>Opozoriti je treba, da navedeno velja le v primeru, ko oseba dejansko prejme dohodek za tuj račun (tj. ne velja v primeru, ko se dohodek izplača neposredno na račun upravičenega imetnika nematerializiranega finančnega instrumenta – stranke posrednika).</w:t>
      </w:r>
      <w:r w:rsidR="000A0258">
        <w:rPr>
          <w:rFonts w:cs="Arial"/>
          <w:szCs w:val="20"/>
          <w:lang w:val="sl-SI" w:eastAsia="sl-SI"/>
        </w:rPr>
        <w:br w:type="page"/>
      </w:r>
    </w:p>
    <w:p w14:paraId="5C9A116E" w14:textId="77777777" w:rsidR="003160DA" w:rsidRDefault="003160DA" w:rsidP="003160DA">
      <w:pPr>
        <w:spacing w:line="240" w:lineRule="auto"/>
        <w:jc w:val="both"/>
        <w:rPr>
          <w:rFonts w:cs="Arial"/>
          <w:color w:val="626161"/>
          <w:sz w:val="18"/>
          <w:szCs w:val="18"/>
          <w:lang w:val="sl-SI" w:eastAsia="sl-SI"/>
        </w:rPr>
      </w:pPr>
    </w:p>
    <w:p w14:paraId="1D9B8C05" w14:textId="3CBF11A6" w:rsidR="003160DA" w:rsidRDefault="003160DA" w:rsidP="003160DA">
      <w:pPr>
        <w:spacing w:line="260" w:lineRule="exact"/>
        <w:jc w:val="both"/>
        <w:rPr>
          <w:rFonts w:cs="Arial"/>
          <w:b/>
          <w:bCs/>
          <w:szCs w:val="20"/>
          <w:u w:val="single"/>
          <w:lang w:val="sl-SI" w:eastAsia="sl-SI"/>
        </w:rPr>
      </w:pPr>
      <w:r w:rsidRPr="00F1743F">
        <w:rPr>
          <w:rFonts w:cs="Arial"/>
          <w:b/>
          <w:szCs w:val="20"/>
          <w:u w:val="single"/>
          <w:lang w:val="sl-SI" w:eastAsia="sl-SI"/>
        </w:rPr>
        <w:t xml:space="preserve">Slika </w:t>
      </w:r>
      <w:r>
        <w:rPr>
          <w:rFonts w:cs="Arial"/>
          <w:b/>
          <w:szCs w:val="20"/>
          <w:u w:val="single"/>
          <w:lang w:val="sl-SI" w:eastAsia="sl-SI"/>
        </w:rPr>
        <w:t>9</w:t>
      </w:r>
      <w:r w:rsidRPr="00F1743F">
        <w:rPr>
          <w:rFonts w:cs="Arial"/>
          <w:b/>
          <w:szCs w:val="20"/>
          <w:u w:val="single"/>
          <w:lang w:val="sl-SI" w:eastAsia="sl-SI"/>
        </w:rPr>
        <w:t xml:space="preserve">: </w:t>
      </w:r>
      <w:r w:rsidRPr="00F1743F">
        <w:rPr>
          <w:rFonts w:cs="Arial"/>
          <w:b/>
          <w:bCs/>
          <w:szCs w:val="20"/>
          <w:u w:val="single"/>
          <w:lang w:val="sl-SI" w:eastAsia="sl-SI"/>
        </w:rPr>
        <w:t xml:space="preserve">Določitev plačnika davka na podlagi 7. točke prvega odstavka in </w:t>
      </w:r>
      <w:r>
        <w:rPr>
          <w:rFonts w:cs="Arial"/>
          <w:b/>
          <w:bCs/>
          <w:szCs w:val="20"/>
          <w:u w:val="single"/>
          <w:lang w:val="sl-SI" w:eastAsia="sl-SI"/>
        </w:rPr>
        <w:t>3</w:t>
      </w:r>
      <w:r w:rsidRPr="00F1743F">
        <w:rPr>
          <w:rFonts w:cs="Arial"/>
          <w:b/>
          <w:bCs/>
          <w:szCs w:val="20"/>
          <w:u w:val="single"/>
          <w:lang w:val="sl-SI" w:eastAsia="sl-SI"/>
        </w:rPr>
        <w:t xml:space="preserve">. točke drugega odstavka 58. člena </w:t>
      </w:r>
      <w:r w:rsidR="00F317A5">
        <w:rPr>
          <w:rFonts w:cs="Arial"/>
          <w:b/>
          <w:bCs/>
          <w:szCs w:val="20"/>
          <w:u w:val="single"/>
          <w:lang w:val="sl-SI" w:eastAsia="sl-SI"/>
        </w:rPr>
        <w:t>ZDavP-2</w:t>
      </w:r>
      <w:r w:rsidRPr="00F1743F">
        <w:rPr>
          <w:rFonts w:cs="Arial"/>
          <w:b/>
          <w:bCs/>
          <w:szCs w:val="20"/>
          <w:u w:val="single"/>
          <w:lang w:val="sl-SI" w:eastAsia="sl-SI"/>
        </w:rPr>
        <w:t>, ko oseba dohodek iz nematerializiranih finančnih instrumentov (od izdajatelja NFI</w:t>
      </w:r>
      <w:r>
        <w:rPr>
          <w:rFonts w:cs="Arial"/>
          <w:b/>
          <w:bCs/>
          <w:szCs w:val="20"/>
          <w:u w:val="single"/>
          <w:lang w:val="sl-SI" w:eastAsia="sl-SI"/>
        </w:rPr>
        <w:t>, s katerim se trguje na organiziranem trgu,</w:t>
      </w:r>
      <w:r w:rsidRPr="00F1743F">
        <w:rPr>
          <w:rFonts w:cs="Arial"/>
          <w:b/>
          <w:bCs/>
          <w:szCs w:val="20"/>
          <w:u w:val="single"/>
          <w:lang w:val="sl-SI" w:eastAsia="sl-SI"/>
        </w:rPr>
        <w:t xml:space="preserve"> </w:t>
      </w:r>
      <w:r>
        <w:rPr>
          <w:rFonts w:cs="Arial"/>
          <w:b/>
          <w:bCs/>
          <w:szCs w:val="20"/>
          <w:u w:val="single"/>
          <w:lang w:val="sl-SI" w:eastAsia="sl-SI"/>
        </w:rPr>
        <w:t xml:space="preserve">preko KDD </w:t>
      </w:r>
      <w:r w:rsidRPr="00F1743F">
        <w:rPr>
          <w:rFonts w:cs="Arial"/>
          <w:b/>
          <w:bCs/>
          <w:szCs w:val="20"/>
          <w:u w:val="single"/>
          <w:lang w:val="sl-SI" w:eastAsia="sl-SI"/>
        </w:rPr>
        <w:t xml:space="preserve">oziroma </w:t>
      </w:r>
      <w:r>
        <w:rPr>
          <w:rFonts w:cs="Arial"/>
          <w:b/>
          <w:bCs/>
          <w:szCs w:val="20"/>
          <w:u w:val="single"/>
          <w:lang w:val="sl-SI" w:eastAsia="sl-SI"/>
        </w:rPr>
        <w:t>banke</w:t>
      </w:r>
      <w:r w:rsidRPr="00F1743F">
        <w:rPr>
          <w:rFonts w:cs="Arial"/>
          <w:b/>
          <w:bCs/>
          <w:szCs w:val="20"/>
          <w:u w:val="single"/>
          <w:lang w:val="sl-SI" w:eastAsia="sl-SI"/>
        </w:rPr>
        <w:t xml:space="preserve">, ki </w:t>
      </w:r>
      <w:r>
        <w:rPr>
          <w:rFonts w:cs="Arial"/>
          <w:b/>
          <w:bCs/>
          <w:szCs w:val="20"/>
          <w:u w:val="single"/>
          <w:lang w:val="sl-SI" w:eastAsia="sl-SI"/>
        </w:rPr>
        <w:t>dohodek prejme za tuj račun</w:t>
      </w:r>
      <w:r w:rsidRPr="00F1743F">
        <w:rPr>
          <w:rFonts w:cs="Arial"/>
          <w:b/>
          <w:bCs/>
          <w:szCs w:val="20"/>
          <w:u w:val="single"/>
          <w:lang w:val="sl-SI" w:eastAsia="sl-SI"/>
        </w:rPr>
        <w:t>)</w:t>
      </w:r>
    </w:p>
    <w:p w14:paraId="00BA6C76" w14:textId="77777777" w:rsidR="00F937EF" w:rsidRDefault="00F937EF" w:rsidP="003160DA">
      <w:pPr>
        <w:spacing w:line="260" w:lineRule="exact"/>
        <w:jc w:val="both"/>
        <w:rPr>
          <w:rFonts w:cs="Arial"/>
          <w:b/>
          <w:bCs/>
          <w:szCs w:val="20"/>
          <w:u w:val="single"/>
          <w:lang w:val="sl-SI" w:eastAsia="sl-SI"/>
        </w:rPr>
      </w:pPr>
    </w:p>
    <w:p w14:paraId="0ADF8ACA" w14:textId="77777777" w:rsidR="00F937EF" w:rsidRPr="00F1743F" w:rsidRDefault="00F937EF" w:rsidP="003160DA">
      <w:pPr>
        <w:spacing w:line="260" w:lineRule="exact"/>
        <w:jc w:val="both"/>
        <w:rPr>
          <w:rFonts w:cs="Arial"/>
          <w:b/>
          <w:szCs w:val="20"/>
          <w:u w:val="single"/>
          <w:lang w:val="sl-SI" w:eastAsia="sl-SI"/>
        </w:rPr>
      </w:pPr>
    </w:p>
    <w:p w14:paraId="067FC4E7" w14:textId="7333C4DA" w:rsidR="003160DA" w:rsidRDefault="003160DA" w:rsidP="00D52B3F">
      <w:pPr>
        <w:spacing w:line="260" w:lineRule="exact"/>
        <w:jc w:val="both"/>
        <w:rPr>
          <w:rFonts w:cs="Arial"/>
          <w:i/>
          <w:iCs/>
          <w:szCs w:val="20"/>
          <w:lang w:val="sl-SI" w:eastAsia="sl-SI"/>
        </w:rPr>
      </w:pPr>
    </w:p>
    <w:p w14:paraId="6EB18F22" w14:textId="77777777" w:rsidR="003160DA" w:rsidRDefault="003160DA" w:rsidP="00D52B3F">
      <w:pPr>
        <w:spacing w:line="260" w:lineRule="exact"/>
        <w:jc w:val="both"/>
        <w:rPr>
          <w:rFonts w:cs="Arial"/>
          <w:i/>
          <w:iCs/>
          <w:szCs w:val="20"/>
          <w:lang w:val="sl-SI" w:eastAsia="sl-SI"/>
        </w:rPr>
      </w:pPr>
    </w:p>
    <w:p w14:paraId="2CCCF48D" w14:textId="77777777" w:rsidR="003160DA" w:rsidRDefault="003160DA" w:rsidP="00D52B3F">
      <w:pPr>
        <w:spacing w:line="260" w:lineRule="exact"/>
        <w:jc w:val="both"/>
        <w:rPr>
          <w:rFonts w:cs="Arial"/>
          <w:i/>
          <w:iCs/>
          <w:szCs w:val="20"/>
          <w:lang w:val="sl-SI" w:eastAsia="sl-SI"/>
        </w:rPr>
      </w:pPr>
    </w:p>
    <w:p w14:paraId="4DCE9FF6" w14:textId="77777777" w:rsidR="003160DA" w:rsidRDefault="003160DA" w:rsidP="00D52B3F">
      <w:pPr>
        <w:spacing w:line="260" w:lineRule="exact"/>
        <w:jc w:val="both"/>
        <w:rPr>
          <w:rFonts w:cs="Arial"/>
          <w:i/>
          <w:iCs/>
          <w:szCs w:val="20"/>
          <w:lang w:val="sl-SI" w:eastAsia="sl-SI"/>
        </w:rPr>
      </w:pPr>
    </w:p>
    <w:p w14:paraId="0ADB78F0" w14:textId="77777777" w:rsidR="003160DA" w:rsidRDefault="003160DA" w:rsidP="00D52B3F">
      <w:pPr>
        <w:spacing w:line="260" w:lineRule="exact"/>
        <w:jc w:val="both"/>
        <w:rPr>
          <w:rFonts w:cs="Arial"/>
          <w:i/>
          <w:iCs/>
          <w:szCs w:val="20"/>
          <w:lang w:val="sl-SI" w:eastAsia="sl-SI"/>
        </w:rPr>
      </w:pPr>
    </w:p>
    <w:p w14:paraId="20BB3720" w14:textId="77777777" w:rsidR="003160DA" w:rsidRDefault="003160DA" w:rsidP="00D52B3F">
      <w:pPr>
        <w:spacing w:line="260" w:lineRule="exact"/>
        <w:jc w:val="both"/>
        <w:rPr>
          <w:rFonts w:cs="Arial"/>
          <w:i/>
          <w:iCs/>
          <w:szCs w:val="20"/>
          <w:lang w:val="sl-SI" w:eastAsia="sl-SI"/>
        </w:rPr>
      </w:pPr>
    </w:p>
    <w:p w14:paraId="493E9958" w14:textId="77777777" w:rsidR="003160DA" w:rsidRDefault="003160DA" w:rsidP="00D52B3F">
      <w:pPr>
        <w:spacing w:line="260" w:lineRule="exact"/>
        <w:jc w:val="both"/>
        <w:rPr>
          <w:rFonts w:cs="Arial"/>
          <w:i/>
          <w:iCs/>
          <w:szCs w:val="20"/>
          <w:lang w:val="sl-SI" w:eastAsia="sl-SI"/>
        </w:rPr>
      </w:pPr>
    </w:p>
    <w:p w14:paraId="018DB331" w14:textId="77777777" w:rsidR="003160DA" w:rsidRDefault="003160DA" w:rsidP="00D52B3F">
      <w:pPr>
        <w:spacing w:line="260" w:lineRule="exact"/>
        <w:jc w:val="both"/>
        <w:rPr>
          <w:rFonts w:cs="Arial"/>
          <w:i/>
          <w:iCs/>
          <w:szCs w:val="20"/>
          <w:lang w:val="sl-SI" w:eastAsia="sl-SI"/>
        </w:rPr>
      </w:pPr>
    </w:p>
    <w:p w14:paraId="342019B2" w14:textId="608D9954" w:rsidR="003160DA" w:rsidRDefault="003160DA" w:rsidP="00D52B3F">
      <w:pPr>
        <w:spacing w:line="260" w:lineRule="exact"/>
        <w:jc w:val="both"/>
        <w:rPr>
          <w:rFonts w:cs="Arial"/>
          <w:i/>
          <w:iCs/>
          <w:szCs w:val="20"/>
          <w:lang w:val="sl-SI" w:eastAsia="sl-SI"/>
        </w:rPr>
      </w:pPr>
    </w:p>
    <w:p w14:paraId="4E8692AA" w14:textId="77777777" w:rsidR="003160DA" w:rsidRDefault="003160DA" w:rsidP="00D52B3F">
      <w:pPr>
        <w:spacing w:line="260" w:lineRule="exact"/>
        <w:jc w:val="both"/>
        <w:rPr>
          <w:rFonts w:cs="Arial"/>
          <w:i/>
          <w:iCs/>
          <w:szCs w:val="20"/>
          <w:lang w:val="sl-SI" w:eastAsia="sl-SI"/>
        </w:rPr>
      </w:pPr>
    </w:p>
    <w:p w14:paraId="1BB5504D" w14:textId="77777777" w:rsidR="003160DA" w:rsidRDefault="003160DA" w:rsidP="00D52B3F">
      <w:pPr>
        <w:spacing w:line="260" w:lineRule="exact"/>
        <w:jc w:val="both"/>
        <w:rPr>
          <w:rFonts w:cs="Arial"/>
          <w:i/>
          <w:iCs/>
          <w:szCs w:val="20"/>
          <w:lang w:val="sl-SI" w:eastAsia="sl-SI"/>
        </w:rPr>
      </w:pPr>
    </w:p>
    <w:p w14:paraId="15D64F2D" w14:textId="3DDCF54C" w:rsidR="003160DA" w:rsidRDefault="003160DA" w:rsidP="00D52B3F">
      <w:pPr>
        <w:spacing w:line="260" w:lineRule="exact"/>
        <w:jc w:val="both"/>
        <w:rPr>
          <w:rFonts w:cs="Arial"/>
          <w:i/>
          <w:iCs/>
          <w:szCs w:val="20"/>
          <w:lang w:val="sl-SI" w:eastAsia="sl-SI"/>
        </w:rPr>
      </w:pPr>
      <w:r w:rsidRPr="005C32F0">
        <w:rPr>
          <w:rFonts w:ascii="Times New Roman" w:hAnsi="Times New Roman"/>
          <w:noProof/>
          <w:sz w:val="24"/>
          <w:lang w:val="sl-SI" w:eastAsia="sl-SI"/>
        </w:rPr>
        <mc:AlternateContent>
          <mc:Choice Requires="wpc">
            <w:drawing>
              <wp:inline distT="0" distB="0" distL="0" distR="0" wp14:anchorId="60BB2F63" wp14:editId="64EEE6C2">
                <wp:extent cx="5396230" cy="1971674"/>
                <wp:effectExtent l="0" t="0" r="13970" b="10160"/>
                <wp:docPr id="32882" name="Platno 32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69" name="Rectangle 17"/>
                        <wps:cNvSpPr>
                          <a:spLocks noChangeArrowheads="1"/>
                        </wps:cNvSpPr>
                        <wps:spPr bwMode="auto">
                          <a:xfrm>
                            <a:off x="1800225" y="989864"/>
                            <a:ext cx="809625" cy="515200"/>
                          </a:xfrm>
                          <a:prstGeom prst="rect">
                            <a:avLst/>
                          </a:prstGeom>
                          <a:solidFill>
                            <a:srgbClr val="CCFFFF"/>
                          </a:solidFill>
                          <a:ln w="9525">
                            <a:solidFill>
                              <a:srgbClr val="000000"/>
                            </a:solidFill>
                            <a:miter lim="800000"/>
                            <a:headEnd/>
                            <a:tailEnd/>
                          </a:ln>
                        </wps:spPr>
                        <wps:txbx>
                          <w:txbxContent>
                            <w:p w14:paraId="46ED19D6" w14:textId="081F43DD" w:rsidR="000A0258" w:rsidRDefault="000A0258" w:rsidP="00DA53A4">
                              <w:pPr>
                                <w:rPr>
                                  <w:b/>
                                  <w:sz w:val="16"/>
                                  <w:szCs w:val="16"/>
                                </w:rPr>
                              </w:pPr>
                              <w:r>
                                <w:rPr>
                                  <w:b/>
                                  <w:sz w:val="16"/>
                                  <w:szCs w:val="16"/>
                                </w:rPr>
                                <w:t>POSREDNIK</w:t>
                              </w:r>
                            </w:p>
                            <w:p w14:paraId="2E82D119" w14:textId="3C02598D" w:rsidR="000A0258" w:rsidRPr="00D16671" w:rsidRDefault="000A0258" w:rsidP="00DA53A4">
                              <w:pPr>
                                <w:rPr>
                                  <w:b/>
                                  <w:sz w:val="16"/>
                                  <w:szCs w:val="16"/>
                                </w:rPr>
                              </w:pPr>
                              <w:r>
                                <w:rPr>
                                  <w:b/>
                                  <w:sz w:val="16"/>
                                  <w:szCs w:val="16"/>
                                </w:rPr>
                                <w:t>(KDD)</w:t>
                              </w:r>
                            </w:p>
                          </w:txbxContent>
                        </wps:txbx>
                        <wps:bodyPr rot="0" vert="horz" wrap="square" lIns="91440" tIns="45720" rIns="91440" bIns="45720" anchor="t" anchorCtr="0" upright="1">
                          <a:noAutofit/>
                        </wps:bodyPr>
                      </wps:wsp>
                      <wps:wsp>
                        <wps:cNvPr id="32870" name="AutoShape 18"/>
                        <wps:cNvSpPr>
                          <a:spLocks noChangeArrowheads="1"/>
                        </wps:cNvSpPr>
                        <wps:spPr bwMode="auto">
                          <a:xfrm>
                            <a:off x="3400425" y="162498"/>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71" name="Oval 19"/>
                        <wps:cNvSpPr>
                          <a:spLocks noChangeArrowheads="1"/>
                        </wps:cNvSpPr>
                        <wps:spPr bwMode="auto">
                          <a:xfrm>
                            <a:off x="3638882" y="57292"/>
                            <a:ext cx="1237937" cy="600075"/>
                          </a:xfrm>
                          <a:prstGeom prst="ellipse">
                            <a:avLst/>
                          </a:prstGeom>
                          <a:solidFill>
                            <a:srgbClr val="FFFFCC"/>
                          </a:solidFill>
                          <a:ln w="9525">
                            <a:solidFill>
                              <a:srgbClr val="000000"/>
                            </a:solidFill>
                            <a:round/>
                            <a:headEnd/>
                            <a:tailEnd/>
                          </a:ln>
                        </wps:spPr>
                        <wps:txbx>
                          <w:txbxContent>
                            <w:p w14:paraId="6B9C86F8" w14:textId="77777777" w:rsidR="000A0258" w:rsidRPr="00D16671" w:rsidRDefault="000A0258" w:rsidP="003160DA">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72" name="Oval 20"/>
                        <wps:cNvSpPr>
                          <a:spLocks noChangeArrowheads="1"/>
                        </wps:cNvSpPr>
                        <wps:spPr bwMode="auto">
                          <a:xfrm>
                            <a:off x="235067" y="123939"/>
                            <a:ext cx="628845" cy="342900"/>
                          </a:xfrm>
                          <a:prstGeom prst="ellipse">
                            <a:avLst/>
                          </a:prstGeom>
                          <a:solidFill>
                            <a:srgbClr val="CCCCFF"/>
                          </a:solidFill>
                          <a:ln w="9525">
                            <a:solidFill>
                              <a:srgbClr val="000000"/>
                            </a:solidFill>
                            <a:round/>
                            <a:headEnd/>
                            <a:tailEnd/>
                          </a:ln>
                        </wps:spPr>
                        <wps:txbx>
                          <w:txbxContent>
                            <w:p w14:paraId="6EF2BE98" w14:textId="77777777" w:rsidR="000A0258" w:rsidRPr="00D16671" w:rsidRDefault="000A0258" w:rsidP="003160DA">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73" name="Line 21"/>
                        <wps:cNvCnPr>
                          <a:cxnSpLocks noChangeShapeType="1"/>
                        </wps:cNvCnPr>
                        <wps:spPr bwMode="auto">
                          <a:xfrm>
                            <a:off x="2628900" y="1166392"/>
                            <a:ext cx="476250"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874" name="Rectangle 22"/>
                        <wps:cNvSpPr>
                          <a:spLocks noChangeArrowheads="1"/>
                        </wps:cNvSpPr>
                        <wps:spPr bwMode="auto">
                          <a:xfrm>
                            <a:off x="4476751" y="848298"/>
                            <a:ext cx="866774" cy="771066"/>
                          </a:xfrm>
                          <a:prstGeom prst="rect">
                            <a:avLst/>
                          </a:prstGeom>
                          <a:solidFill>
                            <a:srgbClr val="FFCC99"/>
                          </a:solidFill>
                          <a:ln w="9525">
                            <a:solidFill>
                              <a:srgbClr val="000000"/>
                            </a:solidFill>
                            <a:miter lim="800000"/>
                            <a:headEnd/>
                            <a:tailEnd/>
                          </a:ln>
                        </wps:spPr>
                        <wps:txbx>
                          <w:txbxContent>
                            <w:p w14:paraId="7186B9A3" w14:textId="77777777" w:rsidR="000A0258" w:rsidRPr="00D16671" w:rsidRDefault="000A0258" w:rsidP="003160DA">
                              <w:pPr>
                                <w:jc w:val="center"/>
                                <w:rPr>
                                  <w:b/>
                                  <w:sz w:val="16"/>
                                  <w:szCs w:val="16"/>
                                </w:rPr>
                              </w:pPr>
                              <w:r>
                                <w:rPr>
                                  <w:b/>
                                  <w:sz w:val="16"/>
                                  <w:szCs w:val="16"/>
                                </w:rPr>
                                <w:t xml:space="preserve">UPRAVIČENI IMETNIK VP </w:t>
                              </w:r>
                            </w:p>
                          </w:txbxContent>
                        </wps:txbx>
                        <wps:bodyPr rot="0" vert="horz" wrap="square" lIns="91440" tIns="45720" rIns="91440" bIns="45720" anchor="t" anchorCtr="0" upright="1">
                          <a:noAutofit/>
                        </wps:bodyPr>
                      </wps:wsp>
                      <wps:wsp>
                        <wps:cNvPr id="32876" name="Rectangle 24"/>
                        <wps:cNvSpPr>
                          <a:spLocks noChangeArrowheads="1"/>
                        </wps:cNvSpPr>
                        <wps:spPr bwMode="auto">
                          <a:xfrm>
                            <a:off x="60169" y="933564"/>
                            <a:ext cx="1120931" cy="590549"/>
                          </a:xfrm>
                          <a:prstGeom prst="rect">
                            <a:avLst/>
                          </a:prstGeom>
                          <a:solidFill>
                            <a:srgbClr val="CCFFFF"/>
                          </a:solidFill>
                          <a:ln w="9525">
                            <a:solidFill>
                              <a:srgbClr val="000000"/>
                            </a:solidFill>
                            <a:miter lim="800000"/>
                            <a:headEnd/>
                            <a:tailEnd/>
                          </a:ln>
                        </wps:spPr>
                        <wps:txbx>
                          <w:txbxContent>
                            <w:p w14:paraId="45E632F1"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2B3D188D"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61E39A42" w14:textId="77777777" w:rsidR="000A0258" w:rsidRPr="00F937EF" w:rsidRDefault="000A0258" w:rsidP="003160DA">
                              <w:pPr>
                                <w:jc w:val="center"/>
                                <w:rPr>
                                  <w:rFonts w:cs="Arial"/>
                                  <w:b/>
                                  <w:sz w:val="16"/>
                                  <w:szCs w:val="16"/>
                                </w:rPr>
                              </w:pPr>
                            </w:p>
                          </w:txbxContent>
                        </wps:txbx>
                        <wps:bodyPr rot="0" vert="horz" wrap="square" lIns="91440" tIns="45720" rIns="91440" bIns="45720" anchor="t" anchorCtr="0" upright="1">
                          <a:noAutofit/>
                        </wps:bodyPr>
                      </wps:wsp>
                      <wps:wsp>
                        <wps:cNvPr id="32877" name="Line 25"/>
                        <wps:cNvCnPr>
                          <a:cxnSpLocks noChangeShapeType="1"/>
                        </wps:cNvCnPr>
                        <wps:spPr bwMode="auto">
                          <a:xfrm>
                            <a:off x="1200150" y="1208995"/>
                            <a:ext cx="647700"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879" name="Rectangle 17"/>
                        <wps:cNvSpPr>
                          <a:spLocks noChangeArrowheads="1"/>
                        </wps:cNvSpPr>
                        <wps:spPr bwMode="auto">
                          <a:xfrm>
                            <a:off x="3114674" y="866889"/>
                            <a:ext cx="771525" cy="752475"/>
                          </a:xfrm>
                          <a:prstGeom prst="rect">
                            <a:avLst/>
                          </a:prstGeom>
                          <a:solidFill>
                            <a:srgbClr val="CCFFFF"/>
                          </a:solidFill>
                          <a:ln w="9525">
                            <a:solidFill>
                              <a:srgbClr val="000000"/>
                            </a:solidFill>
                            <a:miter lim="800000"/>
                            <a:headEnd/>
                            <a:tailEnd/>
                          </a:ln>
                        </wps:spPr>
                        <wps:txbx>
                          <w:txbxContent>
                            <w:p w14:paraId="360887F3" w14:textId="3EB82E0B"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SISTEMSKI ČLAN KDD (BANKA)</w:t>
                              </w:r>
                            </w:p>
                            <w:p w14:paraId="0054375E" w14:textId="77777777" w:rsidR="000A0258" w:rsidRDefault="000A0258" w:rsidP="003160DA">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2880" name="Text Box 26"/>
                        <wps:cNvSpPr txBox="1">
                          <a:spLocks noChangeArrowheads="1"/>
                        </wps:cNvSpPr>
                        <wps:spPr bwMode="auto">
                          <a:xfrm>
                            <a:off x="3798316" y="961164"/>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CC91" w14:textId="77777777" w:rsidR="000A0258" w:rsidRDefault="000A0258" w:rsidP="003160DA">
                              <w:pPr>
                                <w:pStyle w:val="Navadensplet"/>
                                <w:spacing w:before="0" w:beforeAutospacing="0" w:after="0" w:afterAutospacing="0"/>
                              </w:pPr>
                              <w:r w:rsidRPr="00F937EF">
                                <w:rPr>
                                  <w:rFonts w:ascii="Arial" w:hAnsi="Arial" w:cs="Arial"/>
                                  <w:b/>
                                  <w:bCs/>
                                  <w:color w:val="993300"/>
                                  <w:sz w:val="14"/>
                                  <w:szCs w:val="14"/>
                                </w:rPr>
                                <w:t>IZPLAČILO</w:t>
                              </w:r>
                              <w:r>
                                <w:rPr>
                                  <w:b/>
                                  <w:bCs/>
                                  <w:color w:val="993300"/>
                                  <w:sz w:val="16"/>
                                  <w:szCs w:val="16"/>
                                </w:rPr>
                                <w:t xml:space="preserve"> </w:t>
                              </w:r>
                              <w:r w:rsidRPr="00F937EF">
                                <w:rPr>
                                  <w:rFonts w:ascii="Arial" w:hAnsi="Arial" w:cs="Arial"/>
                                  <w:b/>
                                  <w:bCs/>
                                  <w:color w:val="993300"/>
                                  <w:sz w:val="14"/>
                                  <w:szCs w:val="14"/>
                                </w:rPr>
                                <w:t>DIVIDEND</w:t>
                              </w:r>
                            </w:p>
                            <w:p w14:paraId="66A0B216" w14:textId="77777777" w:rsidR="000A0258" w:rsidRDefault="000A0258" w:rsidP="003160DA">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2881" name="Line 25"/>
                        <wps:cNvCnPr>
                          <a:cxnSpLocks noChangeShapeType="1"/>
                          <a:endCxn id="32874" idx="1"/>
                        </wps:cNvCnPr>
                        <wps:spPr bwMode="auto">
                          <a:xfrm>
                            <a:off x="3895725" y="1233067"/>
                            <a:ext cx="581026" cy="76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93" name="Text Box 26"/>
                        <wps:cNvSpPr txBox="1">
                          <a:spLocks noChangeArrowheads="1"/>
                        </wps:cNvSpPr>
                        <wps:spPr bwMode="auto">
                          <a:xfrm>
                            <a:off x="2532675" y="903900"/>
                            <a:ext cx="7670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7465"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1CF62A33" w14:textId="77777777" w:rsidR="000A0258" w:rsidRDefault="000A0258" w:rsidP="00F937EF">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294" name="Text Box 26"/>
                        <wps:cNvSpPr txBox="1">
                          <a:spLocks noChangeArrowheads="1"/>
                        </wps:cNvSpPr>
                        <wps:spPr bwMode="auto">
                          <a:xfrm>
                            <a:off x="1142025" y="960913"/>
                            <a:ext cx="7670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58F0"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0151AC09" w14:textId="77777777" w:rsidR="000A0258" w:rsidRDefault="000A0258" w:rsidP="00F937EF">
                              <w:pPr>
                                <w:pStyle w:val="Navadensplet"/>
                                <w:spacing w:before="0" w:beforeAutospacing="0" w:after="0" w:afterAutospacing="0"/>
                              </w:pPr>
                              <w:r>
                                <w:t> </w:t>
                              </w:r>
                            </w:p>
                          </w:txbxContent>
                        </wps:txbx>
                        <wps:bodyPr rot="0" vert="horz" wrap="square" lIns="91440" tIns="45720" rIns="91440" bIns="45720" anchor="t" anchorCtr="0" upright="1">
                          <a:noAutofit/>
                        </wps:bodyPr>
                      </wps:wsp>
                    </wpc:wpc>
                  </a:graphicData>
                </a:graphic>
              </wp:inline>
            </w:drawing>
          </mc:Choice>
          <mc:Fallback>
            <w:pict>
              <v:group w14:anchorId="60BB2F63" id="Platno 32882" o:spid="_x0000_s1094" editas="canvas" style="width:424.9pt;height:155.25pt;mso-position-horizontal-relative:char;mso-position-vertical-relative:line" coordsize="5396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">
                <v:shape id="_x0000_s1095" type="#_x0000_t75" style="position:absolute;width:53962;height:19710;visibility:visible;mso-wrap-style:square" stroked="t">
                  <v:fill o:detectmouseclick="t"/>
                  <v:path o:connecttype="none"/>
                </v:shape>
                <v:rect id="Rectangle 17" o:spid="_x0000_s1096" style="position:absolute;left:18002;top:9898;width:8096;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" fillcolor="#cff">
                  <v:textbox>
                    <w:txbxContent>
                      <w:p w14:paraId="46ED19D6" w14:textId="081F43DD" w:rsidR="000A0258" w:rsidRDefault="000A0258" w:rsidP="00DA53A4">
                        <w:pPr>
                          <w:rPr>
                            <w:b/>
                            <w:sz w:val="16"/>
                            <w:szCs w:val="16"/>
                          </w:rPr>
                        </w:pPr>
                        <w:r>
                          <w:rPr>
                            <w:b/>
                            <w:sz w:val="16"/>
                            <w:szCs w:val="16"/>
                          </w:rPr>
                          <w:t>POSREDNIK</w:t>
                        </w:r>
                      </w:p>
                      <w:p w14:paraId="2E82D119" w14:textId="3C02598D" w:rsidR="000A0258" w:rsidRPr="00D16671" w:rsidRDefault="000A0258" w:rsidP="00DA53A4">
                        <w:pPr>
                          <w:rPr>
                            <w:b/>
                            <w:sz w:val="16"/>
                            <w:szCs w:val="16"/>
                          </w:rPr>
                        </w:pPr>
                        <w:r>
                          <w:rPr>
                            <w:b/>
                            <w:sz w:val="16"/>
                            <w:szCs w:val="16"/>
                          </w:rPr>
                          <w:t>(KDD)</w:t>
                        </w:r>
                      </w:p>
                    </w:txbxContent>
                  </v:textbox>
                </v:rect>
                <v:shape id="AutoShape 18" o:spid="_x0000_s1097" style="position:absolute;left:34004;top:1624;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098" style="position:absolute;left:36388;top:572;width:1238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" fillcolor="#ffc">
                  <v:textbox>
                    <w:txbxContent>
                      <w:p w14:paraId="6B9C86F8" w14:textId="77777777" w:rsidR="000A0258" w:rsidRPr="00D16671" w:rsidRDefault="000A0258" w:rsidP="003160DA">
                        <w:pPr>
                          <w:jc w:val="center"/>
                          <w:rPr>
                            <w:b/>
                            <w:sz w:val="16"/>
                            <w:szCs w:val="16"/>
                          </w:rPr>
                        </w:pPr>
                        <w:r w:rsidRPr="00D16671">
                          <w:rPr>
                            <w:b/>
                            <w:sz w:val="16"/>
                            <w:szCs w:val="16"/>
                          </w:rPr>
                          <w:t>PLAČNIK DAVKA</w:t>
                        </w:r>
                      </w:p>
                    </w:txbxContent>
                  </v:textbox>
                </v:oval>
                <v:oval id="Oval 20" o:spid="_x0000_s1099" style="position:absolute;left:2350;top:1239;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" fillcolor="#ccf">
                  <v:textbox>
                    <w:txbxContent>
                      <w:p w14:paraId="6EF2BE98" w14:textId="77777777" w:rsidR="000A0258" w:rsidRPr="00D16671" w:rsidRDefault="000A0258" w:rsidP="003160DA">
                        <w:pPr>
                          <w:jc w:val="center"/>
                          <w:rPr>
                            <w:b/>
                            <w:sz w:val="16"/>
                            <w:szCs w:val="16"/>
                          </w:rPr>
                        </w:pPr>
                        <w:r w:rsidRPr="00D16671">
                          <w:rPr>
                            <w:b/>
                            <w:sz w:val="16"/>
                            <w:szCs w:val="16"/>
                          </w:rPr>
                          <w:t>RS</w:t>
                        </w:r>
                      </w:p>
                    </w:txbxContent>
                  </v:textbox>
                </v:oval>
                <v:line id="Line 21" o:spid="_x0000_s1100" style="position:absolute;visibility:visible;mso-wrap-style:square" from="26289,11663" to="31051,1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" strokecolor="#930">
                  <v:stroke endarrow="block"/>
                </v:line>
                <v:rect id="Rectangle 22" o:spid="_x0000_s1101" style="position:absolute;left:44767;top:8482;width:8668;height:7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" fillcolor="#fc9">
                  <v:textbox>
                    <w:txbxContent>
                      <w:p w14:paraId="7186B9A3" w14:textId="77777777" w:rsidR="000A0258" w:rsidRPr="00D16671" w:rsidRDefault="000A0258" w:rsidP="003160DA">
                        <w:pPr>
                          <w:jc w:val="center"/>
                          <w:rPr>
                            <w:b/>
                            <w:sz w:val="16"/>
                            <w:szCs w:val="16"/>
                          </w:rPr>
                        </w:pPr>
                        <w:r>
                          <w:rPr>
                            <w:b/>
                            <w:sz w:val="16"/>
                            <w:szCs w:val="16"/>
                          </w:rPr>
                          <w:t xml:space="preserve">UPRAVIČENI IMETNIK VP </w:t>
                        </w:r>
                      </w:p>
                    </w:txbxContent>
                  </v:textbox>
                </v:rect>
                <v:rect id="Rectangle 24" o:spid="_x0000_s1102" style="position:absolute;left:601;top:9335;width:1121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" fillcolor="#cff">
                  <v:textbox>
                    <w:txbxContent>
                      <w:p w14:paraId="45E632F1"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2B3D188D"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61E39A42" w14:textId="77777777" w:rsidR="000A0258" w:rsidRPr="00F937EF" w:rsidRDefault="000A0258" w:rsidP="003160DA">
                        <w:pPr>
                          <w:jc w:val="center"/>
                          <w:rPr>
                            <w:rFonts w:cs="Arial"/>
                            <w:b/>
                            <w:sz w:val="16"/>
                            <w:szCs w:val="16"/>
                          </w:rPr>
                        </w:pPr>
                      </w:p>
                    </w:txbxContent>
                  </v:textbox>
                </v:rect>
                <v:line id="Line 25" o:spid="_x0000_s1103" style="position:absolute;visibility:visible;mso-wrap-style:square" from="12001,12089" to="18478,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" strokecolor="maroon">
                  <v:stroke endarrow="block"/>
                </v:line>
                <v:rect id="Rectangle 17" o:spid="_x0000_s1104" style="position:absolute;left:31146;top:8668;width:7715;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" fillcolor="#cff">
                  <v:textbox>
                    <w:txbxContent>
                      <w:p w14:paraId="360887F3" w14:textId="3EB82E0B"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SISTEMSKI ČLAN KDD (BANKA)</w:t>
                        </w:r>
                      </w:p>
                      <w:p w14:paraId="0054375E" w14:textId="77777777" w:rsidR="000A0258" w:rsidRDefault="000A0258" w:rsidP="003160DA">
                        <w:pPr>
                          <w:pStyle w:val="Navadensplet"/>
                          <w:spacing w:before="0" w:beforeAutospacing="0" w:after="0" w:afterAutospacing="0"/>
                          <w:jc w:val="center"/>
                        </w:pPr>
                      </w:p>
                    </w:txbxContent>
                  </v:textbox>
                </v:rect>
                <v:shape id="Text Box 26" o:spid="_x0000_s1105" type="#_x0000_t202" style="position:absolute;left:37983;top:9611;width:7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" filled="f" stroked="f">
                  <v:textbox>
                    <w:txbxContent>
                      <w:p w14:paraId="39DCCC91" w14:textId="77777777" w:rsidR="000A0258" w:rsidRDefault="000A0258" w:rsidP="003160DA">
                        <w:pPr>
                          <w:pStyle w:val="Navadensplet"/>
                          <w:spacing w:before="0" w:beforeAutospacing="0" w:after="0" w:afterAutospacing="0"/>
                        </w:pPr>
                        <w:r w:rsidRPr="00F937EF">
                          <w:rPr>
                            <w:rFonts w:ascii="Arial" w:hAnsi="Arial" w:cs="Arial"/>
                            <w:b/>
                            <w:bCs/>
                            <w:color w:val="993300"/>
                            <w:sz w:val="14"/>
                            <w:szCs w:val="14"/>
                          </w:rPr>
                          <w:t>IZPLAČILO</w:t>
                        </w:r>
                        <w:r>
                          <w:rPr>
                            <w:b/>
                            <w:bCs/>
                            <w:color w:val="993300"/>
                            <w:sz w:val="16"/>
                            <w:szCs w:val="16"/>
                          </w:rPr>
                          <w:t xml:space="preserve"> </w:t>
                        </w:r>
                        <w:r w:rsidRPr="00F937EF">
                          <w:rPr>
                            <w:rFonts w:ascii="Arial" w:hAnsi="Arial" w:cs="Arial"/>
                            <w:b/>
                            <w:bCs/>
                            <w:color w:val="993300"/>
                            <w:sz w:val="14"/>
                            <w:szCs w:val="14"/>
                          </w:rPr>
                          <w:t>DIVIDEND</w:t>
                        </w:r>
                      </w:p>
                      <w:p w14:paraId="66A0B216" w14:textId="77777777" w:rsidR="000A0258" w:rsidRDefault="000A0258" w:rsidP="003160DA">
                        <w:pPr>
                          <w:pStyle w:val="Navadensplet"/>
                          <w:spacing w:before="0" w:beforeAutospacing="0" w:after="0" w:afterAutospacing="0"/>
                        </w:pPr>
                        <w:r>
                          <w:t> </w:t>
                        </w:r>
                      </w:p>
                    </w:txbxContent>
                  </v:textbox>
                </v:shape>
                <v:line id="Line 25" o:spid="_x0000_s1106" style="position:absolute;visibility:visible;mso-wrap-style:square" from="38957,12330" to="44767,1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" strokecolor="maroon">
                  <v:stroke endarrow="block"/>
                </v:line>
                <v:shape id="Text Box 26" o:spid="_x0000_s1107" type="#_x0000_t202" style="position:absolute;left:25326;top:9039;width:7671;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3AD87465"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1CF62A33" w14:textId="77777777" w:rsidR="000A0258" w:rsidRDefault="000A0258" w:rsidP="00F937EF">
                        <w:pPr>
                          <w:pStyle w:val="Navadensplet"/>
                          <w:spacing w:before="0" w:beforeAutospacing="0" w:after="0" w:afterAutospacing="0"/>
                        </w:pPr>
                        <w:r>
                          <w:t> </w:t>
                        </w:r>
                      </w:p>
                    </w:txbxContent>
                  </v:textbox>
                </v:shape>
                <v:shape id="Text Box 26" o:spid="_x0000_s1108" type="#_x0000_t202" style="position:absolute;left:11420;top:9609;width:7671;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2BA558F0"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0151AC09" w14:textId="77777777" w:rsidR="000A0258" w:rsidRDefault="000A0258" w:rsidP="00F937EF">
                        <w:pPr>
                          <w:pStyle w:val="Navadensplet"/>
                          <w:spacing w:before="0" w:beforeAutospacing="0" w:after="0" w:afterAutospacing="0"/>
                        </w:pPr>
                        <w:r>
                          <w:t> </w:t>
                        </w:r>
                      </w:p>
                    </w:txbxContent>
                  </v:textbox>
                </v:shape>
                <w10:anchorlock/>
              </v:group>
            </w:pict>
          </mc:Fallback>
        </mc:AlternateContent>
      </w:r>
    </w:p>
    <w:p w14:paraId="59A82379" w14:textId="77777777" w:rsidR="003160DA" w:rsidRDefault="003160DA" w:rsidP="00D52B3F">
      <w:pPr>
        <w:spacing w:line="260" w:lineRule="exact"/>
        <w:jc w:val="both"/>
        <w:rPr>
          <w:rFonts w:cs="Arial"/>
          <w:i/>
          <w:iCs/>
          <w:szCs w:val="20"/>
          <w:lang w:val="sl-SI" w:eastAsia="sl-SI"/>
        </w:rPr>
      </w:pPr>
    </w:p>
    <w:p w14:paraId="7AEC3C94" w14:textId="77777777" w:rsidR="003160DA" w:rsidRDefault="003160DA" w:rsidP="00D52B3F">
      <w:pPr>
        <w:spacing w:line="260" w:lineRule="exact"/>
        <w:jc w:val="both"/>
        <w:rPr>
          <w:rFonts w:cs="Arial"/>
          <w:i/>
          <w:iCs/>
          <w:szCs w:val="20"/>
          <w:lang w:val="sl-SI" w:eastAsia="sl-SI"/>
        </w:rPr>
      </w:pPr>
    </w:p>
    <w:p w14:paraId="3BDC46F6" w14:textId="3970D509" w:rsidR="00CE5DDB" w:rsidRDefault="00976638" w:rsidP="00D52B3F">
      <w:pPr>
        <w:spacing w:line="260" w:lineRule="exact"/>
        <w:jc w:val="both"/>
        <w:rPr>
          <w:rFonts w:cs="Arial"/>
          <w:i/>
          <w:iCs/>
          <w:szCs w:val="20"/>
          <w:lang w:val="sl-SI" w:eastAsia="sl-SI"/>
        </w:rPr>
      </w:pPr>
      <w:r w:rsidRPr="00F1743F">
        <w:rPr>
          <w:rFonts w:cs="Arial"/>
          <w:i/>
          <w:iCs/>
          <w:szCs w:val="20"/>
          <w:lang w:val="sl-SI" w:eastAsia="sl-SI"/>
        </w:rPr>
        <w:t>►</w:t>
      </w:r>
      <w:r w:rsidR="00D52B3F" w:rsidRPr="00F1743F">
        <w:rPr>
          <w:rFonts w:cs="Arial"/>
          <w:i/>
          <w:iCs/>
          <w:szCs w:val="20"/>
          <w:lang w:val="sl-SI" w:eastAsia="sl-SI"/>
        </w:rPr>
        <w:t>V primeru, ko bi</w:t>
      </w:r>
      <w:r>
        <w:rPr>
          <w:rFonts w:cs="Arial"/>
          <w:i/>
          <w:iCs/>
          <w:szCs w:val="20"/>
          <w:lang w:val="sl-SI" w:eastAsia="sl-SI"/>
        </w:rPr>
        <w:t xml:space="preserve"> </w:t>
      </w:r>
      <w:r w:rsidR="00F937EF">
        <w:rPr>
          <w:rFonts w:cs="Arial"/>
          <w:i/>
          <w:iCs/>
          <w:szCs w:val="20"/>
          <w:lang w:val="sl-SI" w:eastAsia="sl-SI"/>
        </w:rPr>
        <w:t xml:space="preserve">sistemski </w:t>
      </w:r>
      <w:r>
        <w:rPr>
          <w:rFonts w:cs="Arial"/>
          <w:i/>
          <w:iCs/>
          <w:szCs w:val="20"/>
          <w:lang w:val="sl-SI" w:eastAsia="sl-SI"/>
        </w:rPr>
        <w:t>član (plačnik davka) Centralno klirinške depotne družbe s sedežem v Sloveniji (v nadaljnjem besedilu: KDD)</w:t>
      </w:r>
      <w:r w:rsidR="00D52B3F" w:rsidRPr="00F1743F">
        <w:rPr>
          <w:rFonts w:cs="Arial"/>
          <w:i/>
          <w:iCs/>
          <w:szCs w:val="20"/>
          <w:lang w:val="sl-SI" w:eastAsia="sl-SI"/>
        </w:rPr>
        <w:t xml:space="preserve"> </w:t>
      </w:r>
      <w:r w:rsidR="00F937EF" w:rsidRPr="00FF62DF">
        <w:rPr>
          <w:rFonts w:cs="Arial"/>
          <w:i/>
          <w:iCs/>
          <w:szCs w:val="20"/>
          <w:lang w:val="sl-SI" w:eastAsia="sl-SI"/>
        </w:rPr>
        <w:t>lahko</w:t>
      </w:r>
      <w:r w:rsidR="00F937EF" w:rsidRPr="00F1743F">
        <w:rPr>
          <w:rFonts w:cs="Arial"/>
          <w:i/>
          <w:iCs/>
          <w:szCs w:val="20"/>
          <w:lang w:val="sl-SI" w:eastAsia="sl-SI"/>
        </w:rPr>
        <w:t xml:space="preserve"> </w:t>
      </w:r>
      <w:r w:rsidR="00D52B3F" w:rsidRPr="00F1743F">
        <w:rPr>
          <w:rFonts w:cs="Arial"/>
          <w:i/>
          <w:iCs/>
          <w:szCs w:val="20"/>
          <w:lang w:val="sl-SI" w:eastAsia="sl-SI"/>
        </w:rPr>
        <w:t xml:space="preserve">dohodek izplačal </w:t>
      </w:r>
      <w:r w:rsidR="00F937EF" w:rsidRPr="00F1743F">
        <w:rPr>
          <w:rFonts w:cs="Arial"/>
          <w:i/>
          <w:iCs/>
          <w:szCs w:val="20"/>
          <w:lang w:val="sl-SI" w:eastAsia="sl-SI"/>
        </w:rPr>
        <w:t xml:space="preserve">direktno </w:t>
      </w:r>
      <w:r w:rsidR="00D52B3F" w:rsidRPr="00F1743F">
        <w:rPr>
          <w:rFonts w:cs="Arial"/>
          <w:i/>
          <w:iCs/>
          <w:szCs w:val="20"/>
          <w:lang w:val="sl-SI" w:eastAsia="sl-SI"/>
        </w:rPr>
        <w:t>imetniku nematerializiranega finančnega instrumenta</w:t>
      </w:r>
      <w:r w:rsidR="00E6610E">
        <w:rPr>
          <w:rFonts w:cs="Arial"/>
          <w:i/>
          <w:iCs/>
          <w:szCs w:val="20"/>
          <w:lang w:val="sl-SI" w:eastAsia="sl-SI"/>
        </w:rPr>
        <w:t xml:space="preserve">, ki </w:t>
      </w:r>
      <w:r>
        <w:rPr>
          <w:rFonts w:cs="Arial"/>
          <w:i/>
          <w:iCs/>
          <w:szCs w:val="20"/>
          <w:lang w:val="sl-SI" w:eastAsia="sl-SI"/>
        </w:rPr>
        <w:t xml:space="preserve">ima pri </w:t>
      </w:r>
      <w:r w:rsidR="00F937EF">
        <w:rPr>
          <w:rFonts w:cs="Arial"/>
          <w:i/>
          <w:iCs/>
          <w:szCs w:val="20"/>
          <w:lang w:val="sl-SI" w:eastAsia="sl-SI"/>
        </w:rPr>
        <w:t xml:space="preserve">sistemskemu </w:t>
      </w:r>
      <w:r>
        <w:rPr>
          <w:rFonts w:cs="Arial"/>
          <w:i/>
          <w:iCs/>
          <w:szCs w:val="20"/>
          <w:lang w:val="sl-SI" w:eastAsia="sl-SI"/>
        </w:rPr>
        <w:t>članu</w:t>
      </w:r>
      <w:r w:rsidR="00F937EF">
        <w:rPr>
          <w:rFonts w:cs="Arial"/>
          <w:i/>
          <w:iCs/>
          <w:szCs w:val="20"/>
          <w:lang w:val="sl-SI" w:eastAsia="sl-SI"/>
        </w:rPr>
        <w:t xml:space="preserve"> KDD</w:t>
      </w:r>
      <w:r>
        <w:rPr>
          <w:rFonts w:cs="Arial"/>
          <w:i/>
          <w:iCs/>
          <w:szCs w:val="20"/>
          <w:lang w:val="sl-SI" w:eastAsia="sl-SI"/>
        </w:rPr>
        <w:t xml:space="preserve"> odprt trgovalni račun,</w:t>
      </w:r>
      <w:r w:rsidR="00D52B3F" w:rsidRPr="00F1743F">
        <w:rPr>
          <w:rFonts w:cs="Arial"/>
          <w:i/>
          <w:iCs/>
          <w:szCs w:val="20"/>
          <w:lang w:val="sl-SI" w:eastAsia="sl-SI"/>
        </w:rPr>
        <w:t xml:space="preserve"> a ga mora namesto tega nakazati drugi osebi, ki je upravičenec do prejema dohodka (npr. če je vrednostni papir v centralnem registru vpisan v korist ene osebe, dohodek iz tega papirja pa se izplača drugi osebi na podlagi vpisane zastavne pravice ali užitka), mora </w:t>
      </w:r>
      <w:r>
        <w:rPr>
          <w:rFonts w:cs="Arial"/>
          <w:i/>
          <w:iCs/>
          <w:szCs w:val="20"/>
          <w:lang w:val="sl-SI" w:eastAsia="sl-SI"/>
        </w:rPr>
        <w:t>davek odvesti</w:t>
      </w:r>
      <w:r w:rsidR="00C654E5">
        <w:rPr>
          <w:rFonts w:cs="Arial"/>
          <w:i/>
          <w:iCs/>
          <w:szCs w:val="20"/>
          <w:lang w:val="sl-SI" w:eastAsia="sl-SI"/>
        </w:rPr>
        <w:t xml:space="preserve"> sistemski</w:t>
      </w:r>
      <w:r>
        <w:rPr>
          <w:rFonts w:cs="Arial"/>
          <w:i/>
          <w:iCs/>
          <w:szCs w:val="20"/>
          <w:lang w:val="sl-SI" w:eastAsia="sl-SI"/>
        </w:rPr>
        <w:t xml:space="preserve"> član KDD kot plačnik davka </w:t>
      </w:r>
      <w:r w:rsidR="00D52B3F" w:rsidRPr="00F1743F">
        <w:rPr>
          <w:rFonts w:cs="Arial"/>
          <w:i/>
          <w:iCs/>
          <w:szCs w:val="20"/>
          <w:lang w:val="sl-SI" w:eastAsia="sl-SI"/>
        </w:rPr>
        <w:t>po stopnji, ki velja za imetnika vrednostnega papirja, čeprav dohodek izplača drugi osebi.</w:t>
      </w:r>
    </w:p>
    <w:p w14:paraId="2FE92FF7" w14:textId="77777777" w:rsidR="00540CE7" w:rsidRDefault="00540CE7" w:rsidP="00D52B3F">
      <w:pPr>
        <w:spacing w:line="260" w:lineRule="exact"/>
        <w:jc w:val="both"/>
        <w:rPr>
          <w:rFonts w:cs="Arial"/>
          <w:szCs w:val="20"/>
          <w:lang w:val="sl-SI" w:eastAsia="sl-SI"/>
        </w:rPr>
      </w:pPr>
    </w:p>
    <w:p w14:paraId="4C091B27" w14:textId="77777777" w:rsidR="003160DA" w:rsidRDefault="003160DA" w:rsidP="00D52B3F">
      <w:pPr>
        <w:spacing w:line="260" w:lineRule="exact"/>
        <w:jc w:val="both"/>
        <w:rPr>
          <w:rFonts w:cs="Arial"/>
          <w:szCs w:val="20"/>
          <w:lang w:val="sl-SI" w:eastAsia="sl-SI"/>
        </w:rPr>
      </w:pPr>
    </w:p>
    <w:p w14:paraId="301FF69E" w14:textId="0BE40EFF" w:rsidR="00CA386A" w:rsidRDefault="008B3D3F" w:rsidP="00CA386A">
      <w:pPr>
        <w:spacing w:line="260" w:lineRule="exact"/>
        <w:jc w:val="both"/>
        <w:rPr>
          <w:rFonts w:cs="Arial"/>
          <w:b/>
          <w:bCs/>
          <w:szCs w:val="20"/>
          <w:lang w:val="sl-SI" w:eastAsia="sl-SI"/>
        </w:rPr>
      </w:pPr>
      <w:r w:rsidRPr="00CA386A">
        <w:rPr>
          <w:rFonts w:cs="Arial"/>
          <w:b/>
          <w:bCs/>
          <w:szCs w:val="20"/>
          <w:lang w:val="sl-SI" w:eastAsia="sl-SI"/>
        </w:rPr>
        <w:t>Slika</w:t>
      </w:r>
      <w:r w:rsidR="00FF62DF" w:rsidRPr="00CA386A">
        <w:rPr>
          <w:rFonts w:cs="Arial"/>
          <w:b/>
          <w:bCs/>
          <w:szCs w:val="20"/>
          <w:lang w:val="sl-SI" w:eastAsia="sl-SI"/>
        </w:rPr>
        <w:t xml:space="preserve"> </w:t>
      </w:r>
      <w:r w:rsidR="003160DA">
        <w:rPr>
          <w:rFonts w:cs="Arial"/>
          <w:b/>
          <w:bCs/>
          <w:szCs w:val="20"/>
          <w:lang w:val="sl-SI" w:eastAsia="sl-SI"/>
        </w:rPr>
        <w:t>10</w:t>
      </w:r>
      <w:r w:rsidR="00FF62DF" w:rsidRPr="00CA386A">
        <w:rPr>
          <w:rFonts w:cs="Arial"/>
          <w:b/>
          <w:bCs/>
          <w:szCs w:val="20"/>
          <w:lang w:val="sl-SI" w:eastAsia="sl-SI"/>
        </w:rPr>
        <w:t>:</w:t>
      </w:r>
      <w:r w:rsidR="00FF62DF" w:rsidRPr="00CA386A">
        <w:rPr>
          <w:rFonts w:cs="Arial"/>
          <w:szCs w:val="20"/>
          <w:lang w:val="sl-SI" w:eastAsia="sl-SI"/>
        </w:rPr>
        <w:t xml:space="preserve"> </w:t>
      </w:r>
      <w:r w:rsidR="00CA386A" w:rsidRPr="00CA386A">
        <w:rPr>
          <w:rFonts w:cs="Arial"/>
          <w:b/>
          <w:bCs/>
          <w:szCs w:val="20"/>
          <w:lang w:val="sl-SI" w:eastAsia="sl-SI"/>
        </w:rPr>
        <w:t xml:space="preserve">Določitev plačnika davka na podlagi 7. točke prvega odstavka 58. člena </w:t>
      </w:r>
      <w:r w:rsidR="00F317A5">
        <w:rPr>
          <w:rFonts w:cs="Arial"/>
          <w:b/>
          <w:bCs/>
          <w:szCs w:val="20"/>
          <w:lang w:val="sl-SI" w:eastAsia="sl-SI"/>
        </w:rPr>
        <w:t>ZDavP-2</w:t>
      </w:r>
      <w:r w:rsidR="00CA386A" w:rsidRPr="00CA386A">
        <w:rPr>
          <w:rFonts w:cs="Arial"/>
          <w:b/>
          <w:bCs/>
          <w:szCs w:val="20"/>
          <w:lang w:val="sl-SI" w:eastAsia="sl-SI"/>
        </w:rPr>
        <w:t xml:space="preserve"> (upoštevaje 3. točko drugega odstavka 58. člena </w:t>
      </w:r>
      <w:r w:rsidR="00F317A5">
        <w:rPr>
          <w:rFonts w:cs="Arial"/>
          <w:b/>
          <w:bCs/>
          <w:szCs w:val="20"/>
          <w:lang w:val="sl-SI" w:eastAsia="sl-SI"/>
        </w:rPr>
        <w:t>ZDavP-2</w:t>
      </w:r>
      <w:r w:rsidR="00CA386A" w:rsidRPr="00CA386A">
        <w:rPr>
          <w:rFonts w:cs="Arial"/>
          <w:b/>
          <w:bCs/>
          <w:szCs w:val="20"/>
          <w:lang w:val="sl-SI" w:eastAsia="sl-SI"/>
        </w:rPr>
        <w:t xml:space="preserve">) v primeru, ko se </w:t>
      </w:r>
      <w:r w:rsidR="000946C9">
        <w:rPr>
          <w:rFonts w:cs="Arial"/>
          <w:b/>
          <w:bCs/>
          <w:szCs w:val="20"/>
          <w:lang w:val="sl-SI" w:eastAsia="sl-SI"/>
        </w:rPr>
        <w:t xml:space="preserve">znesek </w:t>
      </w:r>
      <w:r w:rsidR="00CA386A" w:rsidRPr="00CA386A">
        <w:rPr>
          <w:rFonts w:cs="Arial"/>
          <w:b/>
          <w:bCs/>
          <w:szCs w:val="20"/>
          <w:lang w:val="sl-SI" w:eastAsia="sl-SI"/>
        </w:rPr>
        <w:t>dividende</w:t>
      </w:r>
      <w:r w:rsidR="000946C9">
        <w:rPr>
          <w:rFonts w:cs="Arial"/>
          <w:b/>
          <w:bCs/>
          <w:szCs w:val="20"/>
          <w:lang w:val="sl-SI" w:eastAsia="sl-SI"/>
        </w:rPr>
        <w:t>, zmanjšan za davčni odtegljaj,</w:t>
      </w:r>
      <w:r w:rsidR="00CA386A" w:rsidRPr="00CA386A">
        <w:rPr>
          <w:rFonts w:cs="Arial"/>
          <w:b/>
          <w:bCs/>
          <w:szCs w:val="20"/>
          <w:lang w:val="sl-SI" w:eastAsia="sl-SI"/>
        </w:rPr>
        <w:t xml:space="preserve"> iz vrednostnega papirja izplača drugi osebi na podlagi vpisane zastavne pravice ali užitka in ne upravičenemu imetniku vrednostnega papirja </w:t>
      </w:r>
    </w:p>
    <w:p w14:paraId="72E4482F" w14:textId="77777777" w:rsidR="00766A41" w:rsidRDefault="00766A41" w:rsidP="00CA386A">
      <w:pPr>
        <w:spacing w:line="260" w:lineRule="exact"/>
        <w:jc w:val="both"/>
        <w:rPr>
          <w:rFonts w:cs="Arial"/>
          <w:b/>
          <w:bCs/>
          <w:szCs w:val="20"/>
          <w:lang w:val="sl-SI" w:eastAsia="sl-SI"/>
        </w:rPr>
      </w:pPr>
    </w:p>
    <w:p w14:paraId="7926B80F" w14:textId="77777777" w:rsidR="000946C9" w:rsidRDefault="000946C9" w:rsidP="00CE586A">
      <w:pPr>
        <w:spacing w:line="260" w:lineRule="exact"/>
        <w:jc w:val="both"/>
        <w:rPr>
          <w:rFonts w:ascii="Times New Roman" w:hAnsi="Times New Roman"/>
          <w:sz w:val="16"/>
          <w:szCs w:val="16"/>
          <w:lang w:val="sl-SI" w:eastAsia="sl-SI"/>
        </w:rPr>
      </w:pPr>
    </w:p>
    <w:p w14:paraId="5D700465" w14:textId="77777777" w:rsidR="000946C9" w:rsidRDefault="000946C9" w:rsidP="00CE586A">
      <w:pPr>
        <w:spacing w:line="260" w:lineRule="exact"/>
        <w:jc w:val="both"/>
        <w:rPr>
          <w:rFonts w:ascii="Times New Roman" w:hAnsi="Times New Roman"/>
          <w:sz w:val="16"/>
          <w:szCs w:val="16"/>
          <w:lang w:val="sl-SI" w:eastAsia="sl-SI"/>
        </w:rPr>
      </w:pPr>
    </w:p>
    <w:p w14:paraId="2D6574BA" w14:textId="77777777" w:rsidR="000946C9" w:rsidRDefault="000946C9" w:rsidP="00CE586A">
      <w:pPr>
        <w:spacing w:line="260" w:lineRule="exact"/>
        <w:jc w:val="both"/>
        <w:rPr>
          <w:rFonts w:ascii="Times New Roman" w:hAnsi="Times New Roman"/>
          <w:sz w:val="16"/>
          <w:szCs w:val="16"/>
          <w:lang w:val="sl-SI" w:eastAsia="sl-SI"/>
        </w:rPr>
      </w:pPr>
    </w:p>
    <w:p w14:paraId="283BDBD6" w14:textId="77777777" w:rsidR="000946C9" w:rsidRDefault="000946C9" w:rsidP="00CE586A">
      <w:pPr>
        <w:spacing w:line="260" w:lineRule="exact"/>
        <w:jc w:val="both"/>
        <w:rPr>
          <w:rFonts w:ascii="Times New Roman" w:hAnsi="Times New Roman"/>
          <w:sz w:val="16"/>
          <w:szCs w:val="16"/>
          <w:lang w:val="sl-SI" w:eastAsia="sl-SI"/>
        </w:rPr>
      </w:pPr>
    </w:p>
    <w:p w14:paraId="1B6D7989" w14:textId="77777777" w:rsidR="000946C9" w:rsidRPr="00766A41" w:rsidRDefault="000946C9" w:rsidP="00CE586A">
      <w:pPr>
        <w:spacing w:line="260" w:lineRule="exact"/>
        <w:jc w:val="both"/>
        <w:rPr>
          <w:rFonts w:ascii="Times New Roman" w:hAnsi="Times New Roman"/>
          <w:sz w:val="16"/>
          <w:szCs w:val="16"/>
          <w:lang w:val="sl-SI" w:eastAsia="sl-SI"/>
        </w:rPr>
      </w:pPr>
    </w:p>
    <w:p w14:paraId="5227FA6B" w14:textId="77777777" w:rsidR="00766A41" w:rsidRPr="00766A41" w:rsidRDefault="00766A41" w:rsidP="00CE586A">
      <w:pPr>
        <w:spacing w:line="260" w:lineRule="exact"/>
        <w:jc w:val="both"/>
        <w:rPr>
          <w:rFonts w:ascii="Times New Roman" w:hAnsi="Times New Roman"/>
          <w:sz w:val="16"/>
          <w:szCs w:val="16"/>
          <w:lang w:val="sl-SI" w:eastAsia="sl-SI"/>
        </w:rPr>
      </w:pPr>
    </w:p>
    <w:p w14:paraId="62BECCAF" w14:textId="6F9CFD18" w:rsidR="00766A41" w:rsidRPr="00766A41" w:rsidRDefault="00766A41" w:rsidP="00CE586A">
      <w:pPr>
        <w:spacing w:line="260" w:lineRule="exact"/>
        <w:jc w:val="both"/>
        <w:rPr>
          <w:rFonts w:ascii="Times New Roman" w:hAnsi="Times New Roman"/>
          <w:sz w:val="16"/>
          <w:szCs w:val="16"/>
          <w:lang w:val="sl-SI" w:eastAsia="sl-SI"/>
        </w:rPr>
      </w:pPr>
    </w:p>
    <w:p w14:paraId="015B9864" w14:textId="41D93A31" w:rsidR="00024D79" w:rsidRPr="00766A41" w:rsidRDefault="00024D79" w:rsidP="00CE586A">
      <w:pPr>
        <w:spacing w:line="260" w:lineRule="exact"/>
        <w:jc w:val="both"/>
        <w:rPr>
          <w:rFonts w:ascii="Times New Roman" w:hAnsi="Times New Roman"/>
          <w:sz w:val="16"/>
          <w:szCs w:val="16"/>
          <w:lang w:val="sl-SI" w:eastAsia="sl-SI"/>
        </w:rPr>
      </w:pPr>
    </w:p>
    <w:p w14:paraId="51848AC8" w14:textId="77777777" w:rsidR="00426BFF" w:rsidRDefault="00426BFF" w:rsidP="00CE586A">
      <w:pPr>
        <w:spacing w:line="260" w:lineRule="exact"/>
        <w:jc w:val="both"/>
        <w:rPr>
          <w:rFonts w:cs="Arial"/>
          <w:szCs w:val="20"/>
          <w:lang w:val="sl-SI" w:eastAsia="sl-SI"/>
        </w:rPr>
      </w:pPr>
    </w:p>
    <w:p w14:paraId="64CCF11F" w14:textId="6FA491B8" w:rsidR="00426BFF" w:rsidRDefault="00426BFF" w:rsidP="00CE586A">
      <w:pPr>
        <w:spacing w:line="260" w:lineRule="exact"/>
        <w:jc w:val="both"/>
        <w:rPr>
          <w:rFonts w:cs="Arial"/>
          <w:szCs w:val="20"/>
          <w:lang w:val="sl-SI" w:eastAsia="sl-SI"/>
        </w:rPr>
      </w:pPr>
    </w:p>
    <w:p w14:paraId="254B23A1" w14:textId="77777777" w:rsidR="00426BFF" w:rsidRDefault="00426BFF" w:rsidP="00CE586A">
      <w:pPr>
        <w:spacing w:line="260" w:lineRule="exact"/>
        <w:jc w:val="both"/>
        <w:rPr>
          <w:rFonts w:cs="Arial"/>
          <w:szCs w:val="20"/>
          <w:lang w:val="sl-SI" w:eastAsia="sl-SI"/>
        </w:rPr>
      </w:pPr>
    </w:p>
    <w:p w14:paraId="4EA2AA82" w14:textId="24AE252E" w:rsidR="00426BFF" w:rsidRDefault="00426BFF" w:rsidP="00CE586A">
      <w:pPr>
        <w:spacing w:line="260" w:lineRule="exact"/>
        <w:jc w:val="both"/>
        <w:rPr>
          <w:rFonts w:cs="Arial"/>
          <w:szCs w:val="20"/>
          <w:lang w:val="sl-SI" w:eastAsia="sl-SI"/>
        </w:rPr>
      </w:pPr>
    </w:p>
    <w:p w14:paraId="517420F5" w14:textId="1CCAEA60" w:rsidR="00426BFF" w:rsidRDefault="00426BFF" w:rsidP="00CE586A">
      <w:pPr>
        <w:spacing w:line="260" w:lineRule="exact"/>
        <w:jc w:val="both"/>
        <w:rPr>
          <w:rFonts w:cs="Arial"/>
          <w:szCs w:val="20"/>
          <w:lang w:val="sl-SI" w:eastAsia="sl-SI"/>
        </w:rPr>
      </w:pPr>
    </w:p>
    <w:p w14:paraId="54A0E3F6" w14:textId="77777777" w:rsidR="00766A41" w:rsidRDefault="00766A41" w:rsidP="00CE586A">
      <w:pPr>
        <w:spacing w:line="260" w:lineRule="exact"/>
        <w:jc w:val="both"/>
        <w:rPr>
          <w:rFonts w:cs="Arial"/>
          <w:szCs w:val="20"/>
          <w:lang w:val="sl-SI" w:eastAsia="sl-SI"/>
        </w:rPr>
      </w:pPr>
    </w:p>
    <w:p w14:paraId="3B56255E" w14:textId="25492891" w:rsidR="00766A41" w:rsidRDefault="000946C9" w:rsidP="00CE586A">
      <w:pPr>
        <w:spacing w:line="260" w:lineRule="exact"/>
        <w:jc w:val="both"/>
        <w:rPr>
          <w:rFonts w:cs="Arial"/>
          <w:szCs w:val="20"/>
          <w:lang w:val="sl-SI" w:eastAsia="sl-SI"/>
        </w:rPr>
      </w:pPr>
      <w:r w:rsidRPr="000946C9">
        <w:rPr>
          <w:rFonts w:ascii="Times New Roman" w:hAnsi="Times New Roman"/>
          <w:noProof/>
          <w:sz w:val="24"/>
          <w:lang w:val="sl-SI" w:eastAsia="sl-SI"/>
        </w:rPr>
        <mc:AlternateContent>
          <mc:Choice Requires="wpc">
            <w:drawing>
              <wp:inline distT="0" distB="0" distL="0" distR="0" wp14:anchorId="02A5FA0D" wp14:editId="7E0C57AF">
                <wp:extent cx="5695315" cy="2395220"/>
                <wp:effectExtent l="0" t="0" r="19685" b="24130"/>
                <wp:docPr id="33079" name="Platno 330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065" name="Rectangle 17"/>
                        <wps:cNvSpPr>
                          <a:spLocks noChangeArrowheads="1"/>
                        </wps:cNvSpPr>
                        <wps:spPr bwMode="auto">
                          <a:xfrm>
                            <a:off x="1533376" y="1446950"/>
                            <a:ext cx="865966" cy="515200"/>
                          </a:xfrm>
                          <a:prstGeom prst="rect">
                            <a:avLst/>
                          </a:prstGeom>
                          <a:solidFill>
                            <a:srgbClr val="CCFFFF"/>
                          </a:solidFill>
                          <a:ln w="9525">
                            <a:solidFill>
                              <a:srgbClr val="000000"/>
                            </a:solidFill>
                            <a:miter lim="800000"/>
                            <a:headEnd/>
                            <a:tailEnd/>
                          </a:ln>
                        </wps:spPr>
                        <wps:txbx>
                          <w:txbxContent>
                            <w:p w14:paraId="22D8FAC8" w14:textId="0912C05F" w:rsidR="000A0258" w:rsidRDefault="000A0258" w:rsidP="000946C9">
                              <w:pPr>
                                <w:jc w:val="center"/>
                                <w:rPr>
                                  <w:b/>
                                  <w:sz w:val="16"/>
                                  <w:szCs w:val="16"/>
                                </w:rPr>
                              </w:pPr>
                              <w:r>
                                <w:rPr>
                                  <w:b/>
                                  <w:sz w:val="16"/>
                                  <w:szCs w:val="16"/>
                                </w:rPr>
                                <w:t>POSREDNIK</w:t>
                              </w:r>
                            </w:p>
                            <w:p w14:paraId="10BE2047" w14:textId="68E8F82A" w:rsidR="000A0258" w:rsidRPr="00D16671" w:rsidRDefault="000A0258" w:rsidP="000946C9">
                              <w:pPr>
                                <w:jc w:val="center"/>
                                <w:rPr>
                                  <w:b/>
                                  <w:sz w:val="16"/>
                                  <w:szCs w:val="16"/>
                                </w:rPr>
                              </w:pPr>
                              <w:r>
                                <w:rPr>
                                  <w:b/>
                                  <w:sz w:val="16"/>
                                  <w:szCs w:val="16"/>
                                </w:rPr>
                                <w:t>(KDD)</w:t>
                              </w:r>
                            </w:p>
                          </w:txbxContent>
                        </wps:txbx>
                        <wps:bodyPr rot="0" vert="horz" wrap="square" lIns="91440" tIns="45720" rIns="91440" bIns="45720" anchor="t" anchorCtr="0" upright="1">
                          <a:noAutofit/>
                        </wps:bodyPr>
                      </wps:wsp>
                      <wps:wsp>
                        <wps:cNvPr id="33066" name="AutoShape 18"/>
                        <wps:cNvSpPr>
                          <a:spLocks noChangeArrowheads="1"/>
                        </wps:cNvSpPr>
                        <wps:spPr bwMode="auto">
                          <a:xfrm>
                            <a:off x="3152775" y="695784"/>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067" name="Oval 19"/>
                        <wps:cNvSpPr>
                          <a:spLocks noChangeArrowheads="1"/>
                        </wps:cNvSpPr>
                        <wps:spPr bwMode="auto">
                          <a:xfrm>
                            <a:off x="3334083" y="571528"/>
                            <a:ext cx="1066468" cy="600075"/>
                          </a:xfrm>
                          <a:prstGeom prst="ellipse">
                            <a:avLst/>
                          </a:prstGeom>
                          <a:solidFill>
                            <a:srgbClr val="FFFFCC"/>
                          </a:solidFill>
                          <a:ln w="9525">
                            <a:solidFill>
                              <a:srgbClr val="000000"/>
                            </a:solidFill>
                            <a:round/>
                            <a:headEnd/>
                            <a:tailEnd/>
                          </a:ln>
                        </wps:spPr>
                        <wps:txbx>
                          <w:txbxContent>
                            <w:p w14:paraId="7919815A" w14:textId="77777777" w:rsidR="000A0258" w:rsidRPr="00D16671" w:rsidRDefault="000A0258" w:rsidP="000946C9">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068" name="Oval 20"/>
                        <wps:cNvSpPr>
                          <a:spLocks noChangeArrowheads="1"/>
                        </wps:cNvSpPr>
                        <wps:spPr bwMode="auto">
                          <a:xfrm>
                            <a:off x="5026142" y="114300"/>
                            <a:ext cx="628845" cy="342900"/>
                          </a:xfrm>
                          <a:prstGeom prst="ellipse">
                            <a:avLst/>
                          </a:prstGeom>
                          <a:solidFill>
                            <a:srgbClr val="CCCCFF"/>
                          </a:solidFill>
                          <a:ln w="9525">
                            <a:solidFill>
                              <a:srgbClr val="000000"/>
                            </a:solidFill>
                            <a:round/>
                            <a:headEnd/>
                            <a:tailEnd/>
                          </a:ln>
                        </wps:spPr>
                        <wps:txbx>
                          <w:txbxContent>
                            <w:p w14:paraId="62844A76" w14:textId="77777777" w:rsidR="000A0258" w:rsidRPr="00D16671" w:rsidRDefault="000A0258" w:rsidP="000946C9">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069" name="Line 21"/>
                        <wps:cNvCnPr>
                          <a:cxnSpLocks noChangeShapeType="1"/>
                        </wps:cNvCnPr>
                        <wps:spPr bwMode="auto">
                          <a:xfrm>
                            <a:off x="2399241" y="1647769"/>
                            <a:ext cx="439209"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070" name="Rectangle 22"/>
                        <wps:cNvSpPr>
                          <a:spLocks noChangeArrowheads="1"/>
                        </wps:cNvSpPr>
                        <wps:spPr bwMode="auto">
                          <a:xfrm>
                            <a:off x="4581021" y="1275402"/>
                            <a:ext cx="1036104" cy="886773"/>
                          </a:xfrm>
                          <a:prstGeom prst="rect">
                            <a:avLst/>
                          </a:prstGeom>
                          <a:solidFill>
                            <a:srgbClr val="FFCC99"/>
                          </a:solidFill>
                          <a:ln w="9525">
                            <a:solidFill>
                              <a:srgbClr val="000000"/>
                            </a:solidFill>
                            <a:miter lim="800000"/>
                            <a:headEnd/>
                            <a:tailEnd/>
                          </a:ln>
                        </wps:spPr>
                        <wps:txbx>
                          <w:txbxContent>
                            <w:p w14:paraId="082978F2" w14:textId="1C5548EB" w:rsidR="000A0258" w:rsidRPr="00D27287" w:rsidRDefault="000A0258" w:rsidP="00F937EF">
                              <w:pPr>
                                <w:spacing w:line="240" w:lineRule="auto"/>
                                <w:jc w:val="center"/>
                                <w:rPr>
                                  <w:b/>
                                  <w:sz w:val="16"/>
                                  <w:szCs w:val="16"/>
                                  <w:lang w:val="it-IT"/>
                                </w:rPr>
                              </w:pPr>
                              <w:r w:rsidRPr="00D27287">
                                <w:rPr>
                                  <w:b/>
                                  <w:sz w:val="16"/>
                                  <w:szCs w:val="16"/>
                                  <w:lang w:val="it-IT"/>
                                </w:rPr>
                                <w:t xml:space="preserve">UPRAVIČENEC DO DIVIDEND NA PODLAGI ZASTAVNE PRAVICE  </w:t>
                              </w:r>
                            </w:p>
                          </w:txbxContent>
                        </wps:txbx>
                        <wps:bodyPr rot="0" vert="horz" wrap="square" lIns="91440" tIns="45720" rIns="91440" bIns="45720" anchor="t" anchorCtr="0" upright="1">
                          <a:noAutofit/>
                        </wps:bodyPr>
                      </wps:wsp>
                      <wps:wsp>
                        <wps:cNvPr id="33071" name="Text Box 23"/>
                        <wps:cNvSpPr txBox="1">
                          <a:spLocks noChangeArrowheads="1"/>
                        </wps:cNvSpPr>
                        <wps:spPr bwMode="auto">
                          <a:xfrm>
                            <a:off x="2295525" y="1322863"/>
                            <a:ext cx="780152" cy="475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9ADB" w14:textId="77777777" w:rsidR="000A0258" w:rsidRPr="00C53F9F" w:rsidRDefault="000A0258" w:rsidP="000946C9">
                              <w:pPr>
                                <w:rPr>
                                  <w:b/>
                                  <w:color w:val="993300"/>
                                  <w:sz w:val="14"/>
                                  <w:szCs w:val="14"/>
                                </w:rPr>
                              </w:pPr>
                              <w:r w:rsidRPr="00C53F9F">
                                <w:rPr>
                                  <w:b/>
                                  <w:color w:val="993300"/>
                                  <w:sz w:val="14"/>
                                  <w:szCs w:val="14"/>
                                </w:rPr>
                                <w:t>IZPLAČILO</w:t>
                              </w:r>
                            </w:p>
                            <w:p w14:paraId="506E8D36" w14:textId="77777777" w:rsidR="000A0258" w:rsidRPr="00C53F9F" w:rsidRDefault="000A0258" w:rsidP="00C53F9F">
                              <w:pPr>
                                <w:spacing w:line="240" w:lineRule="auto"/>
                                <w:rPr>
                                  <w:sz w:val="14"/>
                                  <w:szCs w:val="14"/>
                                </w:rPr>
                              </w:pPr>
                              <w:r w:rsidRPr="00C53F9F">
                                <w:rPr>
                                  <w:b/>
                                  <w:color w:val="993300"/>
                                  <w:sz w:val="14"/>
                                  <w:szCs w:val="14"/>
                                </w:rPr>
                                <w:t>DIVIDEND</w:t>
                              </w:r>
                            </w:p>
                          </w:txbxContent>
                        </wps:txbx>
                        <wps:bodyPr rot="0" vert="horz" wrap="square" lIns="91440" tIns="45720" rIns="91440" bIns="45720" anchor="t" anchorCtr="0" upright="1">
                          <a:noAutofit/>
                        </wps:bodyPr>
                      </wps:wsp>
                      <wps:wsp>
                        <wps:cNvPr id="33072" name="Rectangle 24"/>
                        <wps:cNvSpPr>
                          <a:spLocks noChangeArrowheads="1"/>
                        </wps:cNvSpPr>
                        <wps:spPr bwMode="auto">
                          <a:xfrm>
                            <a:off x="104775" y="1322863"/>
                            <a:ext cx="1076325" cy="591525"/>
                          </a:xfrm>
                          <a:prstGeom prst="rect">
                            <a:avLst/>
                          </a:prstGeom>
                          <a:solidFill>
                            <a:srgbClr val="CCFFFF"/>
                          </a:solidFill>
                          <a:ln w="9525">
                            <a:solidFill>
                              <a:srgbClr val="000000"/>
                            </a:solidFill>
                            <a:miter lim="800000"/>
                            <a:headEnd/>
                            <a:tailEnd/>
                          </a:ln>
                        </wps:spPr>
                        <wps:txbx>
                          <w:txbxContent>
                            <w:p w14:paraId="3C2C3FA9"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08931795"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0DFC52CC" w14:textId="77777777" w:rsidR="000A0258" w:rsidRPr="00D16671" w:rsidRDefault="000A0258" w:rsidP="000946C9">
                              <w:pPr>
                                <w:jc w:val="center"/>
                                <w:rPr>
                                  <w:b/>
                                  <w:sz w:val="16"/>
                                  <w:szCs w:val="16"/>
                                </w:rPr>
                              </w:pPr>
                            </w:p>
                          </w:txbxContent>
                        </wps:txbx>
                        <wps:bodyPr rot="0" vert="horz" wrap="square" lIns="91440" tIns="45720" rIns="91440" bIns="45720" anchor="t" anchorCtr="0" upright="1">
                          <a:noAutofit/>
                        </wps:bodyPr>
                      </wps:wsp>
                      <wps:wsp>
                        <wps:cNvPr id="33073" name="Line 25"/>
                        <wps:cNvCnPr>
                          <a:cxnSpLocks noChangeShapeType="1"/>
                          <a:stCxn id="33072" idx="3"/>
                        </wps:cNvCnPr>
                        <wps:spPr bwMode="auto">
                          <a:xfrm>
                            <a:off x="1180979" y="1618626"/>
                            <a:ext cx="352546"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074" name="Text Box 26"/>
                        <wps:cNvSpPr txBox="1">
                          <a:spLocks noChangeArrowheads="1"/>
                        </wps:cNvSpPr>
                        <wps:spPr bwMode="auto">
                          <a:xfrm>
                            <a:off x="1066722" y="1322863"/>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2145" w14:textId="77777777" w:rsidR="000A0258" w:rsidRPr="00C53F9F" w:rsidRDefault="000A0258" w:rsidP="00C53F9F">
                              <w:pPr>
                                <w:spacing w:line="240" w:lineRule="auto"/>
                                <w:rPr>
                                  <w:b/>
                                  <w:color w:val="993300"/>
                                  <w:sz w:val="14"/>
                                  <w:szCs w:val="14"/>
                                </w:rPr>
                              </w:pPr>
                              <w:r w:rsidRPr="00C53F9F">
                                <w:rPr>
                                  <w:b/>
                                  <w:color w:val="993300"/>
                                  <w:sz w:val="14"/>
                                  <w:szCs w:val="14"/>
                                </w:rPr>
                                <w:t>IZPLAČILO DIVIDEND</w:t>
                              </w:r>
                            </w:p>
                            <w:p w14:paraId="5A6620A4" w14:textId="77777777" w:rsidR="000A0258" w:rsidRDefault="000A0258" w:rsidP="000946C9"/>
                          </w:txbxContent>
                        </wps:txbx>
                        <wps:bodyPr rot="0" vert="horz" wrap="square" lIns="91440" tIns="45720" rIns="91440" bIns="45720" anchor="t" anchorCtr="0" upright="1">
                          <a:noAutofit/>
                        </wps:bodyPr>
                      </wps:wsp>
                      <wps:wsp>
                        <wps:cNvPr id="33075" name="Rectangle 17"/>
                        <wps:cNvSpPr>
                          <a:spLocks noChangeArrowheads="1"/>
                        </wps:cNvSpPr>
                        <wps:spPr bwMode="auto">
                          <a:xfrm>
                            <a:off x="2837835" y="1391109"/>
                            <a:ext cx="1007203" cy="675816"/>
                          </a:xfrm>
                          <a:prstGeom prst="rect">
                            <a:avLst/>
                          </a:prstGeom>
                          <a:solidFill>
                            <a:srgbClr val="CCFFFF"/>
                          </a:solidFill>
                          <a:ln w="9525">
                            <a:solidFill>
                              <a:srgbClr val="000000"/>
                            </a:solidFill>
                            <a:miter lim="800000"/>
                            <a:headEnd/>
                            <a:tailEnd/>
                          </a:ln>
                        </wps:spPr>
                        <wps:txbx>
                          <w:txbxContent>
                            <w:p w14:paraId="1AFF25D9" w14:textId="6B4D3FD6"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 xml:space="preserve">SISTEMSKI ČLAN KDD (BANKA) </w:t>
                              </w:r>
                            </w:p>
                            <w:p w14:paraId="495BA962" w14:textId="77777777" w:rsidR="000A0258" w:rsidRDefault="000A0258" w:rsidP="000946C9">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3076" name="Rectangle 22"/>
                        <wps:cNvSpPr>
                          <a:spLocks noChangeArrowheads="1"/>
                        </wps:cNvSpPr>
                        <wps:spPr bwMode="auto">
                          <a:xfrm>
                            <a:off x="4457700" y="619125"/>
                            <a:ext cx="1062355" cy="342928"/>
                          </a:xfrm>
                          <a:prstGeom prst="rect">
                            <a:avLst/>
                          </a:prstGeom>
                          <a:solidFill>
                            <a:srgbClr val="FFCC99"/>
                          </a:solidFill>
                          <a:ln w="9525">
                            <a:solidFill>
                              <a:srgbClr val="000000"/>
                            </a:solidFill>
                            <a:miter lim="800000"/>
                            <a:headEnd/>
                            <a:tailEnd/>
                          </a:ln>
                        </wps:spPr>
                        <wps:txbx>
                          <w:txbxContent>
                            <w:p w14:paraId="5C7DED3E" w14:textId="77777777" w:rsidR="000A0258" w:rsidRPr="00F937EF" w:rsidRDefault="000A0258" w:rsidP="000946C9">
                              <w:pPr>
                                <w:pStyle w:val="Navadensplet"/>
                                <w:spacing w:before="0" w:beforeAutospacing="0" w:after="0" w:afterAutospacing="0"/>
                                <w:jc w:val="center"/>
                                <w:rPr>
                                  <w:rFonts w:ascii="Arial" w:hAnsi="Arial" w:cs="Arial"/>
                                </w:rPr>
                              </w:pPr>
                              <w:r w:rsidRPr="00F937EF">
                                <w:rPr>
                                  <w:rFonts w:ascii="Arial" w:hAnsi="Arial" w:cs="Arial"/>
                                  <w:b/>
                                  <w:bCs/>
                                  <w:sz w:val="16"/>
                                  <w:szCs w:val="16"/>
                                </w:rPr>
                                <w:t xml:space="preserve">UPRAVIČENI IMETNIK VP  </w:t>
                              </w:r>
                            </w:p>
                          </w:txbxContent>
                        </wps:txbx>
                        <wps:bodyPr rot="0" vert="horz" wrap="square" lIns="91440" tIns="45720" rIns="91440" bIns="45720" anchor="t" anchorCtr="0" upright="1">
                          <a:noAutofit/>
                        </wps:bodyPr>
                      </wps:wsp>
                      <wps:wsp>
                        <wps:cNvPr id="33077" name="Raven puščični povezovalnik 33077"/>
                        <wps:cNvCnPr>
                          <a:stCxn id="33075" idx="3"/>
                          <a:endCxn id="33070" idx="1"/>
                        </wps:cNvCnPr>
                        <wps:spPr>
                          <a:xfrm flipV="1">
                            <a:off x="3845038" y="1718789"/>
                            <a:ext cx="735983" cy="10228"/>
                          </a:xfrm>
                          <a:prstGeom prst="straightConnector1">
                            <a:avLst/>
                          </a:prstGeom>
                          <a:noFill/>
                          <a:ln w="6350" cap="flat" cmpd="sng" algn="ctr">
                            <a:solidFill>
                              <a:srgbClr val="5B9BD5"/>
                            </a:solidFill>
                            <a:prstDash val="solid"/>
                            <a:miter lim="800000"/>
                            <a:tailEnd type="triangle"/>
                          </a:ln>
                          <a:effectLst/>
                        </wps:spPr>
                        <wps:bodyPr/>
                      </wps:wsp>
                      <wps:wsp>
                        <wps:cNvPr id="33078" name="Text Box 26"/>
                        <wps:cNvSpPr txBox="1">
                          <a:spLocks noChangeArrowheads="1"/>
                        </wps:cNvSpPr>
                        <wps:spPr bwMode="auto">
                          <a:xfrm>
                            <a:off x="3845034" y="1360125"/>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38CA" w14:textId="6263B135" w:rsidR="000A0258" w:rsidRPr="00C53F9F" w:rsidRDefault="000A0258" w:rsidP="000946C9">
                              <w:pPr>
                                <w:pStyle w:val="Navadensplet"/>
                                <w:spacing w:before="0" w:beforeAutospacing="0" w:after="0" w:afterAutospacing="0"/>
                                <w:rPr>
                                  <w:sz w:val="14"/>
                                  <w:szCs w:val="14"/>
                                </w:rPr>
                              </w:pPr>
                              <w:r w:rsidRPr="00C53F9F">
                                <w:rPr>
                                  <w:rFonts w:ascii="Arial" w:hAnsi="Arial" w:cs="Arial"/>
                                  <w:b/>
                                  <w:bCs/>
                                  <w:color w:val="993300"/>
                                  <w:sz w:val="14"/>
                                  <w:szCs w:val="14"/>
                                </w:rPr>
                                <w:t>NETO IZPLAČILO DIVIDEND</w:t>
                              </w:r>
                              <w:r w:rsidRPr="00C53F9F">
                                <w:rPr>
                                  <w:b/>
                                  <w:bCs/>
                                  <w:color w:val="993300"/>
                                  <w:sz w:val="14"/>
                                  <w:szCs w:val="14"/>
                                </w:rPr>
                                <w:t xml:space="preserve"> </w:t>
                              </w:r>
                            </w:p>
                            <w:p w14:paraId="24A69259" w14:textId="77777777" w:rsidR="000A0258" w:rsidRDefault="000A0258" w:rsidP="000946C9">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2934" name="Raven povezovalnik 32934"/>
                        <wps:cNvCnPr/>
                        <wps:spPr>
                          <a:xfrm flipV="1">
                            <a:off x="3409950" y="981076"/>
                            <a:ext cx="1447264" cy="390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2A5FA0D" id="Platno 33079" o:spid="_x0000_s1109" editas="canvas" style="width:448.45pt;height:188.6pt;mso-position-horizontal-relative:char;mso-position-vertical-relative:line" coordsize="56953,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">
                <v:shape id="_x0000_s1110" type="#_x0000_t75" style="position:absolute;width:56953;height:23952;visibility:visible;mso-wrap-style:square" stroked="t">
                  <v:fill o:detectmouseclick="t"/>
                  <v:path o:connecttype="none"/>
                </v:shape>
                <v:rect id="Rectangle 17" o:spid="_x0000_s1111" style="position:absolute;left:15333;top:14469;width:8660;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" fillcolor="#cff">
                  <v:textbox>
                    <w:txbxContent>
                      <w:p w14:paraId="22D8FAC8" w14:textId="0912C05F" w:rsidR="000A0258" w:rsidRDefault="000A0258" w:rsidP="000946C9">
                        <w:pPr>
                          <w:jc w:val="center"/>
                          <w:rPr>
                            <w:b/>
                            <w:sz w:val="16"/>
                            <w:szCs w:val="16"/>
                          </w:rPr>
                        </w:pPr>
                        <w:r>
                          <w:rPr>
                            <w:b/>
                            <w:sz w:val="16"/>
                            <w:szCs w:val="16"/>
                          </w:rPr>
                          <w:t>POSREDNIK</w:t>
                        </w:r>
                      </w:p>
                      <w:p w14:paraId="10BE2047" w14:textId="68E8F82A" w:rsidR="000A0258" w:rsidRPr="00D16671" w:rsidRDefault="000A0258" w:rsidP="000946C9">
                        <w:pPr>
                          <w:jc w:val="center"/>
                          <w:rPr>
                            <w:b/>
                            <w:sz w:val="16"/>
                            <w:szCs w:val="16"/>
                          </w:rPr>
                        </w:pPr>
                        <w:r>
                          <w:rPr>
                            <w:b/>
                            <w:sz w:val="16"/>
                            <w:szCs w:val="16"/>
                          </w:rPr>
                          <w:t>(KDD)</w:t>
                        </w:r>
                      </w:p>
                    </w:txbxContent>
                  </v:textbox>
                </v:rect>
                <v:shape id="AutoShape 18" o:spid="_x0000_s1112" style="position:absolute;left:31527;top:6957;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13" style="position:absolute;left:33340;top:5715;width:1066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" fillcolor="#ffc">
                  <v:textbox>
                    <w:txbxContent>
                      <w:p w14:paraId="7919815A" w14:textId="77777777" w:rsidR="000A0258" w:rsidRPr="00D16671" w:rsidRDefault="000A0258" w:rsidP="000946C9">
                        <w:pPr>
                          <w:jc w:val="center"/>
                          <w:rPr>
                            <w:b/>
                            <w:sz w:val="16"/>
                            <w:szCs w:val="16"/>
                          </w:rPr>
                        </w:pPr>
                        <w:r w:rsidRPr="00D16671">
                          <w:rPr>
                            <w:b/>
                            <w:sz w:val="16"/>
                            <w:szCs w:val="16"/>
                          </w:rPr>
                          <w:t>PLAČNIK DAVKA</w:t>
                        </w:r>
                      </w:p>
                    </w:txbxContent>
                  </v:textbox>
                </v:oval>
                <v:oval id="Oval 20" o:spid="_x0000_s1114" style="position:absolute;left:50261;top:114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" fillcolor="#ccf">
                  <v:textbox>
                    <w:txbxContent>
                      <w:p w14:paraId="62844A76" w14:textId="77777777" w:rsidR="000A0258" w:rsidRPr="00D16671" w:rsidRDefault="000A0258" w:rsidP="000946C9">
                        <w:pPr>
                          <w:jc w:val="center"/>
                          <w:rPr>
                            <w:b/>
                            <w:sz w:val="16"/>
                            <w:szCs w:val="16"/>
                          </w:rPr>
                        </w:pPr>
                        <w:r w:rsidRPr="00D16671">
                          <w:rPr>
                            <w:b/>
                            <w:sz w:val="16"/>
                            <w:szCs w:val="16"/>
                          </w:rPr>
                          <w:t>RS</w:t>
                        </w:r>
                      </w:p>
                    </w:txbxContent>
                  </v:textbox>
                </v:oval>
                <v:line id="Line 21" o:spid="_x0000_s1115" style="position:absolute;visibility:visible;mso-wrap-style:square" from="23992,16477" to="28384,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" strokecolor="#930">
                  <v:stroke endarrow="block"/>
                </v:line>
                <v:rect id="Rectangle 22" o:spid="_x0000_s1116" style="position:absolute;left:45810;top:12754;width:10361;height: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" fillcolor="#fc9">
                  <v:textbox>
                    <w:txbxContent>
                      <w:p w14:paraId="082978F2" w14:textId="1C5548EB" w:rsidR="000A0258" w:rsidRPr="00D27287" w:rsidRDefault="000A0258" w:rsidP="00F937EF">
                        <w:pPr>
                          <w:spacing w:line="240" w:lineRule="auto"/>
                          <w:jc w:val="center"/>
                          <w:rPr>
                            <w:b/>
                            <w:sz w:val="16"/>
                            <w:szCs w:val="16"/>
                            <w:lang w:val="it-IT"/>
                          </w:rPr>
                        </w:pPr>
                        <w:r w:rsidRPr="00D27287">
                          <w:rPr>
                            <w:b/>
                            <w:sz w:val="16"/>
                            <w:szCs w:val="16"/>
                            <w:lang w:val="it-IT"/>
                          </w:rPr>
                          <w:t xml:space="preserve">UPRAVIČENEC DO DIVIDEND NA PODLAGI ZASTAVNE PRAVICE  </w:t>
                        </w:r>
                      </w:p>
                    </w:txbxContent>
                  </v:textbox>
                </v:rect>
                <v:shape id="Text Box 23" o:spid="_x0000_s1117" type="#_x0000_t202" style="position:absolute;left:22955;top:13228;width:7801;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" filled="f" stroked="f">
                  <v:textbox>
                    <w:txbxContent>
                      <w:p w14:paraId="3A119ADB" w14:textId="77777777" w:rsidR="000A0258" w:rsidRPr="00C53F9F" w:rsidRDefault="000A0258" w:rsidP="000946C9">
                        <w:pPr>
                          <w:rPr>
                            <w:b/>
                            <w:color w:val="993300"/>
                            <w:sz w:val="14"/>
                            <w:szCs w:val="14"/>
                          </w:rPr>
                        </w:pPr>
                        <w:r w:rsidRPr="00C53F9F">
                          <w:rPr>
                            <w:b/>
                            <w:color w:val="993300"/>
                            <w:sz w:val="14"/>
                            <w:szCs w:val="14"/>
                          </w:rPr>
                          <w:t>IZPLAČILO</w:t>
                        </w:r>
                      </w:p>
                      <w:p w14:paraId="506E8D36" w14:textId="77777777" w:rsidR="000A0258" w:rsidRPr="00C53F9F" w:rsidRDefault="000A0258" w:rsidP="00C53F9F">
                        <w:pPr>
                          <w:spacing w:line="240" w:lineRule="auto"/>
                          <w:rPr>
                            <w:sz w:val="14"/>
                            <w:szCs w:val="14"/>
                          </w:rPr>
                        </w:pPr>
                        <w:r w:rsidRPr="00C53F9F">
                          <w:rPr>
                            <w:b/>
                            <w:color w:val="993300"/>
                            <w:sz w:val="14"/>
                            <w:szCs w:val="14"/>
                          </w:rPr>
                          <w:t>DIVIDEND</w:t>
                        </w:r>
                      </w:p>
                    </w:txbxContent>
                  </v:textbox>
                </v:shape>
                <v:rect id="Rectangle 24" o:spid="_x0000_s1118" style="position:absolute;left:1047;top:13228;width:10764;height:5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" fillcolor="#cff">
                  <v:textbox>
                    <w:txbxContent>
                      <w:p w14:paraId="3C2C3FA9"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08931795"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0DFC52CC" w14:textId="77777777" w:rsidR="000A0258" w:rsidRPr="00D16671" w:rsidRDefault="000A0258" w:rsidP="000946C9">
                        <w:pPr>
                          <w:jc w:val="center"/>
                          <w:rPr>
                            <w:b/>
                            <w:sz w:val="16"/>
                            <w:szCs w:val="16"/>
                          </w:rPr>
                        </w:pPr>
                      </w:p>
                    </w:txbxContent>
                  </v:textbox>
                </v:rect>
                <v:line id="Line 25" o:spid="_x0000_s1119" style="position:absolute;visibility:visible;mso-wrap-style:square" from="11809,16186" to="15335,16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" strokecolor="maroon">
                  <v:stroke endarrow="block"/>
                </v:line>
                <v:shape id="Text Box 26" o:spid="_x0000_s1120" type="#_x0000_t202" style="position:absolute;left:10667;top:13228;width:7674;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" filled="f" stroked="f">
                  <v:textbox>
                    <w:txbxContent>
                      <w:p w14:paraId="24012145" w14:textId="77777777" w:rsidR="000A0258" w:rsidRPr="00C53F9F" w:rsidRDefault="000A0258" w:rsidP="00C53F9F">
                        <w:pPr>
                          <w:spacing w:line="240" w:lineRule="auto"/>
                          <w:rPr>
                            <w:b/>
                            <w:color w:val="993300"/>
                            <w:sz w:val="14"/>
                            <w:szCs w:val="14"/>
                          </w:rPr>
                        </w:pPr>
                        <w:r w:rsidRPr="00C53F9F">
                          <w:rPr>
                            <w:b/>
                            <w:color w:val="993300"/>
                            <w:sz w:val="14"/>
                            <w:szCs w:val="14"/>
                          </w:rPr>
                          <w:t>IZPLAČILO DIVIDEND</w:t>
                        </w:r>
                      </w:p>
                      <w:p w14:paraId="5A6620A4" w14:textId="77777777" w:rsidR="000A0258" w:rsidRDefault="000A0258" w:rsidP="000946C9"/>
                    </w:txbxContent>
                  </v:textbox>
                </v:shape>
                <v:rect id="Rectangle 17" o:spid="_x0000_s1121" style="position:absolute;left:28378;top:13911;width:10072;height:6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" fillcolor="#cff">
                  <v:textbox>
                    <w:txbxContent>
                      <w:p w14:paraId="1AFF25D9" w14:textId="6B4D3FD6"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 xml:space="preserve">SISTEMSKI ČLAN KDD (BANKA) </w:t>
                        </w:r>
                      </w:p>
                      <w:p w14:paraId="495BA962" w14:textId="77777777" w:rsidR="000A0258" w:rsidRDefault="000A0258" w:rsidP="000946C9">
                        <w:pPr>
                          <w:pStyle w:val="Navadensplet"/>
                          <w:spacing w:before="0" w:beforeAutospacing="0" w:after="0" w:afterAutospacing="0"/>
                          <w:jc w:val="center"/>
                        </w:pPr>
                      </w:p>
                    </w:txbxContent>
                  </v:textbox>
                </v:rect>
                <v:rect id="Rectangle 22" o:spid="_x0000_s1122" style="position:absolute;left:44577;top:6191;width:106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" fillcolor="#fc9">
                  <v:textbox>
                    <w:txbxContent>
                      <w:p w14:paraId="5C7DED3E" w14:textId="77777777" w:rsidR="000A0258" w:rsidRPr="00F937EF" w:rsidRDefault="000A0258" w:rsidP="000946C9">
                        <w:pPr>
                          <w:pStyle w:val="Navadensplet"/>
                          <w:spacing w:before="0" w:beforeAutospacing="0" w:after="0" w:afterAutospacing="0"/>
                          <w:jc w:val="center"/>
                          <w:rPr>
                            <w:rFonts w:ascii="Arial" w:hAnsi="Arial" w:cs="Arial"/>
                          </w:rPr>
                        </w:pPr>
                        <w:r w:rsidRPr="00F937EF">
                          <w:rPr>
                            <w:rFonts w:ascii="Arial" w:hAnsi="Arial" w:cs="Arial"/>
                            <w:b/>
                            <w:bCs/>
                            <w:sz w:val="16"/>
                            <w:szCs w:val="16"/>
                          </w:rPr>
                          <w:t xml:space="preserve">UPRAVIČENI IMETNIK VP  </w:t>
                        </w:r>
                      </w:p>
                    </w:txbxContent>
                  </v:textbox>
                </v:rect>
                <v:shapetype id="_x0000_t32" coordsize="21600,21600" o:spt="32" o:oned="t" path="m,l21600,21600e" filled="f">
                  <v:path arrowok="t" fillok="f" o:connecttype="none"/>
                  <o:lock v:ext="edit" shapetype="t"/>
                </v:shapetype>
                <v:shape id="Raven puščični povezovalnik 33077" o:spid="_x0000_s1123" type="#_x0000_t32" style="position:absolute;left:38450;top:17187;width:7360;height: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" strokecolor="#5b9bd5" strokeweight=".5pt">
                  <v:stroke endarrow="block" joinstyle="miter"/>
                </v:shape>
                <v:shape id="Text Box 26" o:spid="_x0000_s1124" type="#_x0000_t202" style="position:absolute;left:38450;top:13601;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" filled="f" stroked="f">
                  <v:textbox>
                    <w:txbxContent>
                      <w:p w14:paraId="660338CA" w14:textId="6263B135" w:rsidR="000A0258" w:rsidRPr="00C53F9F" w:rsidRDefault="000A0258" w:rsidP="000946C9">
                        <w:pPr>
                          <w:pStyle w:val="Navadensplet"/>
                          <w:spacing w:before="0" w:beforeAutospacing="0" w:after="0" w:afterAutospacing="0"/>
                          <w:rPr>
                            <w:sz w:val="14"/>
                            <w:szCs w:val="14"/>
                          </w:rPr>
                        </w:pPr>
                        <w:r w:rsidRPr="00C53F9F">
                          <w:rPr>
                            <w:rFonts w:ascii="Arial" w:hAnsi="Arial" w:cs="Arial"/>
                            <w:b/>
                            <w:bCs/>
                            <w:color w:val="993300"/>
                            <w:sz w:val="14"/>
                            <w:szCs w:val="14"/>
                          </w:rPr>
                          <w:t>NETO IZPLAČILO DIVIDEND</w:t>
                        </w:r>
                        <w:r w:rsidRPr="00C53F9F">
                          <w:rPr>
                            <w:b/>
                            <w:bCs/>
                            <w:color w:val="993300"/>
                            <w:sz w:val="14"/>
                            <w:szCs w:val="14"/>
                          </w:rPr>
                          <w:t xml:space="preserve"> </w:t>
                        </w:r>
                      </w:p>
                      <w:p w14:paraId="24A69259" w14:textId="77777777" w:rsidR="000A0258" w:rsidRDefault="000A0258" w:rsidP="000946C9">
                        <w:pPr>
                          <w:pStyle w:val="Navadensplet"/>
                          <w:spacing w:before="0" w:beforeAutospacing="0" w:after="0" w:afterAutospacing="0"/>
                        </w:pPr>
                        <w:r>
                          <w:t> </w:t>
                        </w:r>
                      </w:p>
                    </w:txbxContent>
                  </v:textbox>
                </v:shape>
                <v:line id="Raven povezovalnik 32934" o:spid="_x0000_s1125" style="position:absolute;flip:y;visibility:visible;mso-wrap-style:square" from="34099,9810" to="4857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" strokecolor="#5b9bd5 [3204]" strokeweight=".5pt">
                  <v:stroke dashstyle="dash" joinstyle="miter"/>
                </v:line>
                <w10:anchorlock/>
              </v:group>
            </w:pict>
          </mc:Fallback>
        </mc:AlternateContent>
      </w:r>
    </w:p>
    <w:p w14:paraId="6F2127C6" w14:textId="77777777" w:rsidR="00426BFF" w:rsidRDefault="00426BFF" w:rsidP="00D52B3F">
      <w:pPr>
        <w:spacing w:line="260" w:lineRule="exact"/>
        <w:jc w:val="both"/>
        <w:rPr>
          <w:rFonts w:cs="Arial"/>
          <w:szCs w:val="20"/>
          <w:lang w:val="sl-SI" w:eastAsia="sl-SI"/>
        </w:rPr>
      </w:pPr>
    </w:p>
    <w:p w14:paraId="3A8CD6E0" w14:textId="77777777" w:rsidR="00AD369A" w:rsidRDefault="00AD369A" w:rsidP="00D52B3F">
      <w:pPr>
        <w:spacing w:line="260" w:lineRule="exact"/>
        <w:jc w:val="both"/>
        <w:rPr>
          <w:rFonts w:cs="Arial"/>
          <w:szCs w:val="20"/>
          <w:lang w:val="sl-SI" w:eastAsia="sl-SI"/>
        </w:rPr>
      </w:pPr>
    </w:p>
    <w:p w14:paraId="3711B260" w14:textId="4EB43E13"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lastRenderedPageBreak/>
        <w:t xml:space="preserve">Ker bi lahko v teh primerih prihajalo do obveznosti dveh plačnikov davka, je v </w:t>
      </w:r>
      <w:r w:rsidR="00024D79">
        <w:rPr>
          <w:rFonts w:cs="Arial"/>
          <w:szCs w:val="20"/>
          <w:lang w:val="sl-SI" w:eastAsia="sl-SI"/>
        </w:rPr>
        <w:t>3</w:t>
      </w:r>
      <w:r w:rsidRPr="00F1743F">
        <w:rPr>
          <w:rFonts w:cs="Arial"/>
          <w:szCs w:val="20"/>
          <w:lang w:val="sl-SI" w:eastAsia="sl-SI"/>
        </w:rPr>
        <w:t xml:space="preserve">. točki drugega odstavka 58. člena določeno, da se v primeru, ko oseba iz </w:t>
      </w:r>
      <w:r w:rsidR="00024D79">
        <w:rPr>
          <w:rFonts w:cs="Arial"/>
          <w:szCs w:val="20"/>
          <w:lang w:val="sl-SI" w:eastAsia="sl-SI"/>
        </w:rPr>
        <w:t>7</w:t>
      </w:r>
      <w:r w:rsidRPr="00F1743F">
        <w:rPr>
          <w:rFonts w:cs="Arial"/>
          <w:szCs w:val="20"/>
          <w:lang w:val="sl-SI" w:eastAsia="sl-SI"/>
        </w:rPr>
        <w:t>. točke prvega odstavka tega člena izplača dohodek iz nematerializiranih finančnih instrumentov</w:t>
      </w:r>
      <w:r w:rsidR="00024D79">
        <w:rPr>
          <w:rFonts w:cs="Arial"/>
          <w:szCs w:val="20"/>
          <w:lang w:val="sl-SI" w:eastAsia="sl-SI"/>
        </w:rPr>
        <w:t xml:space="preserve"> drugi</w:t>
      </w:r>
      <w:r w:rsidRPr="00F1743F">
        <w:rPr>
          <w:rFonts w:cs="Arial"/>
          <w:szCs w:val="20"/>
          <w:lang w:val="sl-SI" w:eastAsia="sl-SI"/>
        </w:rPr>
        <w:t xml:space="preserve"> osebi iz 7. točke prvega odstavka 58. člena, za plačnika davka šteje </w:t>
      </w:r>
      <w:r w:rsidR="00024D79">
        <w:rPr>
          <w:rFonts w:cs="Arial"/>
          <w:szCs w:val="20"/>
          <w:lang w:val="sl-SI" w:eastAsia="sl-SI"/>
        </w:rPr>
        <w:t xml:space="preserve">druga </w:t>
      </w:r>
      <w:r w:rsidRPr="00F1743F">
        <w:rPr>
          <w:rFonts w:cs="Arial"/>
          <w:szCs w:val="20"/>
          <w:lang w:val="sl-SI" w:eastAsia="sl-SI"/>
        </w:rPr>
        <w:t>oseba iz 7. točke prvega odstavka 58. člena.</w:t>
      </w:r>
    </w:p>
    <w:p w14:paraId="3CF4DB2D" w14:textId="77777777" w:rsidR="00D52B3F" w:rsidRPr="00F1743F" w:rsidRDefault="00D52B3F" w:rsidP="00D52B3F">
      <w:pPr>
        <w:spacing w:line="260" w:lineRule="exact"/>
        <w:jc w:val="both"/>
        <w:rPr>
          <w:rFonts w:cs="Arial"/>
          <w:szCs w:val="20"/>
          <w:lang w:val="sl-SI" w:eastAsia="sl-SI"/>
        </w:rPr>
      </w:pPr>
    </w:p>
    <w:p w14:paraId="18892012" w14:textId="31638DB3"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Tako se primeroma banka oziroma BPD šteje za plačnika davka po 7. točki prvega odstavka 58. člena </w:t>
      </w:r>
      <w:r w:rsidR="00F317A5">
        <w:rPr>
          <w:rFonts w:cs="Arial"/>
          <w:szCs w:val="20"/>
          <w:lang w:val="sl-SI" w:eastAsia="sl-SI"/>
        </w:rPr>
        <w:t>ZDavP-2</w:t>
      </w:r>
      <w:r w:rsidRPr="00F1743F">
        <w:rPr>
          <w:rFonts w:cs="Arial"/>
          <w:szCs w:val="20"/>
          <w:lang w:val="sl-SI" w:eastAsia="sl-SI"/>
        </w:rPr>
        <w:t xml:space="preserve"> za dohodke, ki jih iz finančnih instrumentov prejemajo stranke</w:t>
      </w:r>
      <w:r w:rsidR="00FC505F">
        <w:rPr>
          <w:rFonts w:cs="Arial"/>
          <w:szCs w:val="20"/>
          <w:lang w:val="sl-SI" w:eastAsia="sl-SI"/>
        </w:rPr>
        <w:t>, ki imajo pri njih odprt trgovalni račun, stranke</w:t>
      </w:r>
      <w:r w:rsidRPr="00F1743F">
        <w:rPr>
          <w:rFonts w:cs="Arial"/>
          <w:szCs w:val="20"/>
          <w:lang w:val="sl-SI" w:eastAsia="sl-SI"/>
        </w:rPr>
        <w:t xml:space="preserve"> gospodarjenja v okviru storitev gospodarjenja, kot tudi v primeru dohodkov, ki jih prejmejo stranke skrbništva iz finančnih instrumentov v okviru storitve skrbništva. Banka pa se ne šteje za plačnika davka, kadar v transakcijah nastopa zgolj kot ponudnik plačilnih storitev. </w:t>
      </w:r>
    </w:p>
    <w:p w14:paraId="085301E6" w14:textId="0E47943A" w:rsidR="00676959" w:rsidRPr="00F1743F" w:rsidRDefault="00676959" w:rsidP="000946C9">
      <w:pPr>
        <w:spacing w:line="240" w:lineRule="auto"/>
        <w:jc w:val="both"/>
        <w:rPr>
          <w:rFonts w:cs="Arial"/>
          <w:color w:val="626161"/>
          <w:sz w:val="18"/>
          <w:szCs w:val="18"/>
          <w:lang w:val="sl-SI" w:eastAsia="sl-SI"/>
        </w:rPr>
      </w:pPr>
    </w:p>
    <w:p w14:paraId="6532A6AC" w14:textId="7E91242A" w:rsidR="00435CE0" w:rsidRDefault="00D52B3F" w:rsidP="00C53F9F">
      <w:pPr>
        <w:spacing w:line="260" w:lineRule="exact"/>
        <w:jc w:val="both"/>
        <w:rPr>
          <w:rFonts w:cs="Arial"/>
          <w:szCs w:val="20"/>
          <w:lang w:val="sl-SI" w:eastAsia="sl-SI"/>
        </w:rPr>
      </w:pPr>
      <w:r w:rsidRPr="00F1743F">
        <w:rPr>
          <w:rFonts w:cs="Arial"/>
          <w:szCs w:val="20"/>
          <w:lang w:val="sl-SI" w:eastAsia="sl-SI"/>
        </w:rPr>
        <w:t xml:space="preserve">Prav tako se upoštevaje določbo 2. točke drugega odstavka 58. člena, po 7. točki prvega odstavka 58. člena za plačnika davka od dohodka iz nematerializiranih finančnih instrumentov – tj. dohodka, ki bremeni osebo, ki ni plačnik davka in se izplača preko posrednika iz 6. točke prvega odstavka 58. člena </w:t>
      </w:r>
      <w:r w:rsidR="00F317A5">
        <w:rPr>
          <w:rFonts w:cs="Arial"/>
          <w:szCs w:val="20"/>
          <w:lang w:val="sl-SI" w:eastAsia="sl-SI"/>
        </w:rPr>
        <w:t>ZDavP-2</w:t>
      </w:r>
      <w:r w:rsidRPr="00F1743F">
        <w:rPr>
          <w:rFonts w:cs="Arial"/>
          <w:szCs w:val="20"/>
          <w:lang w:val="sl-SI" w:eastAsia="sl-SI"/>
        </w:rPr>
        <w:t>, ki bi moral od takega dohodka izračunati, odtegniti in plačati davčni odtegljaj – šteje posrednik, ki je naslednji v verigi. V primeru, če je posrednikov v verigi več, se za plačnika davka od dohodka iz nematerializiranih finančnih instrumentov – upoštevaje določbo 3. točke drugega odstavka 58. člena – vedno šteje le posrednik, ki je zadnji v verigi.</w:t>
      </w:r>
    </w:p>
    <w:p w14:paraId="21256BC0" w14:textId="77777777" w:rsidR="000A0258" w:rsidRDefault="000A0258" w:rsidP="00C53F9F">
      <w:pPr>
        <w:spacing w:line="260" w:lineRule="exact"/>
        <w:jc w:val="both"/>
        <w:rPr>
          <w:rFonts w:cs="Arial"/>
          <w:szCs w:val="20"/>
          <w:lang w:val="sl-SI" w:eastAsia="sl-SI"/>
        </w:rPr>
      </w:pPr>
    </w:p>
    <w:p w14:paraId="33A379F2" w14:textId="77777777" w:rsidR="000A0258" w:rsidRDefault="000A0258" w:rsidP="00C53F9F">
      <w:pPr>
        <w:spacing w:line="260" w:lineRule="exact"/>
        <w:jc w:val="both"/>
        <w:rPr>
          <w:rFonts w:cs="Arial"/>
          <w:szCs w:val="20"/>
          <w:lang w:val="sl-SI" w:eastAsia="sl-SI"/>
        </w:rPr>
      </w:pPr>
    </w:p>
    <w:p w14:paraId="6767757F" w14:textId="03FE4D62"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t xml:space="preserve">Slika </w:t>
      </w:r>
      <w:r w:rsidR="005C32F0">
        <w:rPr>
          <w:rFonts w:cs="Arial"/>
          <w:b/>
          <w:szCs w:val="20"/>
          <w:u w:val="single"/>
          <w:lang w:val="sl-SI" w:eastAsia="sl-SI"/>
        </w:rPr>
        <w:t>1</w:t>
      </w:r>
      <w:r w:rsidR="00DA53A4">
        <w:rPr>
          <w:rFonts w:cs="Arial"/>
          <w:b/>
          <w:szCs w:val="20"/>
          <w:u w:val="single"/>
          <w:lang w:val="sl-SI" w:eastAsia="sl-SI"/>
        </w:rPr>
        <w:t>1</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7. točke prvega odstavka in 2. točke drugega odstavka 58. člena </w:t>
      </w:r>
      <w:r w:rsidR="00F317A5">
        <w:rPr>
          <w:rFonts w:cs="Arial"/>
          <w:b/>
          <w:bCs/>
          <w:szCs w:val="20"/>
          <w:u w:val="single"/>
          <w:lang w:val="sl-SI" w:eastAsia="sl-SI"/>
        </w:rPr>
        <w:t>ZDavP-2</w:t>
      </w:r>
      <w:r w:rsidRPr="00F1743F">
        <w:rPr>
          <w:rFonts w:cs="Arial"/>
          <w:b/>
          <w:bCs/>
          <w:szCs w:val="20"/>
          <w:u w:val="single"/>
          <w:lang w:val="sl-SI" w:eastAsia="sl-SI"/>
        </w:rPr>
        <w:t>, ko oseba za tuj račun prejme dohodek iz nematerializiranih finančnih instrumentov (preko osebe, ki se šteje za plačnika davka po 6. točki prvega odstavka 58. člena)</w:t>
      </w:r>
    </w:p>
    <w:p w14:paraId="07136514" w14:textId="77777777" w:rsidR="00D52B3F" w:rsidRPr="00F1743F" w:rsidRDefault="00D52B3F" w:rsidP="00D52B3F">
      <w:pPr>
        <w:spacing w:line="240" w:lineRule="auto"/>
        <w:jc w:val="both"/>
        <w:rPr>
          <w:rFonts w:cs="Arial"/>
          <w:color w:val="626161"/>
          <w:szCs w:val="20"/>
          <w:lang w:val="sl-SI" w:eastAsia="sl-SI"/>
        </w:rPr>
      </w:pPr>
      <w:r w:rsidRPr="00F1743F">
        <w:rPr>
          <w:rFonts w:cs="Arial"/>
          <w:color w:val="626161"/>
          <w:szCs w:val="20"/>
          <w:lang w:val="sl-SI" w:eastAsia="sl-SI"/>
        </w:rPr>
        <w:t> </w:t>
      </w:r>
    </w:p>
    <w:p w14:paraId="0E195EE0"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drawing>
          <wp:inline distT="0" distB="0" distL="0" distR="0" wp14:anchorId="62B95FA8" wp14:editId="02AD98A7">
            <wp:extent cx="5343525" cy="2733675"/>
            <wp:effectExtent l="19050" t="19050" r="28575" b="28575"/>
            <wp:docPr id="9" name="Slika 9" descr="Slika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Slika_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2733675"/>
                    </a:xfrm>
                    <a:prstGeom prst="rect">
                      <a:avLst/>
                    </a:prstGeom>
                    <a:noFill/>
                    <a:ln w="9525">
                      <a:solidFill>
                        <a:schemeClr val="tx1"/>
                      </a:solidFill>
                    </a:ln>
                  </pic:spPr>
                </pic:pic>
              </a:graphicData>
            </a:graphic>
          </wp:inline>
        </w:drawing>
      </w:r>
    </w:p>
    <w:p w14:paraId="7E596A19" w14:textId="77777777" w:rsidR="00D52B3F" w:rsidRDefault="00D52B3F" w:rsidP="00D52B3F">
      <w:pPr>
        <w:spacing w:line="240" w:lineRule="auto"/>
        <w:rPr>
          <w:rFonts w:cs="Arial"/>
          <w:sz w:val="18"/>
          <w:szCs w:val="18"/>
          <w:lang w:val="sl-SI" w:eastAsia="sl-SI"/>
        </w:rPr>
      </w:pPr>
      <w:r w:rsidRPr="00F1743F">
        <w:rPr>
          <w:rFonts w:cs="Arial"/>
          <w:sz w:val="18"/>
          <w:szCs w:val="18"/>
          <w:lang w:val="sl-SI" w:eastAsia="sl-SI"/>
        </w:rPr>
        <w:t> </w:t>
      </w:r>
    </w:p>
    <w:p w14:paraId="218A008C" w14:textId="77777777" w:rsidR="000A0258" w:rsidRPr="00F1743F" w:rsidRDefault="000A0258" w:rsidP="00D52B3F">
      <w:pPr>
        <w:spacing w:line="240" w:lineRule="auto"/>
        <w:rPr>
          <w:rFonts w:cs="Arial"/>
          <w:sz w:val="18"/>
          <w:szCs w:val="18"/>
          <w:lang w:val="sl-SI" w:eastAsia="sl-SI"/>
        </w:rPr>
      </w:pPr>
    </w:p>
    <w:p w14:paraId="47484029" w14:textId="2CA00A00" w:rsidR="00D52B3F" w:rsidRPr="00F1743F" w:rsidRDefault="00D52B3F" w:rsidP="00D52B3F">
      <w:pPr>
        <w:spacing w:line="260" w:lineRule="exact"/>
        <w:jc w:val="both"/>
        <w:rPr>
          <w:rFonts w:cs="Arial"/>
          <w:szCs w:val="20"/>
          <w:lang w:val="sl-SI" w:eastAsia="sl-SI"/>
        </w:rPr>
      </w:pPr>
      <w:r w:rsidRPr="00024D79">
        <w:rPr>
          <w:rFonts w:cs="Arial"/>
          <w:szCs w:val="20"/>
          <w:lang w:val="sl-SI" w:eastAsia="sl-SI"/>
        </w:rPr>
        <w:t xml:space="preserve">Za sam prenos obveznosti plačnika davka po verigi ni pomembno, ali je bila izjava iz petega odstavka 58. člena </w:t>
      </w:r>
      <w:r w:rsidR="00F317A5">
        <w:rPr>
          <w:rFonts w:cs="Arial"/>
          <w:szCs w:val="20"/>
          <w:lang w:val="sl-SI" w:eastAsia="sl-SI"/>
        </w:rPr>
        <w:t>ZDavP-2</w:t>
      </w:r>
      <w:r w:rsidRPr="00024D79">
        <w:rPr>
          <w:rFonts w:cs="Arial"/>
          <w:szCs w:val="20"/>
          <w:lang w:val="sl-SI" w:eastAsia="sl-SI"/>
        </w:rPr>
        <w:t xml:space="preserve"> dejansko predložena. Povedano drugače, osebe iz 2., 3. in 4. točke drugega odstavka 58. člena se štejejo za plačnike davka ne glede na to, ali izplačevalcu dohodka predložijo omenjeno izjavo in se torej svoji obveznosti plačnika davka ne morejo izogniti s tem, da ne predložijo sicer obvezne</w:t>
      </w:r>
      <w:r w:rsidRPr="00F1743F">
        <w:rPr>
          <w:rFonts w:cs="Arial"/>
          <w:szCs w:val="20"/>
          <w:lang w:val="sl-SI" w:eastAsia="sl-SI"/>
        </w:rPr>
        <w:t xml:space="preserve"> izjave iz petega odstavka 58. člena</w:t>
      </w:r>
      <w:r w:rsidR="00E42B68">
        <w:rPr>
          <w:rStyle w:val="Sprotnaopomba-sklic"/>
          <w:rFonts w:cs="Arial"/>
          <w:szCs w:val="20"/>
          <w:lang w:val="sl-SI" w:eastAsia="sl-SI"/>
        </w:rPr>
        <w:footnoteReference w:id="5"/>
      </w:r>
      <w:r w:rsidRPr="00F1743F">
        <w:rPr>
          <w:rFonts w:cs="Arial"/>
          <w:szCs w:val="20"/>
          <w:lang w:val="sl-SI" w:eastAsia="sl-SI"/>
        </w:rPr>
        <w:t xml:space="preserve"> </w:t>
      </w:r>
      <w:r w:rsidR="00F317A5">
        <w:rPr>
          <w:rFonts w:cs="Arial"/>
          <w:szCs w:val="20"/>
          <w:lang w:val="sl-SI" w:eastAsia="sl-SI"/>
        </w:rPr>
        <w:t>ZDavP-2</w:t>
      </w:r>
      <w:r w:rsidRPr="00F1743F">
        <w:rPr>
          <w:rFonts w:cs="Arial"/>
          <w:szCs w:val="20"/>
          <w:lang w:val="sl-SI" w:eastAsia="sl-SI"/>
        </w:rPr>
        <w:t>.</w:t>
      </w:r>
      <w:r w:rsidR="005C32F0">
        <w:rPr>
          <w:rFonts w:cs="Arial"/>
          <w:szCs w:val="20"/>
          <w:lang w:val="sl-SI" w:eastAsia="sl-SI"/>
        </w:rPr>
        <w:t xml:space="preserve"> </w:t>
      </w:r>
    </w:p>
    <w:p w14:paraId="39D24122" w14:textId="77777777" w:rsidR="00D52B3F" w:rsidRPr="00F1743F" w:rsidRDefault="00D52B3F" w:rsidP="00D52B3F">
      <w:pPr>
        <w:spacing w:line="260" w:lineRule="exact"/>
        <w:jc w:val="both"/>
        <w:rPr>
          <w:rFonts w:cs="Arial"/>
          <w:szCs w:val="20"/>
          <w:lang w:val="sl-SI" w:eastAsia="sl-SI"/>
        </w:rPr>
      </w:pPr>
    </w:p>
    <w:p w14:paraId="52197FD4" w14:textId="7DA45B2B" w:rsidR="00D52B3F" w:rsidRPr="00F1743F" w:rsidRDefault="00D52B3F" w:rsidP="00C53F9F">
      <w:pPr>
        <w:pStyle w:val="Pripombabesedilo"/>
        <w:spacing w:line="260" w:lineRule="exact"/>
        <w:jc w:val="both"/>
        <w:rPr>
          <w:rFonts w:cs="Arial"/>
          <w:lang w:val="sl-SI" w:eastAsia="sl-SI"/>
        </w:rPr>
      </w:pPr>
      <w:r w:rsidRPr="00F1743F">
        <w:rPr>
          <w:rFonts w:cs="Arial"/>
          <w:lang w:val="sl-SI" w:eastAsia="sl-SI"/>
        </w:rPr>
        <w:lastRenderedPageBreak/>
        <w:t>Opozoriti je treba, da se obveznost plačnika davka po verigi lahko prenaša le na posrednike, ki izpolnjujejo splošne pogoje za plačnika davka, povezane s pravnoorganizacijsko obliko osebe in z njeno »prisotnostjo« v Sloveniji (več o tem v obrazložitvi prvega odstavka 58. člena).</w:t>
      </w:r>
      <w:r w:rsidR="00FA71A9">
        <w:rPr>
          <w:rFonts w:cs="Arial"/>
          <w:lang w:val="sl-SI" w:eastAsia="sl-SI"/>
        </w:rPr>
        <w:t xml:space="preserve"> </w:t>
      </w:r>
    </w:p>
    <w:p w14:paraId="17012834" w14:textId="77777777" w:rsidR="00E42B68" w:rsidRDefault="00E42B68" w:rsidP="00D52B3F">
      <w:pPr>
        <w:spacing w:line="260" w:lineRule="exact"/>
        <w:jc w:val="both"/>
        <w:rPr>
          <w:rFonts w:cs="Arial"/>
          <w:szCs w:val="20"/>
          <w:lang w:val="sl-SI" w:eastAsia="sl-SI"/>
        </w:rPr>
      </w:pPr>
    </w:p>
    <w:p w14:paraId="26C95BC3" w14:textId="7DE6DAF9"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Po </w:t>
      </w:r>
      <w:r w:rsidRPr="00F1743F">
        <w:rPr>
          <w:rFonts w:cs="Arial"/>
          <w:b/>
          <w:bCs/>
          <w:szCs w:val="20"/>
          <w:lang w:val="sl-SI" w:eastAsia="sl-SI"/>
        </w:rPr>
        <w:t>8. točki prvega odstavka 58. člena</w:t>
      </w:r>
      <w:r w:rsidRPr="00F1743F">
        <w:rPr>
          <w:rFonts w:cs="Arial"/>
          <w:szCs w:val="20"/>
          <w:lang w:val="sl-SI" w:eastAsia="sl-SI"/>
        </w:rPr>
        <w:t xml:space="preserve"> se za plačnika davka šteje tudi druga oseba, ki za tuj račun prejme dohodek, od katerega se v skladu z zakonom o davčnem postopku ali zakonom o obdavčenju izračunava, odteguje in plačuje davčni odtegljaj, ko oseba, ki jo tak dohodek bremeni, ne pozna in glede na okoliščine primera ne more poznati upravičenca do dohodka, vendar le v primeru, da bo situacije, na katere se nanaša ta določba, podrobno predpisal minister, pristojen za finance. Minister za finance je v 26.a členu</w:t>
      </w:r>
      <w:r w:rsidRPr="00F1743F">
        <w:rPr>
          <w:rStyle w:val="Sprotnaopomba-sklic"/>
          <w:rFonts w:cs="Arial"/>
          <w:szCs w:val="20"/>
          <w:lang w:val="sl-SI" w:eastAsia="sl-SI"/>
        </w:rPr>
        <w:footnoteReference w:id="6"/>
      </w:r>
      <w:r w:rsidRPr="00F1743F">
        <w:rPr>
          <w:rFonts w:cs="Arial"/>
          <w:szCs w:val="20"/>
          <w:lang w:val="sl-SI" w:eastAsia="sl-SI"/>
        </w:rPr>
        <w:t xml:space="preserve"> </w:t>
      </w:r>
      <w:hyperlink r:id="rId17" w:history="1">
        <w:r w:rsidRPr="00F1743F">
          <w:rPr>
            <w:rStyle w:val="Hiperpovezava"/>
            <w:rFonts w:cs="Arial"/>
            <w:szCs w:val="20"/>
            <w:lang w:val="sl-SI" w:eastAsia="sl-SI"/>
          </w:rPr>
          <w:t>Pravilnika o izvajanju Zakona o davčnem postopku</w:t>
        </w:r>
      </w:hyperlink>
      <w:r w:rsidRPr="00F1743F">
        <w:rPr>
          <w:rFonts w:cs="Arial"/>
          <w:szCs w:val="20"/>
          <w:lang w:val="sl-SI" w:eastAsia="sl-SI"/>
        </w:rPr>
        <w:t xml:space="preserve"> opredelil, kdo se šteje za plačnika davka po 8. točki prvega odstavka 58. člena </w:t>
      </w:r>
      <w:r w:rsidR="00F317A5">
        <w:rPr>
          <w:rFonts w:cs="Arial"/>
          <w:szCs w:val="20"/>
          <w:lang w:val="sl-SI" w:eastAsia="sl-SI"/>
        </w:rPr>
        <w:t>ZDavP-2</w:t>
      </w:r>
      <w:r w:rsidRPr="00F1743F">
        <w:rPr>
          <w:rFonts w:cs="Arial"/>
          <w:szCs w:val="20"/>
          <w:lang w:val="sl-SI" w:eastAsia="sl-SI"/>
        </w:rPr>
        <w:t>.</w:t>
      </w:r>
    </w:p>
    <w:p w14:paraId="15D215FE" w14:textId="680C55EA" w:rsidR="00D52B3F" w:rsidRPr="00F1743F" w:rsidRDefault="00D52B3F" w:rsidP="00D52B3F">
      <w:pPr>
        <w:spacing w:line="240" w:lineRule="auto"/>
        <w:jc w:val="both"/>
        <w:rPr>
          <w:rFonts w:cs="Arial"/>
          <w:szCs w:val="20"/>
          <w:lang w:val="sl-SI" w:eastAsia="sl-SI"/>
        </w:rPr>
      </w:pPr>
    </w:p>
    <w:p w14:paraId="37A2760F" w14:textId="571E478F" w:rsidR="000A0258" w:rsidRDefault="00D52B3F" w:rsidP="00D52B3F">
      <w:pPr>
        <w:spacing w:line="260" w:lineRule="exact"/>
        <w:jc w:val="both"/>
        <w:rPr>
          <w:rFonts w:cs="Arial"/>
          <w:szCs w:val="20"/>
          <w:lang w:val="sl-SI" w:eastAsia="sl-SI"/>
        </w:rPr>
      </w:pPr>
      <w:r w:rsidRPr="00F1743F">
        <w:rPr>
          <w:rFonts w:cs="Arial"/>
          <w:szCs w:val="20"/>
          <w:lang w:val="sl-SI" w:eastAsia="sl-SI"/>
        </w:rPr>
        <w:t>Upoštevaje določbo 1. točke drugega odstavka 58. člena, bi se za plačnika davka v primeru, ko bi oseba iz 8. točke prvega odstavka istega člena prejela dohodek za tuj račun od osebe iz 1. točke prvega odstavka istega člena, štela oseba iz 8. točke prvega odstavka.</w:t>
      </w:r>
      <w:r w:rsidR="000A0258">
        <w:rPr>
          <w:rFonts w:cs="Arial"/>
          <w:szCs w:val="20"/>
          <w:lang w:val="sl-SI" w:eastAsia="sl-SI"/>
        </w:rPr>
        <w:br w:type="page"/>
      </w:r>
    </w:p>
    <w:p w14:paraId="1901604C" w14:textId="46540DA3" w:rsidR="004F1659" w:rsidRPr="005D6685" w:rsidRDefault="00D73BEA" w:rsidP="004F1659">
      <w:pPr>
        <w:autoSpaceDE w:val="0"/>
        <w:autoSpaceDN w:val="0"/>
        <w:adjustRightInd w:val="0"/>
        <w:spacing w:line="260" w:lineRule="exact"/>
        <w:jc w:val="both"/>
        <w:rPr>
          <w:rFonts w:cs="Arial"/>
          <w:b/>
          <w:szCs w:val="20"/>
          <w:u w:val="single"/>
          <w:lang w:val="sl-SI" w:eastAsia="sl-SI"/>
        </w:rPr>
      </w:pPr>
      <w:r w:rsidRPr="005D6685">
        <w:rPr>
          <w:rFonts w:cs="Arial"/>
          <w:b/>
          <w:szCs w:val="20"/>
          <w:u w:val="single"/>
          <w:lang w:val="sl-SI" w:eastAsia="sl-SI"/>
        </w:rPr>
        <w:lastRenderedPageBreak/>
        <w:t>Slika</w:t>
      </w:r>
      <w:r w:rsidR="005D6685" w:rsidRPr="005D6685">
        <w:rPr>
          <w:rFonts w:cs="Arial"/>
          <w:b/>
          <w:szCs w:val="20"/>
          <w:u w:val="single"/>
          <w:lang w:val="sl-SI" w:eastAsia="sl-SI"/>
        </w:rPr>
        <w:t>1</w:t>
      </w:r>
      <w:r w:rsidR="006442D3">
        <w:rPr>
          <w:rFonts w:cs="Arial"/>
          <w:b/>
          <w:szCs w:val="20"/>
          <w:u w:val="single"/>
          <w:lang w:val="sl-SI" w:eastAsia="sl-SI"/>
        </w:rPr>
        <w:t>2</w:t>
      </w:r>
      <w:r w:rsidR="00CE2754" w:rsidRPr="005D6685">
        <w:rPr>
          <w:rFonts w:cs="Arial"/>
          <w:b/>
          <w:szCs w:val="20"/>
          <w:u w:val="single"/>
          <w:lang w:val="sl-SI" w:eastAsia="sl-SI"/>
        </w:rPr>
        <w:t xml:space="preserve">: </w:t>
      </w:r>
      <w:r w:rsidRPr="005D6685">
        <w:rPr>
          <w:rFonts w:cs="Arial"/>
          <w:b/>
          <w:szCs w:val="20"/>
          <w:u w:val="single"/>
          <w:lang w:val="sl-SI" w:eastAsia="sl-SI"/>
        </w:rPr>
        <w:t xml:space="preserve">Določitev plačnika davka na podlagi 8. točke prvega odstavka 58. člena </w:t>
      </w:r>
      <w:r w:rsidR="00F317A5">
        <w:rPr>
          <w:rFonts w:cs="Arial"/>
          <w:b/>
          <w:szCs w:val="20"/>
          <w:u w:val="single"/>
          <w:lang w:val="sl-SI" w:eastAsia="sl-SI"/>
        </w:rPr>
        <w:t>ZDavP-2</w:t>
      </w:r>
      <w:r w:rsidRPr="005D6685">
        <w:rPr>
          <w:rFonts w:cs="Arial"/>
          <w:b/>
          <w:szCs w:val="20"/>
          <w:u w:val="single"/>
          <w:lang w:val="sl-SI" w:eastAsia="sl-SI"/>
        </w:rPr>
        <w:t xml:space="preserve"> v povezavi s 1. točko drugega odstavka 58. člena </w:t>
      </w:r>
      <w:r w:rsidR="00F317A5">
        <w:rPr>
          <w:rFonts w:cs="Arial"/>
          <w:b/>
          <w:szCs w:val="20"/>
          <w:u w:val="single"/>
          <w:lang w:val="sl-SI" w:eastAsia="sl-SI"/>
        </w:rPr>
        <w:t>ZDavP-2</w:t>
      </w:r>
      <w:r w:rsidRPr="005D6685">
        <w:rPr>
          <w:rFonts w:cs="Arial"/>
          <w:b/>
          <w:szCs w:val="20"/>
          <w:u w:val="single"/>
          <w:lang w:val="sl-SI" w:eastAsia="sl-SI"/>
        </w:rPr>
        <w:t>, za primer, ko organizator nagradne igre za račun prejemnika nagrade (fizične osebe) prejme nagrado od osebe, ki jo dohodek (nagrada) bremeni</w:t>
      </w:r>
      <w:r w:rsidR="00821742" w:rsidRPr="005D6685">
        <w:rPr>
          <w:rFonts w:cs="Arial"/>
          <w:b/>
          <w:szCs w:val="20"/>
          <w:u w:val="single"/>
          <w:lang w:val="sl-SI" w:eastAsia="sl-SI"/>
        </w:rPr>
        <w:t xml:space="preserve"> in ne pozna in glede na okoliščine primera ne more poznati upravičenca do dohodka,</w:t>
      </w:r>
      <w:r w:rsidRPr="005D6685">
        <w:rPr>
          <w:rFonts w:cs="Arial"/>
          <w:b/>
          <w:szCs w:val="20"/>
          <w:u w:val="single"/>
          <w:lang w:val="sl-SI" w:eastAsia="sl-SI"/>
        </w:rPr>
        <w:t xml:space="preserve"> in jo izplača prejemniku nagrad</w:t>
      </w:r>
      <w:r w:rsidR="00821742" w:rsidRPr="005D6685">
        <w:rPr>
          <w:rFonts w:cs="Arial"/>
          <w:b/>
          <w:szCs w:val="20"/>
          <w:u w:val="single"/>
          <w:lang w:val="sl-SI" w:eastAsia="sl-SI"/>
        </w:rPr>
        <w:t>e.</w:t>
      </w:r>
      <w:r w:rsidR="004F1659" w:rsidRPr="005D6685">
        <w:rPr>
          <w:rFonts w:cs="Arial"/>
          <w:b/>
          <w:szCs w:val="20"/>
          <w:u w:val="single"/>
          <w:lang w:val="sl-SI" w:eastAsia="sl-SI"/>
        </w:rPr>
        <w:t xml:space="preserve"> </w:t>
      </w:r>
    </w:p>
    <w:p w14:paraId="463BF81E" w14:textId="77777777" w:rsidR="005D6685" w:rsidRPr="00D27287" w:rsidRDefault="005D6685" w:rsidP="00821742">
      <w:pPr>
        <w:rPr>
          <w:lang w:val="sl-SI"/>
        </w:rPr>
      </w:pPr>
    </w:p>
    <w:p w14:paraId="4997D569" w14:textId="77777777" w:rsidR="004F1659" w:rsidRDefault="004F1659" w:rsidP="00D52B3F">
      <w:pPr>
        <w:spacing w:line="260" w:lineRule="exact"/>
        <w:jc w:val="both"/>
        <w:rPr>
          <w:rFonts w:cs="Arial"/>
          <w:szCs w:val="20"/>
          <w:lang w:val="sl-SI" w:eastAsia="sl-SI"/>
        </w:rPr>
      </w:pPr>
    </w:p>
    <w:p w14:paraId="60E2EEF7" w14:textId="77777777" w:rsidR="004F1659" w:rsidRDefault="004F1659" w:rsidP="00D52B3F">
      <w:pPr>
        <w:spacing w:line="260" w:lineRule="exact"/>
        <w:jc w:val="both"/>
        <w:rPr>
          <w:rFonts w:cs="Arial"/>
          <w:szCs w:val="20"/>
          <w:lang w:val="sl-SI" w:eastAsia="sl-SI"/>
        </w:rPr>
      </w:pPr>
    </w:p>
    <w:p w14:paraId="2C9B15AB" w14:textId="77777777" w:rsidR="005D6685" w:rsidRDefault="005D6685" w:rsidP="00D52B3F">
      <w:pPr>
        <w:spacing w:line="260" w:lineRule="exact"/>
        <w:jc w:val="both"/>
        <w:rPr>
          <w:rFonts w:cs="Arial"/>
          <w:szCs w:val="20"/>
          <w:lang w:val="sl-SI" w:eastAsia="sl-SI"/>
        </w:rPr>
      </w:pPr>
    </w:p>
    <w:p w14:paraId="549B0BE6" w14:textId="77777777" w:rsidR="005D6685" w:rsidRDefault="005D6685" w:rsidP="00D52B3F">
      <w:pPr>
        <w:spacing w:line="260" w:lineRule="exact"/>
        <w:jc w:val="both"/>
        <w:rPr>
          <w:rFonts w:cs="Arial"/>
          <w:szCs w:val="20"/>
          <w:lang w:val="sl-SI" w:eastAsia="sl-SI"/>
        </w:rPr>
      </w:pPr>
    </w:p>
    <w:p w14:paraId="5B245B08" w14:textId="1F1B71BD" w:rsidR="005D6685" w:rsidRDefault="005D6685" w:rsidP="00D52B3F">
      <w:pPr>
        <w:spacing w:line="260" w:lineRule="exact"/>
        <w:jc w:val="both"/>
        <w:rPr>
          <w:rFonts w:cs="Arial"/>
          <w:szCs w:val="20"/>
          <w:lang w:val="sl-SI" w:eastAsia="sl-SI"/>
        </w:rPr>
      </w:pPr>
    </w:p>
    <w:p w14:paraId="1CC53200" w14:textId="77777777" w:rsidR="005D6685" w:rsidRDefault="005D6685" w:rsidP="00D52B3F">
      <w:pPr>
        <w:spacing w:line="260" w:lineRule="exact"/>
        <w:jc w:val="both"/>
        <w:rPr>
          <w:rFonts w:cs="Arial"/>
          <w:szCs w:val="20"/>
          <w:lang w:val="sl-SI" w:eastAsia="sl-SI"/>
        </w:rPr>
      </w:pPr>
    </w:p>
    <w:p w14:paraId="541BF9A6" w14:textId="77777777" w:rsidR="005D6685" w:rsidRDefault="005D6685" w:rsidP="00D52B3F">
      <w:pPr>
        <w:spacing w:line="260" w:lineRule="exact"/>
        <w:jc w:val="both"/>
        <w:rPr>
          <w:rFonts w:cs="Arial"/>
          <w:szCs w:val="20"/>
          <w:lang w:val="sl-SI" w:eastAsia="sl-SI"/>
        </w:rPr>
      </w:pPr>
    </w:p>
    <w:p w14:paraId="5045325D" w14:textId="77777777" w:rsidR="005D6685" w:rsidRDefault="005D6685" w:rsidP="00D52B3F">
      <w:pPr>
        <w:spacing w:line="260" w:lineRule="exact"/>
        <w:jc w:val="both"/>
        <w:rPr>
          <w:rFonts w:cs="Arial"/>
          <w:szCs w:val="20"/>
          <w:lang w:val="sl-SI" w:eastAsia="sl-SI"/>
        </w:rPr>
      </w:pPr>
    </w:p>
    <w:p w14:paraId="09AA0A8E" w14:textId="77777777" w:rsidR="005D6685" w:rsidRDefault="005D6685" w:rsidP="00D52B3F">
      <w:pPr>
        <w:spacing w:line="260" w:lineRule="exact"/>
        <w:jc w:val="both"/>
        <w:rPr>
          <w:rFonts w:cs="Arial"/>
          <w:szCs w:val="20"/>
          <w:lang w:val="sl-SI" w:eastAsia="sl-SI"/>
        </w:rPr>
      </w:pPr>
    </w:p>
    <w:p w14:paraId="5B63AB39" w14:textId="0778E760" w:rsidR="005D6685" w:rsidRDefault="005D6685" w:rsidP="00D52B3F">
      <w:pPr>
        <w:spacing w:line="260" w:lineRule="exact"/>
        <w:jc w:val="both"/>
        <w:rPr>
          <w:rFonts w:cs="Arial"/>
          <w:szCs w:val="20"/>
          <w:lang w:val="sl-SI" w:eastAsia="sl-SI"/>
        </w:rPr>
      </w:pPr>
    </w:p>
    <w:p w14:paraId="19AC880B" w14:textId="77777777" w:rsidR="005D6685" w:rsidRDefault="005D6685" w:rsidP="00D52B3F">
      <w:pPr>
        <w:spacing w:line="260" w:lineRule="exact"/>
        <w:jc w:val="both"/>
        <w:rPr>
          <w:rFonts w:cs="Arial"/>
          <w:szCs w:val="20"/>
          <w:lang w:val="sl-SI" w:eastAsia="sl-SI"/>
        </w:rPr>
      </w:pPr>
    </w:p>
    <w:p w14:paraId="0AEBDBC6" w14:textId="77777777" w:rsidR="005D6685" w:rsidRDefault="005D6685" w:rsidP="00D52B3F">
      <w:pPr>
        <w:spacing w:line="260" w:lineRule="exact"/>
        <w:jc w:val="both"/>
        <w:rPr>
          <w:rFonts w:cs="Arial"/>
          <w:szCs w:val="20"/>
          <w:lang w:val="sl-SI" w:eastAsia="sl-SI"/>
        </w:rPr>
      </w:pPr>
    </w:p>
    <w:p w14:paraId="155B033D" w14:textId="77777777" w:rsidR="005D6685" w:rsidRDefault="005D6685" w:rsidP="00D52B3F">
      <w:pPr>
        <w:spacing w:line="260" w:lineRule="exact"/>
        <w:jc w:val="both"/>
        <w:rPr>
          <w:rFonts w:cs="Arial"/>
          <w:szCs w:val="20"/>
          <w:lang w:val="sl-SI" w:eastAsia="sl-SI"/>
        </w:rPr>
      </w:pPr>
    </w:p>
    <w:p w14:paraId="5F97F980" w14:textId="77777777" w:rsidR="005D6685" w:rsidRDefault="005D6685" w:rsidP="00D52B3F">
      <w:pPr>
        <w:spacing w:line="260" w:lineRule="exact"/>
        <w:jc w:val="both"/>
        <w:rPr>
          <w:rFonts w:cs="Arial"/>
          <w:szCs w:val="20"/>
          <w:lang w:val="sl-SI" w:eastAsia="sl-SI"/>
        </w:rPr>
      </w:pPr>
    </w:p>
    <w:p w14:paraId="644B8222" w14:textId="77777777" w:rsidR="005D6685" w:rsidRDefault="005D6685" w:rsidP="00D52B3F">
      <w:pPr>
        <w:spacing w:line="260" w:lineRule="exact"/>
        <w:jc w:val="both"/>
        <w:rPr>
          <w:rFonts w:cs="Arial"/>
          <w:szCs w:val="20"/>
          <w:lang w:val="sl-SI" w:eastAsia="sl-SI"/>
        </w:rPr>
      </w:pPr>
    </w:p>
    <w:p w14:paraId="3FCC3C00" w14:textId="77777777" w:rsidR="005D6685" w:rsidRDefault="005D6685" w:rsidP="00D52B3F">
      <w:pPr>
        <w:spacing w:line="260" w:lineRule="exact"/>
        <w:jc w:val="both"/>
        <w:rPr>
          <w:rFonts w:cs="Arial"/>
          <w:szCs w:val="20"/>
          <w:lang w:val="sl-SI" w:eastAsia="sl-SI"/>
        </w:rPr>
      </w:pPr>
    </w:p>
    <w:p w14:paraId="1926AA30" w14:textId="77777777" w:rsidR="005D6685" w:rsidRDefault="005D6685" w:rsidP="00D52B3F">
      <w:pPr>
        <w:spacing w:line="260" w:lineRule="exact"/>
        <w:jc w:val="both"/>
        <w:rPr>
          <w:rFonts w:cs="Arial"/>
          <w:szCs w:val="20"/>
          <w:lang w:val="sl-SI" w:eastAsia="sl-SI"/>
        </w:rPr>
      </w:pPr>
    </w:p>
    <w:p w14:paraId="03908820" w14:textId="7C21B788" w:rsidR="00D73BEA" w:rsidRDefault="005D6685" w:rsidP="00D52B3F">
      <w:pPr>
        <w:spacing w:line="260" w:lineRule="exact"/>
        <w:jc w:val="both"/>
        <w:rPr>
          <w:rFonts w:cs="Arial"/>
          <w:szCs w:val="20"/>
          <w:lang w:val="sl-SI" w:eastAsia="sl-SI"/>
        </w:rPr>
      </w:pPr>
      <w:r w:rsidRPr="005D6685">
        <w:rPr>
          <w:rFonts w:ascii="Times New Roman" w:hAnsi="Times New Roman"/>
          <w:noProof/>
          <w:sz w:val="24"/>
          <w:lang w:val="sl-SI" w:eastAsia="sl-SI"/>
        </w:rPr>
        <mc:AlternateContent>
          <mc:Choice Requires="wpc">
            <w:drawing>
              <wp:inline distT="0" distB="0" distL="0" distR="0" wp14:anchorId="348ACADA" wp14:editId="356305AF">
                <wp:extent cx="5396230" cy="2799080"/>
                <wp:effectExtent l="0" t="0" r="13970" b="20320"/>
                <wp:docPr id="32922" name="Platno 329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83" name="Rectangle 17"/>
                        <wps:cNvSpPr>
                          <a:spLocks noChangeArrowheads="1"/>
                        </wps:cNvSpPr>
                        <wps:spPr bwMode="auto">
                          <a:xfrm>
                            <a:off x="2234203" y="1342923"/>
                            <a:ext cx="1013821" cy="800202"/>
                          </a:xfrm>
                          <a:prstGeom prst="rect">
                            <a:avLst/>
                          </a:prstGeom>
                          <a:solidFill>
                            <a:srgbClr val="CCFFFF"/>
                          </a:solidFill>
                          <a:ln w="9525">
                            <a:solidFill>
                              <a:srgbClr val="000000"/>
                            </a:solidFill>
                            <a:miter lim="800000"/>
                            <a:headEnd/>
                            <a:tailEnd/>
                          </a:ln>
                        </wps:spPr>
                        <wps:txbx>
                          <w:txbxContent>
                            <w:p w14:paraId="31338BC1" w14:textId="77777777" w:rsidR="000A0258" w:rsidRPr="0008733C" w:rsidRDefault="000A0258" w:rsidP="00C53F9F">
                              <w:pPr>
                                <w:spacing w:line="240" w:lineRule="exact"/>
                                <w:jc w:val="center"/>
                                <w:rPr>
                                  <w:rFonts w:ascii="Times New Roman" w:hAnsi="Times New Roman"/>
                                  <w:b/>
                                  <w:sz w:val="16"/>
                                  <w:szCs w:val="16"/>
                                  <w:lang w:val="sl-SI"/>
                                </w:rPr>
                              </w:pPr>
                              <w:r w:rsidRPr="00C53F9F">
                                <w:rPr>
                                  <w:rFonts w:cs="Arial"/>
                                  <w:b/>
                                  <w:sz w:val="16"/>
                                  <w:szCs w:val="16"/>
                                  <w:lang w:val="sl-SI"/>
                                </w:rPr>
                                <w:t>ORGANIZATOR NAGRADNE</w:t>
                              </w:r>
                              <w:r>
                                <w:rPr>
                                  <w:rFonts w:ascii="Times New Roman" w:hAnsi="Times New Roman"/>
                                  <w:b/>
                                  <w:sz w:val="16"/>
                                  <w:szCs w:val="16"/>
                                  <w:lang w:val="sl-SI"/>
                                </w:rPr>
                                <w:t xml:space="preserve"> IGRE</w:t>
                              </w:r>
                            </w:p>
                            <w:p w14:paraId="218536DE" w14:textId="77777777" w:rsidR="000A0258" w:rsidRPr="00D16671" w:rsidRDefault="000A0258" w:rsidP="00C53F9F">
                              <w:pPr>
                                <w:spacing w:line="240" w:lineRule="exact"/>
                                <w:jc w:val="center"/>
                                <w:rPr>
                                  <w:b/>
                                  <w:sz w:val="16"/>
                                  <w:szCs w:val="16"/>
                                </w:rPr>
                              </w:pPr>
                            </w:p>
                          </w:txbxContent>
                        </wps:txbx>
                        <wps:bodyPr rot="0" vert="horz" wrap="square" lIns="91440" tIns="45720" rIns="91440" bIns="45720" anchor="t" anchorCtr="0" upright="1">
                          <a:noAutofit/>
                        </wps:bodyPr>
                      </wps:wsp>
                      <wps:wsp>
                        <wps:cNvPr id="32884" name="AutoShape 18"/>
                        <wps:cNvSpPr>
                          <a:spLocks noChangeArrowheads="1"/>
                        </wps:cNvSpPr>
                        <wps:spPr bwMode="auto">
                          <a:xfrm>
                            <a:off x="2257405" y="657123"/>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85" name="Oval 19"/>
                        <wps:cNvSpPr>
                          <a:spLocks noChangeArrowheads="1"/>
                        </wps:cNvSpPr>
                        <wps:spPr bwMode="auto">
                          <a:xfrm>
                            <a:off x="2476813" y="495300"/>
                            <a:ext cx="1237937" cy="600075"/>
                          </a:xfrm>
                          <a:prstGeom prst="ellipse">
                            <a:avLst/>
                          </a:prstGeom>
                          <a:solidFill>
                            <a:srgbClr val="FFFFCC"/>
                          </a:solidFill>
                          <a:ln w="9525">
                            <a:solidFill>
                              <a:srgbClr val="000000"/>
                            </a:solidFill>
                            <a:round/>
                            <a:headEnd/>
                            <a:tailEnd/>
                          </a:ln>
                        </wps:spPr>
                        <wps:txbx>
                          <w:txbxContent>
                            <w:p w14:paraId="0E96AEA1" w14:textId="77777777" w:rsidR="000A0258" w:rsidRPr="00D16671" w:rsidRDefault="000A0258" w:rsidP="005D6685">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86" name="Oval 20"/>
                        <wps:cNvSpPr>
                          <a:spLocks noChangeArrowheads="1"/>
                        </wps:cNvSpPr>
                        <wps:spPr bwMode="auto">
                          <a:xfrm>
                            <a:off x="82667" y="142875"/>
                            <a:ext cx="628845" cy="342900"/>
                          </a:xfrm>
                          <a:prstGeom prst="ellipse">
                            <a:avLst/>
                          </a:prstGeom>
                          <a:solidFill>
                            <a:srgbClr val="CCCCFF"/>
                          </a:solidFill>
                          <a:ln w="9525">
                            <a:solidFill>
                              <a:srgbClr val="000000"/>
                            </a:solidFill>
                            <a:round/>
                            <a:headEnd/>
                            <a:tailEnd/>
                          </a:ln>
                        </wps:spPr>
                        <wps:txbx>
                          <w:txbxContent>
                            <w:p w14:paraId="45B61102" w14:textId="77777777" w:rsidR="000A0258" w:rsidRPr="00D16671" w:rsidRDefault="000A0258" w:rsidP="005D6685">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87" name="Line 21"/>
                        <wps:cNvCnPr>
                          <a:cxnSpLocks noChangeShapeType="1"/>
                        </wps:cNvCnPr>
                        <wps:spPr bwMode="auto">
                          <a:xfrm>
                            <a:off x="3257550" y="1457607"/>
                            <a:ext cx="794297"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888" name="Rectangle 22"/>
                        <wps:cNvSpPr>
                          <a:spLocks noChangeArrowheads="1"/>
                        </wps:cNvSpPr>
                        <wps:spPr bwMode="auto">
                          <a:xfrm>
                            <a:off x="4051046" y="1095375"/>
                            <a:ext cx="1256890" cy="695553"/>
                          </a:xfrm>
                          <a:prstGeom prst="rect">
                            <a:avLst/>
                          </a:prstGeom>
                          <a:solidFill>
                            <a:srgbClr val="FFCC99"/>
                          </a:solidFill>
                          <a:ln w="9525">
                            <a:solidFill>
                              <a:srgbClr val="000000"/>
                            </a:solidFill>
                            <a:miter lim="800000"/>
                            <a:headEnd/>
                            <a:tailEnd/>
                          </a:ln>
                        </wps:spPr>
                        <wps:txbx>
                          <w:txbxContent>
                            <w:p w14:paraId="74B74E3E" w14:textId="77777777" w:rsidR="000A0258" w:rsidRPr="00C53F9F" w:rsidRDefault="000A0258" w:rsidP="00C53F9F">
                              <w:pPr>
                                <w:spacing w:line="240" w:lineRule="exact"/>
                                <w:jc w:val="center"/>
                                <w:rPr>
                                  <w:rFonts w:cs="Arial"/>
                                  <w:b/>
                                  <w:sz w:val="16"/>
                                  <w:szCs w:val="16"/>
                                </w:rPr>
                              </w:pPr>
                              <w:r w:rsidRPr="00C53F9F">
                                <w:rPr>
                                  <w:rFonts w:cs="Arial"/>
                                  <w:b/>
                                  <w:sz w:val="16"/>
                                  <w:szCs w:val="16"/>
                                </w:rPr>
                                <w:t xml:space="preserve">PREJEMNIK NAGRADE V NAGRADNI IGRI  </w:t>
                              </w:r>
                            </w:p>
                            <w:p w14:paraId="37419C88" w14:textId="77777777" w:rsidR="000A0258" w:rsidRPr="00D16671" w:rsidRDefault="000A0258" w:rsidP="00C53F9F">
                              <w:pPr>
                                <w:spacing w:line="240" w:lineRule="exact"/>
                                <w:jc w:val="center"/>
                                <w:rPr>
                                  <w:b/>
                                  <w:sz w:val="16"/>
                                  <w:szCs w:val="16"/>
                                </w:rPr>
                              </w:pPr>
                            </w:p>
                          </w:txbxContent>
                        </wps:txbx>
                        <wps:bodyPr rot="0" vert="horz" wrap="square" lIns="91440" tIns="45720" rIns="91440" bIns="45720" anchor="t" anchorCtr="0" upright="1">
                          <a:noAutofit/>
                        </wps:bodyPr>
                      </wps:wsp>
                      <wps:wsp>
                        <wps:cNvPr id="32910" name="Text Box 23"/>
                        <wps:cNvSpPr txBox="1">
                          <a:spLocks noChangeArrowheads="1"/>
                        </wps:cNvSpPr>
                        <wps:spPr bwMode="auto">
                          <a:xfrm>
                            <a:off x="3222645" y="1086106"/>
                            <a:ext cx="767432" cy="42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D88F" w14:textId="77777777" w:rsidR="000A0258" w:rsidRPr="00D16671" w:rsidRDefault="000A0258" w:rsidP="005D6685">
                              <w:pPr>
                                <w:rPr>
                                  <w:b/>
                                  <w:color w:val="993300"/>
                                  <w:sz w:val="16"/>
                                  <w:szCs w:val="16"/>
                                </w:rPr>
                              </w:pPr>
                              <w:r w:rsidRPr="00D16671">
                                <w:rPr>
                                  <w:b/>
                                  <w:color w:val="993300"/>
                                  <w:sz w:val="16"/>
                                  <w:szCs w:val="16"/>
                                </w:rPr>
                                <w:t>IZPLAČILO</w:t>
                              </w:r>
                              <w:r>
                                <w:rPr>
                                  <w:b/>
                                  <w:color w:val="993300"/>
                                  <w:sz w:val="16"/>
                                  <w:szCs w:val="16"/>
                                </w:rPr>
                                <w:t xml:space="preserve"> NAGRADE </w:t>
                              </w:r>
                            </w:p>
                            <w:p w14:paraId="1966C6E9" w14:textId="77777777" w:rsidR="000A0258" w:rsidRDefault="000A0258" w:rsidP="005D6685"/>
                          </w:txbxContent>
                        </wps:txbx>
                        <wps:bodyPr rot="0" vert="horz" wrap="square" lIns="91440" tIns="45720" rIns="91440" bIns="45720" anchor="t" anchorCtr="0" upright="1">
                          <a:noAutofit/>
                        </wps:bodyPr>
                      </wps:wsp>
                      <wps:wsp>
                        <wps:cNvPr id="32913" name="Rectangle 24"/>
                        <wps:cNvSpPr>
                          <a:spLocks noChangeArrowheads="1"/>
                        </wps:cNvSpPr>
                        <wps:spPr bwMode="auto">
                          <a:xfrm>
                            <a:off x="69694" y="742751"/>
                            <a:ext cx="1327384" cy="1209874"/>
                          </a:xfrm>
                          <a:prstGeom prst="rect">
                            <a:avLst/>
                          </a:prstGeom>
                          <a:solidFill>
                            <a:srgbClr val="CCFFFF"/>
                          </a:solidFill>
                          <a:ln w="9525">
                            <a:solidFill>
                              <a:srgbClr val="000000"/>
                            </a:solidFill>
                            <a:miter lim="800000"/>
                            <a:headEnd/>
                            <a:tailEnd/>
                          </a:ln>
                        </wps:spPr>
                        <wps:txbx>
                          <w:txbxContent>
                            <w:p w14:paraId="16E98DEC" w14:textId="77777777" w:rsidR="000A0258" w:rsidRPr="00D27287" w:rsidRDefault="000A0258" w:rsidP="00C53F9F">
                              <w:pPr>
                                <w:spacing w:line="240" w:lineRule="auto"/>
                                <w:jc w:val="center"/>
                                <w:rPr>
                                  <w:rFonts w:cs="Arial"/>
                                  <w:b/>
                                  <w:sz w:val="16"/>
                                  <w:szCs w:val="16"/>
                                  <w:lang w:val="it-IT"/>
                                </w:rPr>
                              </w:pPr>
                              <w:r w:rsidRPr="00D27287">
                                <w:rPr>
                                  <w:rFonts w:cs="Arial"/>
                                  <w:b/>
                                  <w:sz w:val="16"/>
                                  <w:szCs w:val="16"/>
                                  <w:lang w:val="it-IT"/>
                                </w:rPr>
                                <w:t xml:space="preserve">OSEBA, KI V SVOJE BREME IZPLAČA NAGRADO, PRI TEM PA GLEDE NA OKOLIŠČINE PRIMERA NE MORE POZNATI PREJEMNIKA NAGRADE </w:t>
                              </w:r>
                            </w:p>
                            <w:p w14:paraId="18F64FD5" w14:textId="77777777" w:rsidR="000A0258" w:rsidRPr="00D27287" w:rsidRDefault="000A0258" w:rsidP="005D6685">
                              <w:pPr>
                                <w:jc w:val="center"/>
                                <w:rPr>
                                  <w:rFonts w:cs="Arial"/>
                                  <w:b/>
                                  <w:sz w:val="16"/>
                                  <w:szCs w:val="16"/>
                                  <w:lang w:val="it-IT"/>
                                </w:rPr>
                              </w:pPr>
                            </w:p>
                          </w:txbxContent>
                        </wps:txbx>
                        <wps:bodyPr rot="0" vert="horz" wrap="square" lIns="91440" tIns="45720" rIns="91440" bIns="45720" anchor="t" anchorCtr="0" upright="1">
                          <a:noAutofit/>
                        </wps:bodyPr>
                      </wps:wsp>
                      <wps:wsp>
                        <wps:cNvPr id="32916" name="Line 25"/>
                        <wps:cNvCnPr>
                          <a:cxnSpLocks noChangeShapeType="1"/>
                        </wps:cNvCnPr>
                        <wps:spPr bwMode="auto">
                          <a:xfrm>
                            <a:off x="1397078" y="1457069"/>
                            <a:ext cx="837126"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19" name="Text Box 26"/>
                        <wps:cNvSpPr txBox="1">
                          <a:spLocks noChangeArrowheads="1"/>
                        </wps:cNvSpPr>
                        <wps:spPr bwMode="auto">
                          <a:xfrm>
                            <a:off x="1419147" y="1086106"/>
                            <a:ext cx="767432" cy="4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16197" w14:textId="77777777" w:rsidR="000A0258" w:rsidRDefault="000A0258" w:rsidP="005D6685">
                              <w:pPr>
                                <w:rPr>
                                  <w:b/>
                                  <w:color w:val="993300"/>
                                  <w:sz w:val="16"/>
                                  <w:szCs w:val="16"/>
                                </w:rPr>
                              </w:pPr>
                              <w:r w:rsidRPr="00D16671">
                                <w:rPr>
                                  <w:b/>
                                  <w:color w:val="993300"/>
                                  <w:sz w:val="16"/>
                                  <w:szCs w:val="16"/>
                                </w:rPr>
                                <w:t>IZPLAČILO</w:t>
                              </w:r>
                            </w:p>
                            <w:p w14:paraId="7EE9B512" w14:textId="77777777" w:rsidR="000A0258" w:rsidRPr="00D16671" w:rsidRDefault="000A0258" w:rsidP="005D6685">
                              <w:pPr>
                                <w:rPr>
                                  <w:b/>
                                  <w:color w:val="993300"/>
                                  <w:sz w:val="16"/>
                                  <w:szCs w:val="16"/>
                                </w:rPr>
                              </w:pPr>
                              <w:r>
                                <w:rPr>
                                  <w:b/>
                                  <w:color w:val="993300"/>
                                  <w:sz w:val="16"/>
                                  <w:szCs w:val="16"/>
                                </w:rPr>
                                <w:t>NAGRADE</w:t>
                              </w:r>
                            </w:p>
                            <w:p w14:paraId="66D45DDC" w14:textId="77777777" w:rsidR="000A0258" w:rsidRDefault="000A0258" w:rsidP="005D6685"/>
                          </w:txbxContent>
                        </wps:txbx>
                        <wps:bodyPr rot="0" vert="horz" wrap="square" lIns="91440" tIns="45720" rIns="91440" bIns="45720" anchor="t" anchorCtr="0" upright="1">
                          <a:noAutofit/>
                        </wps:bodyPr>
                      </wps:wsp>
                    </wpc:wpc>
                  </a:graphicData>
                </a:graphic>
              </wp:inline>
            </w:drawing>
          </mc:Choice>
          <mc:Fallback>
            <w:pict>
              <v:group w14:anchorId="348ACADA" id="Platno 32922" o:spid="_x0000_s1126" editas="canvas" style="width:424.9pt;height:220.4pt;mso-position-horizontal-relative:char;mso-position-vertical-relative:line" coordsize="53962,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">
                <v:shape id="_x0000_s1127" type="#_x0000_t75" style="position:absolute;width:53962;height:27990;visibility:visible;mso-wrap-style:square" stroked="t">
                  <v:fill o:detectmouseclick="t"/>
                  <v:path o:connecttype="none"/>
                </v:shape>
                <v:rect id="Rectangle 17" o:spid="_x0000_s1128" style="position:absolute;left:22342;top:13429;width:10138;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" fillcolor="#cff">
                  <v:textbox>
                    <w:txbxContent>
                      <w:p w14:paraId="31338BC1" w14:textId="77777777" w:rsidR="000A0258" w:rsidRPr="0008733C" w:rsidRDefault="000A0258" w:rsidP="00C53F9F">
                        <w:pPr>
                          <w:spacing w:line="240" w:lineRule="exact"/>
                          <w:jc w:val="center"/>
                          <w:rPr>
                            <w:rFonts w:ascii="Times New Roman" w:hAnsi="Times New Roman"/>
                            <w:b/>
                            <w:sz w:val="16"/>
                            <w:szCs w:val="16"/>
                            <w:lang w:val="sl-SI"/>
                          </w:rPr>
                        </w:pPr>
                        <w:r w:rsidRPr="00C53F9F">
                          <w:rPr>
                            <w:rFonts w:cs="Arial"/>
                            <w:b/>
                            <w:sz w:val="16"/>
                            <w:szCs w:val="16"/>
                            <w:lang w:val="sl-SI"/>
                          </w:rPr>
                          <w:t>ORGANIZATOR NAGRADNE</w:t>
                        </w:r>
                        <w:r>
                          <w:rPr>
                            <w:rFonts w:ascii="Times New Roman" w:hAnsi="Times New Roman"/>
                            <w:b/>
                            <w:sz w:val="16"/>
                            <w:szCs w:val="16"/>
                            <w:lang w:val="sl-SI"/>
                          </w:rPr>
                          <w:t xml:space="preserve"> IGRE</w:t>
                        </w:r>
                      </w:p>
                      <w:p w14:paraId="218536DE" w14:textId="77777777" w:rsidR="000A0258" w:rsidRPr="00D16671" w:rsidRDefault="000A0258" w:rsidP="00C53F9F">
                        <w:pPr>
                          <w:spacing w:line="240" w:lineRule="exact"/>
                          <w:jc w:val="center"/>
                          <w:rPr>
                            <w:b/>
                            <w:sz w:val="16"/>
                            <w:szCs w:val="16"/>
                          </w:rPr>
                        </w:pPr>
                      </w:p>
                    </w:txbxContent>
                  </v:textbox>
                </v:rect>
                <v:shape id="AutoShape 18" o:spid="_x0000_s1129" style="position:absolute;left:22574;top:6571;width:2098;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30" style="position:absolute;left:24768;top:4953;width:12379;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" fillcolor="#ffc">
                  <v:textbox>
                    <w:txbxContent>
                      <w:p w14:paraId="0E96AEA1" w14:textId="77777777" w:rsidR="000A0258" w:rsidRPr="00D16671" w:rsidRDefault="000A0258" w:rsidP="005D6685">
                        <w:pPr>
                          <w:jc w:val="center"/>
                          <w:rPr>
                            <w:b/>
                            <w:sz w:val="16"/>
                            <w:szCs w:val="16"/>
                          </w:rPr>
                        </w:pPr>
                        <w:r w:rsidRPr="00D16671">
                          <w:rPr>
                            <w:b/>
                            <w:sz w:val="16"/>
                            <w:szCs w:val="16"/>
                          </w:rPr>
                          <w:t>PLAČNIK DAVKA</w:t>
                        </w:r>
                      </w:p>
                    </w:txbxContent>
                  </v:textbox>
                </v:oval>
                <v:oval id="Oval 20" o:spid="_x0000_s1131" style="position:absolute;left:826;top:1428;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" fillcolor="#ccf">
                  <v:textbox>
                    <w:txbxContent>
                      <w:p w14:paraId="45B61102" w14:textId="77777777" w:rsidR="000A0258" w:rsidRPr="00D16671" w:rsidRDefault="000A0258" w:rsidP="005D6685">
                        <w:pPr>
                          <w:jc w:val="center"/>
                          <w:rPr>
                            <w:b/>
                            <w:sz w:val="16"/>
                            <w:szCs w:val="16"/>
                          </w:rPr>
                        </w:pPr>
                        <w:r w:rsidRPr="00D16671">
                          <w:rPr>
                            <w:b/>
                            <w:sz w:val="16"/>
                            <w:szCs w:val="16"/>
                          </w:rPr>
                          <w:t>RS</w:t>
                        </w:r>
                      </w:p>
                    </w:txbxContent>
                  </v:textbox>
                </v:oval>
                <v:line id="Line 21" o:spid="_x0000_s1132" style="position:absolute;visibility:visible;mso-wrap-style:square" from="32575,14576" to="40518,1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" strokecolor="#930">
                  <v:stroke endarrow="block"/>
                </v:line>
                <v:rect id="Rectangle 22" o:spid="_x0000_s1133" style="position:absolute;left:40510;top:10953;width:12569;height:6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" fillcolor="#fc9">
                  <v:textbox>
                    <w:txbxContent>
                      <w:p w14:paraId="74B74E3E" w14:textId="77777777" w:rsidR="000A0258" w:rsidRPr="00C53F9F" w:rsidRDefault="000A0258" w:rsidP="00C53F9F">
                        <w:pPr>
                          <w:spacing w:line="240" w:lineRule="exact"/>
                          <w:jc w:val="center"/>
                          <w:rPr>
                            <w:rFonts w:cs="Arial"/>
                            <w:b/>
                            <w:sz w:val="16"/>
                            <w:szCs w:val="16"/>
                          </w:rPr>
                        </w:pPr>
                        <w:r w:rsidRPr="00C53F9F">
                          <w:rPr>
                            <w:rFonts w:cs="Arial"/>
                            <w:b/>
                            <w:sz w:val="16"/>
                            <w:szCs w:val="16"/>
                          </w:rPr>
                          <w:t xml:space="preserve">PREJEMNIK NAGRADE V NAGRADNI IGRI  </w:t>
                        </w:r>
                      </w:p>
                      <w:p w14:paraId="37419C88" w14:textId="77777777" w:rsidR="000A0258" w:rsidRPr="00D16671" w:rsidRDefault="000A0258" w:rsidP="00C53F9F">
                        <w:pPr>
                          <w:spacing w:line="240" w:lineRule="exact"/>
                          <w:jc w:val="center"/>
                          <w:rPr>
                            <w:b/>
                            <w:sz w:val="16"/>
                            <w:szCs w:val="16"/>
                          </w:rPr>
                        </w:pPr>
                      </w:p>
                    </w:txbxContent>
                  </v:textbox>
                </v:rect>
                <v:shape id="Text Box 23" o:spid="_x0000_s1134" type="#_x0000_t202" style="position:absolute;left:32226;top:10861;width:7674;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" filled="f" stroked="f">
                  <v:textbox>
                    <w:txbxContent>
                      <w:p w14:paraId="6B1ED88F" w14:textId="77777777" w:rsidR="000A0258" w:rsidRPr="00D16671" w:rsidRDefault="000A0258" w:rsidP="005D6685">
                        <w:pPr>
                          <w:rPr>
                            <w:b/>
                            <w:color w:val="993300"/>
                            <w:sz w:val="16"/>
                            <w:szCs w:val="16"/>
                          </w:rPr>
                        </w:pPr>
                        <w:r w:rsidRPr="00D16671">
                          <w:rPr>
                            <w:b/>
                            <w:color w:val="993300"/>
                            <w:sz w:val="16"/>
                            <w:szCs w:val="16"/>
                          </w:rPr>
                          <w:t>IZPLAČILO</w:t>
                        </w:r>
                        <w:r>
                          <w:rPr>
                            <w:b/>
                            <w:color w:val="993300"/>
                            <w:sz w:val="16"/>
                            <w:szCs w:val="16"/>
                          </w:rPr>
                          <w:t xml:space="preserve"> NAGRADE </w:t>
                        </w:r>
                      </w:p>
                      <w:p w14:paraId="1966C6E9" w14:textId="77777777" w:rsidR="000A0258" w:rsidRDefault="000A0258" w:rsidP="005D6685"/>
                    </w:txbxContent>
                  </v:textbox>
                </v:shape>
                <v:rect id="Rectangle 24" o:spid="_x0000_s1135" style="position:absolute;left:696;top:7427;width:13274;height:1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" fillcolor="#cff">
                  <v:textbox>
                    <w:txbxContent>
                      <w:p w14:paraId="16E98DEC" w14:textId="77777777" w:rsidR="000A0258" w:rsidRPr="00D27287" w:rsidRDefault="000A0258" w:rsidP="00C53F9F">
                        <w:pPr>
                          <w:spacing w:line="240" w:lineRule="auto"/>
                          <w:jc w:val="center"/>
                          <w:rPr>
                            <w:rFonts w:cs="Arial"/>
                            <w:b/>
                            <w:sz w:val="16"/>
                            <w:szCs w:val="16"/>
                            <w:lang w:val="it-IT"/>
                          </w:rPr>
                        </w:pPr>
                        <w:r w:rsidRPr="00D27287">
                          <w:rPr>
                            <w:rFonts w:cs="Arial"/>
                            <w:b/>
                            <w:sz w:val="16"/>
                            <w:szCs w:val="16"/>
                            <w:lang w:val="it-IT"/>
                          </w:rPr>
                          <w:t xml:space="preserve">OSEBA, KI V SVOJE BREME IZPLAČA NAGRADO, PRI TEM PA GLEDE NA OKOLIŠČINE PRIMERA NE MORE POZNATI PREJEMNIKA NAGRADE </w:t>
                        </w:r>
                      </w:p>
                      <w:p w14:paraId="18F64FD5" w14:textId="77777777" w:rsidR="000A0258" w:rsidRPr="00D27287" w:rsidRDefault="000A0258" w:rsidP="005D6685">
                        <w:pPr>
                          <w:jc w:val="center"/>
                          <w:rPr>
                            <w:rFonts w:cs="Arial"/>
                            <w:b/>
                            <w:sz w:val="16"/>
                            <w:szCs w:val="16"/>
                            <w:lang w:val="it-IT"/>
                          </w:rPr>
                        </w:pPr>
                      </w:p>
                    </w:txbxContent>
                  </v:textbox>
                </v:rect>
                <v:line id="Line 25" o:spid="_x0000_s1136" style="position:absolute;visibility:visible;mso-wrap-style:square" from="13970,14570" to="22342,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" strokecolor="maroon">
                  <v:stroke endarrow="block"/>
                </v:line>
                <v:shape id="Text Box 26" o:spid="_x0000_s1137" type="#_x0000_t202" style="position:absolute;left:14191;top:10861;width:7674;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" filled="f" stroked="f">
                  <v:textbox>
                    <w:txbxContent>
                      <w:p w14:paraId="3C616197" w14:textId="77777777" w:rsidR="000A0258" w:rsidRDefault="000A0258" w:rsidP="005D6685">
                        <w:pPr>
                          <w:rPr>
                            <w:b/>
                            <w:color w:val="993300"/>
                            <w:sz w:val="16"/>
                            <w:szCs w:val="16"/>
                          </w:rPr>
                        </w:pPr>
                        <w:r w:rsidRPr="00D16671">
                          <w:rPr>
                            <w:b/>
                            <w:color w:val="993300"/>
                            <w:sz w:val="16"/>
                            <w:szCs w:val="16"/>
                          </w:rPr>
                          <w:t>IZPLAČILO</w:t>
                        </w:r>
                      </w:p>
                      <w:p w14:paraId="7EE9B512" w14:textId="77777777" w:rsidR="000A0258" w:rsidRPr="00D16671" w:rsidRDefault="000A0258" w:rsidP="005D6685">
                        <w:pPr>
                          <w:rPr>
                            <w:b/>
                            <w:color w:val="993300"/>
                            <w:sz w:val="16"/>
                            <w:szCs w:val="16"/>
                          </w:rPr>
                        </w:pPr>
                        <w:r>
                          <w:rPr>
                            <w:b/>
                            <w:color w:val="993300"/>
                            <w:sz w:val="16"/>
                            <w:szCs w:val="16"/>
                          </w:rPr>
                          <w:t>NAGRADE</w:t>
                        </w:r>
                      </w:p>
                      <w:p w14:paraId="66D45DDC" w14:textId="77777777" w:rsidR="000A0258" w:rsidRDefault="000A0258" w:rsidP="005D6685"/>
                    </w:txbxContent>
                  </v:textbox>
                </v:shape>
                <w10:anchorlock/>
              </v:group>
            </w:pict>
          </mc:Fallback>
        </mc:AlternateContent>
      </w:r>
    </w:p>
    <w:p w14:paraId="1C481A51" w14:textId="77777777" w:rsidR="005D6685" w:rsidRDefault="005D6685" w:rsidP="00D52B3F">
      <w:pPr>
        <w:spacing w:line="260" w:lineRule="exact"/>
        <w:jc w:val="both"/>
        <w:rPr>
          <w:rFonts w:cs="Arial"/>
          <w:szCs w:val="20"/>
          <w:lang w:val="sl-SI" w:eastAsia="sl-SI"/>
        </w:rPr>
      </w:pPr>
    </w:p>
    <w:p w14:paraId="15265AAA" w14:textId="77777777" w:rsidR="005D6685" w:rsidRPr="00F1743F" w:rsidRDefault="005D6685" w:rsidP="00D52B3F">
      <w:pPr>
        <w:spacing w:line="260" w:lineRule="exact"/>
        <w:jc w:val="both"/>
        <w:rPr>
          <w:rFonts w:cs="Arial"/>
          <w:szCs w:val="20"/>
          <w:lang w:val="sl-SI" w:eastAsia="sl-SI"/>
        </w:rPr>
      </w:pPr>
    </w:p>
    <w:p w14:paraId="5580F45E" w14:textId="7AC33359" w:rsidR="00D52B3F" w:rsidRPr="00F1743F" w:rsidRDefault="00D52B3F" w:rsidP="00D52B3F">
      <w:pPr>
        <w:pStyle w:val="FURSnaslov2"/>
        <w:rPr>
          <w:lang w:val="sl-SI"/>
        </w:rPr>
      </w:pPr>
      <w:bookmarkStart w:id="4" w:name="_Toc416270016"/>
      <w:bookmarkStart w:id="5" w:name="_Toc416271667"/>
      <w:bookmarkStart w:id="6" w:name="_Toc188280604"/>
      <w:r w:rsidRPr="00F1743F">
        <w:rPr>
          <w:lang w:val="sl-SI"/>
        </w:rPr>
        <w:t xml:space="preserve">1.2 </w:t>
      </w:r>
      <w:bookmarkEnd w:id="4"/>
      <w:r w:rsidRPr="00F1743F">
        <w:rPr>
          <w:lang w:val="sl-SI"/>
        </w:rPr>
        <w:t xml:space="preserve">Drugi odstavek 58. člena </w:t>
      </w:r>
      <w:r w:rsidR="00F317A5">
        <w:rPr>
          <w:lang w:val="sl-SI"/>
        </w:rPr>
        <w:t>ZDavP-2</w:t>
      </w:r>
      <w:bookmarkEnd w:id="5"/>
      <w:bookmarkEnd w:id="6"/>
      <w:r w:rsidRPr="00F1743F">
        <w:rPr>
          <w:lang w:val="sl-SI"/>
        </w:rPr>
        <w:t xml:space="preserve"> </w:t>
      </w:r>
    </w:p>
    <w:p w14:paraId="4F2B9230" w14:textId="77777777" w:rsidR="00D52B3F" w:rsidRPr="00F1743F" w:rsidRDefault="00D52B3F" w:rsidP="00D52B3F">
      <w:pPr>
        <w:pStyle w:val="FURSnaslov2"/>
        <w:rPr>
          <w:lang w:val="sl-SI"/>
        </w:rPr>
      </w:pPr>
    </w:p>
    <w:p w14:paraId="559425AF" w14:textId="77777777" w:rsidR="00D52B3F" w:rsidRPr="00F1743F" w:rsidRDefault="00D52B3F" w:rsidP="00D52B3F">
      <w:pPr>
        <w:jc w:val="both"/>
        <w:rPr>
          <w:rFonts w:cs="Arial"/>
          <w:color w:val="626161"/>
          <w:szCs w:val="20"/>
          <w:lang w:val="sl-SI" w:eastAsia="sl-SI"/>
        </w:rPr>
      </w:pPr>
      <w:r w:rsidRPr="00F1743F">
        <w:rPr>
          <w:rFonts w:cs="Arial"/>
          <w:szCs w:val="20"/>
          <w:lang w:val="sl-SI" w:eastAsia="sl-SI"/>
        </w:rPr>
        <w:t>V </w:t>
      </w:r>
      <w:r w:rsidRPr="00F1743F">
        <w:rPr>
          <w:rFonts w:cs="Arial"/>
          <w:b/>
          <w:bCs/>
          <w:szCs w:val="20"/>
          <w:lang w:val="sl-SI" w:eastAsia="sl-SI"/>
        </w:rPr>
        <w:t>drugem odstavku 58. člena</w:t>
      </w:r>
      <w:r w:rsidRPr="00F1743F">
        <w:rPr>
          <w:rFonts w:cs="Arial"/>
          <w:szCs w:val="20"/>
          <w:lang w:val="sl-SI" w:eastAsia="sl-SI"/>
        </w:rPr>
        <w:t> so določena pravila, ki rešujejo primere, ko bi se po določbah prvega odstavka tega člena za plačnika davka lahko štelo več oseb, ki izpolnjujejo vse tri sklope pogojev za plačnike davka. Pravila omogočajo, da se v teh primerih za plačnika davka opredeli le ena oseba.</w:t>
      </w:r>
    </w:p>
    <w:p w14:paraId="2F769A25" w14:textId="77777777" w:rsidR="00D52B3F" w:rsidRPr="00F1743F" w:rsidRDefault="00D52B3F" w:rsidP="00D52B3F">
      <w:pPr>
        <w:pStyle w:val="FURSnaslov2"/>
        <w:rPr>
          <w:lang w:val="sl-SI"/>
        </w:rPr>
      </w:pPr>
    </w:p>
    <w:p w14:paraId="740442AC" w14:textId="7C7DFBC1" w:rsidR="00D52B3F" w:rsidRPr="00F1743F" w:rsidRDefault="00D52B3F" w:rsidP="00D52B3F">
      <w:pPr>
        <w:spacing w:line="260" w:lineRule="exact"/>
        <w:jc w:val="both"/>
        <w:rPr>
          <w:rFonts w:cs="Arial"/>
          <w:szCs w:val="20"/>
          <w:lang w:val="sl-SI" w:eastAsia="sl-SI"/>
        </w:rPr>
      </w:pPr>
      <w:r w:rsidRPr="00F1743F">
        <w:rPr>
          <w:rFonts w:cs="Arial"/>
          <w:b/>
          <w:bCs/>
          <w:szCs w:val="20"/>
          <w:lang w:val="sl-SI" w:eastAsia="sl-SI"/>
        </w:rPr>
        <w:t>V 1. točki drugega odstavka 58. člena</w:t>
      </w:r>
      <w:r w:rsidRPr="00F1743F">
        <w:rPr>
          <w:rFonts w:cs="Arial"/>
          <w:szCs w:val="20"/>
          <w:lang w:val="sl-SI" w:eastAsia="sl-SI"/>
        </w:rPr>
        <w:t> je tako določeno, da se v primeru, ko oseba dohodek izplača v svoje breme</w:t>
      </w:r>
      <w:r w:rsidR="00EC7B91">
        <w:rPr>
          <w:rFonts w:cs="Arial"/>
          <w:szCs w:val="20"/>
          <w:lang w:val="sl-SI" w:eastAsia="sl-SI"/>
        </w:rPr>
        <w:t>, a</w:t>
      </w:r>
      <w:r w:rsidRPr="00F1743F">
        <w:rPr>
          <w:rFonts w:cs="Arial"/>
          <w:szCs w:val="20"/>
          <w:lang w:val="sl-SI" w:eastAsia="sl-SI"/>
        </w:rPr>
        <w:t xml:space="preserve"> osebi, ki je opredeljena v 4., 5. ali 8. točki prvega odstavka, za plačnika davka štejejo osebe iz teh točk in ne oseba, ki dohodek izplača v svoje breme (več o tem v obrazložitvi posameznih točk prvega odstavka 58. člena).</w:t>
      </w:r>
    </w:p>
    <w:p w14:paraId="627EBA64" w14:textId="77777777" w:rsidR="00D52B3F" w:rsidRPr="00F1743F" w:rsidRDefault="00D52B3F" w:rsidP="00D52B3F">
      <w:pPr>
        <w:spacing w:line="260" w:lineRule="exact"/>
        <w:jc w:val="both"/>
        <w:rPr>
          <w:rFonts w:cs="Arial"/>
          <w:szCs w:val="20"/>
          <w:lang w:val="sl-SI" w:eastAsia="sl-SI"/>
        </w:rPr>
      </w:pPr>
    </w:p>
    <w:p w14:paraId="32C17C8C" w14:textId="5B5FC48B"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Opozoriti je treba, da za osebe iz</w:t>
      </w:r>
      <w:r w:rsidR="001C260E">
        <w:rPr>
          <w:rFonts w:cs="Arial"/>
          <w:szCs w:val="20"/>
          <w:lang w:val="sl-SI" w:eastAsia="sl-SI"/>
        </w:rPr>
        <w:t xml:space="preserve"> 1. točke drugega odstavka 58. člena, </w:t>
      </w:r>
      <w:r w:rsidR="006442D3">
        <w:rPr>
          <w:rFonts w:cs="Arial"/>
          <w:szCs w:val="20"/>
          <w:lang w:val="sl-SI" w:eastAsia="sl-SI"/>
        </w:rPr>
        <w:t xml:space="preserve">katerim se izplača dohodek, </w:t>
      </w:r>
      <w:r w:rsidR="001C260E">
        <w:rPr>
          <w:rFonts w:cs="Arial"/>
          <w:szCs w:val="20"/>
          <w:lang w:val="sl-SI" w:eastAsia="sl-SI"/>
        </w:rPr>
        <w:t>tj. za osebe iz</w:t>
      </w:r>
      <w:r w:rsidRPr="00F1743F">
        <w:rPr>
          <w:rFonts w:cs="Arial"/>
          <w:szCs w:val="20"/>
          <w:lang w:val="sl-SI" w:eastAsia="sl-SI"/>
        </w:rPr>
        <w:t xml:space="preserve"> 4., 5. ali 8. točke prvega odstavka 58. člena</w:t>
      </w:r>
      <w:r w:rsidR="0037172A">
        <w:rPr>
          <w:rFonts w:cs="Arial"/>
          <w:szCs w:val="20"/>
          <w:lang w:val="sl-SI" w:eastAsia="sl-SI"/>
        </w:rPr>
        <w:t>,</w:t>
      </w:r>
      <w:r w:rsidRPr="00F1743F">
        <w:rPr>
          <w:rFonts w:cs="Arial"/>
          <w:szCs w:val="20"/>
          <w:lang w:val="sl-SI" w:eastAsia="sl-SI"/>
        </w:rPr>
        <w:t xml:space="preserve"> ne velja obveznost iz petega odstavka 58. člena (tj. osebi, ki dohodek izplača v svoje breme, ne predlagajo izjave o tem, da bodo s prejemom dohodka postali plačniki davka).</w:t>
      </w:r>
      <w:r w:rsidR="001C260E">
        <w:rPr>
          <w:rFonts w:cs="Arial"/>
          <w:szCs w:val="20"/>
          <w:lang w:val="sl-SI" w:eastAsia="sl-SI"/>
        </w:rPr>
        <w:t xml:space="preserve"> </w:t>
      </w:r>
      <w:r w:rsidR="006442D3">
        <w:rPr>
          <w:rFonts w:cs="Arial"/>
          <w:szCs w:val="20"/>
          <w:lang w:val="sl-SI" w:eastAsia="sl-SI"/>
        </w:rPr>
        <w:t xml:space="preserve">Obveznost predlaganja izjav </w:t>
      </w:r>
      <w:r w:rsidR="001C260E">
        <w:rPr>
          <w:rFonts w:cs="Arial"/>
          <w:szCs w:val="20"/>
          <w:lang w:val="sl-SI" w:eastAsia="sl-SI"/>
        </w:rPr>
        <w:t xml:space="preserve">velja le za osebe iz 2., 3. in 4. točke drugega odstavka 58. člena </w:t>
      </w:r>
      <w:r w:rsidR="00F317A5">
        <w:rPr>
          <w:rFonts w:cs="Arial"/>
          <w:szCs w:val="20"/>
          <w:lang w:val="sl-SI" w:eastAsia="sl-SI"/>
        </w:rPr>
        <w:t>ZDavP-2</w:t>
      </w:r>
      <w:r w:rsidR="006442D3">
        <w:rPr>
          <w:rFonts w:cs="Arial"/>
          <w:szCs w:val="20"/>
          <w:lang w:val="sl-SI" w:eastAsia="sl-SI"/>
        </w:rPr>
        <w:t xml:space="preserve">, katerim se izplača dohodek. </w:t>
      </w:r>
    </w:p>
    <w:p w14:paraId="43D3E81E" w14:textId="77777777" w:rsidR="00D52B3F" w:rsidRPr="00F1743F" w:rsidRDefault="00D52B3F" w:rsidP="00D52B3F">
      <w:pPr>
        <w:spacing w:line="260" w:lineRule="exact"/>
        <w:jc w:val="both"/>
        <w:rPr>
          <w:rFonts w:cs="Arial"/>
          <w:szCs w:val="20"/>
          <w:lang w:val="sl-SI" w:eastAsia="sl-SI"/>
        </w:rPr>
      </w:pPr>
    </w:p>
    <w:p w14:paraId="337C97E6" w14:textId="24BE270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Podobno je v </w:t>
      </w:r>
      <w:r w:rsidRPr="00F1743F">
        <w:rPr>
          <w:rFonts w:cs="Arial"/>
          <w:b/>
          <w:bCs/>
          <w:szCs w:val="20"/>
          <w:lang w:val="sl-SI" w:eastAsia="sl-SI"/>
        </w:rPr>
        <w:t>2. točki drugega odstavka 58. člena</w:t>
      </w:r>
      <w:r w:rsidRPr="00F1743F">
        <w:rPr>
          <w:rFonts w:cs="Arial"/>
          <w:szCs w:val="20"/>
          <w:lang w:val="sl-SI" w:eastAsia="sl-SI"/>
        </w:rPr>
        <w:t> določeno, da se v primeru, ko oseba dohodek iz nematerializiranih finančnih instrumentov</w:t>
      </w:r>
      <w:r w:rsidR="006B77AC">
        <w:rPr>
          <w:rFonts w:cs="Arial"/>
          <w:szCs w:val="20"/>
          <w:lang w:val="sl-SI" w:eastAsia="sl-SI"/>
        </w:rPr>
        <w:t xml:space="preserve"> </w:t>
      </w:r>
      <w:r w:rsidRPr="00F1743F">
        <w:rPr>
          <w:rFonts w:cs="Arial"/>
          <w:szCs w:val="20"/>
          <w:lang w:val="sl-SI" w:eastAsia="sl-SI"/>
        </w:rPr>
        <w:t>izplača v svoje breme, osebi, ki je opredeljena v 7. točki tega odstavka (tj. osebi, ki tak dohodek prejme za tuj račun), za plačnika davka šteje oseba iz 7. točke in ne oseba, ki je dohodek izplačala v svoje breme. Prav tako je v 2. točki določeno, da se v</w:t>
      </w:r>
      <w:r w:rsidR="00FF3770">
        <w:rPr>
          <w:rFonts w:cs="Arial"/>
          <w:szCs w:val="20"/>
          <w:lang w:val="sl-SI" w:eastAsia="sl-SI"/>
        </w:rPr>
        <w:t xml:space="preserve"> primeru, ko oseba iz 6. točke prvega</w:t>
      </w:r>
      <w:r w:rsidRPr="00F1743F">
        <w:rPr>
          <w:rFonts w:cs="Arial"/>
          <w:szCs w:val="20"/>
          <w:lang w:val="sl-SI" w:eastAsia="sl-SI"/>
        </w:rPr>
        <w:t xml:space="preserve"> odstavka dohodek iz nematerializiranih finančnih instrumentov, ki ga je prejela za tuj račun (in ga je prejela od osebe, ki ni plačnik davka), plača osebi, ki je opredeljena v 7. točki </w:t>
      </w:r>
      <w:r w:rsidR="00FF3770">
        <w:rPr>
          <w:rFonts w:cs="Arial"/>
          <w:szCs w:val="20"/>
          <w:lang w:val="sl-SI" w:eastAsia="sl-SI"/>
        </w:rPr>
        <w:t>prvega</w:t>
      </w:r>
      <w:r w:rsidRPr="00F1743F">
        <w:rPr>
          <w:rFonts w:cs="Arial"/>
          <w:szCs w:val="20"/>
          <w:lang w:val="sl-SI" w:eastAsia="sl-SI"/>
        </w:rPr>
        <w:t xml:space="preserve"> odstavka (tj. osebi, ki tak dohodek prejme za tuj račun), za plačnika davka šteje oseba iz 7. točke in ne oseba iz 6. točke </w:t>
      </w:r>
      <w:r w:rsidR="00FF3770">
        <w:rPr>
          <w:rFonts w:cs="Arial"/>
          <w:szCs w:val="20"/>
          <w:lang w:val="sl-SI" w:eastAsia="sl-SI"/>
        </w:rPr>
        <w:t>prvega</w:t>
      </w:r>
      <w:r w:rsidRPr="00F1743F">
        <w:rPr>
          <w:rFonts w:cs="Arial"/>
          <w:szCs w:val="20"/>
          <w:lang w:val="sl-SI" w:eastAsia="sl-SI"/>
        </w:rPr>
        <w:t xml:space="preserve"> odstavka. Pri tem je treba </w:t>
      </w:r>
      <w:r w:rsidRPr="00F1743F">
        <w:rPr>
          <w:rFonts w:cs="Arial"/>
          <w:szCs w:val="20"/>
          <w:lang w:val="sl-SI" w:eastAsia="sl-SI"/>
        </w:rPr>
        <w:lastRenderedPageBreak/>
        <w:t xml:space="preserve">opozoriti na obveznost predlaganja izjav iz petega odstavka 58. člena </w:t>
      </w:r>
      <w:r w:rsidR="00F317A5">
        <w:rPr>
          <w:rFonts w:cs="Arial"/>
          <w:szCs w:val="20"/>
          <w:lang w:val="sl-SI" w:eastAsia="sl-SI"/>
        </w:rPr>
        <w:t>ZDavP-2</w:t>
      </w:r>
      <w:r w:rsidR="00FF3770">
        <w:rPr>
          <w:rFonts w:cs="Arial"/>
          <w:szCs w:val="20"/>
          <w:lang w:val="sl-SI" w:eastAsia="sl-SI"/>
        </w:rPr>
        <w:t xml:space="preserve"> </w:t>
      </w:r>
      <w:r w:rsidRPr="00F1743F">
        <w:rPr>
          <w:rFonts w:cs="Arial"/>
          <w:szCs w:val="20"/>
          <w:lang w:val="sl-SI" w:eastAsia="sl-SI"/>
        </w:rPr>
        <w:t>(več o tem v nadaljevanju).</w:t>
      </w:r>
    </w:p>
    <w:p w14:paraId="4DDC1398" w14:textId="77777777" w:rsidR="00D52B3F" w:rsidRPr="00F1743F" w:rsidRDefault="00D52B3F" w:rsidP="00D52B3F">
      <w:pPr>
        <w:spacing w:line="260" w:lineRule="exact"/>
        <w:jc w:val="both"/>
        <w:rPr>
          <w:rFonts w:cs="Arial"/>
          <w:szCs w:val="20"/>
          <w:lang w:val="sl-SI" w:eastAsia="sl-SI"/>
        </w:rPr>
      </w:pPr>
    </w:p>
    <w:p w14:paraId="0EE87B2C" w14:textId="1E5496D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3. točki drugega odstavka 58. člena</w:t>
      </w:r>
      <w:r w:rsidRPr="00F1743F">
        <w:rPr>
          <w:rFonts w:cs="Arial"/>
          <w:szCs w:val="20"/>
          <w:lang w:val="sl-SI" w:eastAsia="sl-SI"/>
        </w:rPr>
        <w:t xml:space="preserve"> je določeno, da se v primeru, ko oseba (ki izpolnjuje splošne pogoje za plačnika davka, povezane s pravnoorganizacijsko obliko osebe in z njeno »prisotnostjo« v Sloveniji), ki je dohodek iz nematerializiranih finančnih instrumentov prejela za tuj račun, ta dohodek plača drugi osebi, ki ga prejme za tuj račun, </w:t>
      </w:r>
      <w:r w:rsidR="00272C59">
        <w:rPr>
          <w:rFonts w:cs="Arial"/>
          <w:szCs w:val="20"/>
          <w:lang w:val="sl-SI" w:eastAsia="sl-SI"/>
        </w:rPr>
        <w:t>za plačnika davka</w:t>
      </w:r>
      <w:r w:rsidR="006442D3">
        <w:rPr>
          <w:rFonts w:cs="Arial"/>
          <w:szCs w:val="20"/>
          <w:lang w:val="sl-SI" w:eastAsia="sl-SI"/>
        </w:rPr>
        <w:t xml:space="preserve"> </w:t>
      </w:r>
      <w:r w:rsidR="006442D3" w:rsidRPr="00F1743F">
        <w:rPr>
          <w:rFonts w:cs="Arial"/>
          <w:szCs w:val="20"/>
          <w:lang w:val="sl-SI" w:eastAsia="sl-SI"/>
        </w:rPr>
        <w:t>šteje ta druga</w:t>
      </w:r>
      <w:r w:rsidR="006442D3">
        <w:rPr>
          <w:rFonts w:cs="Arial"/>
          <w:szCs w:val="20"/>
          <w:lang w:val="sl-SI" w:eastAsia="sl-SI"/>
        </w:rPr>
        <w:t xml:space="preserve"> oseba</w:t>
      </w:r>
      <w:r w:rsidR="00272C59">
        <w:rPr>
          <w:rFonts w:cs="Arial"/>
          <w:szCs w:val="20"/>
          <w:lang w:val="sl-SI" w:eastAsia="sl-SI"/>
        </w:rPr>
        <w:t xml:space="preserve"> </w:t>
      </w:r>
      <w:r w:rsidRPr="00F1743F">
        <w:rPr>
          <w:rFonts w:cs="Arial"/>
          <w:szCs w:val="20"/>
          <w:lang w:val="sl-SI" w:eastAsia="sl-SI"/>
        </w:rPr>
        <w:t>in ne prva oseba. Možno je, da je v verigi več oseb, ki prejemajo dohodek iz nematerializiranih finančnih instrumentov za tuj račun in izpolnjujejo splošne pogoje za plačnika davka. V tem primeru se obveznost plačnika davka prenaša po verigi do zadnje osebe, ki še izpolnjuje splošne pogoje za plačnika davka. Tudi pri tej točki je treba opozoriti na obveznost predlaganja izjav iz petega odstavka 58. člena (več o tem v nadaljevanju).</w:t>
      </w:r>
    </w:p>
    <w:p w14:paraId="07CA0F5E" w14:textId="77777777" w:rsidR="00D52B3F" w:rsidRPr="00F1743F" w:rsidRDefault="00D52B3F" w:rsidP="00D52B3F">
      <w:pPr>
        <w:spacing w:line="260" w:lineRule="exact"/>
        <w:jc w:val="both"/>
        <w:rPr>
          <w:rFonts w:cs="Arial"/>
          <w:szCs w:val="20"/>
          <w:lang w:val="sl-SI" w:eastAsia="sl-SI"/>
        </w:rPr>
      </w:pPr>
    </w:p>
    <w:p w14:paraId="6DBC4E74" w14:textId="37DB893D"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V </w:t>
      </w:r>
      <w:r w:rsidRPr="00F1743F">
        <w:rPr>
          <w:rFonts w:cs="Arial"/>
          <w:b/>
          <w:bCs/>
          <w:szCs w:val="20"/>
          <w:lang w:val="sl-SI" w:eastAsia="sl-SI"/>
        </w:rPr>
        <w:t>4. točki drugega odstavka 58. člena</w:t>
      </w:r>
      <w:r w:rsidRPr="00F1743F">
        <w:rPr>
          <w:rFonts w:cs="Arial"/>
          <w:szCs w:val="20"/>
          <w:lang w:val="sl-SI" w:eastAsia="sl-SI"/>
        </w:rPr>
        <w:t> je določeno, da se v primeru, ko oseba iz 1. točke prvega odstavka (tj. oseba, ki izplača dohodek v svoje breme) ali oseba iz 2. točke prvega odstavka (tj. družba za upravljanje</w:t>
      </w:r>
      <w:r w:rsidR="006B77AC">
        <w:rPr>
          <w:rFonts w:cs="Arial"/>
          <w:szCs w:val="20"/>
          <w:lang w:val="sl-SI" w:eastAsia="sl-SI"/>
        </w:rPr>
        <w:t xml:space="preserve"> ali drug upravljavec</w:t>
      </w:r>
      <w:r w:rsidRPr="00F1743F">
        <w:rPr>
          <w:rFonts w:cs="Arial"/>
          <w:szCs w:val="20"/>
          <w:lang w:val="sl-SI" w:eastAsia="sl-SI"/>
        </w:rPr>
        <w:t xml:space="preserve">, ki izplača dohodek iz </w:t>
      </w:r>
      <w:r w:rsidR="006B77AC">
        <w:rPr>
          <w:rFonts w:cs="Arial"/>
          <w:szCs w:val="20"/>
          <w:lang w:val="sl-SI" w:eastAsia="sl-SI"/>
        </w:rPr>
        <w:t>investicijskega</w:t>
      </w:r>
      <w:r w:rsidR="006B77AC" w:rsidRPr="00F1743F">
        <w:rPr>
          <w:rFonts w:cs="Arial"/>
          <w:szCs w:val="20"/>
          <w:lang w:val="sl-SI" w:eastAsia="sl-SI"/>
        </w:rPr>
        <w:t xml:space="preserve"> </w:t>
      </w:r>
      <w:r w:rsidRPr="00F1743F">
        <w:rPr>
          <w:rFonts w:cs="Arial"/>
          <w:szCs w:val="20"/>
          <w:lang w:val="sl-SI" w:eastAsia="sl-SI"/>
        </w:rPr>
        <w:t>sklada) izplača dohodek – od katerega se izračunava, odteguje in plačuje davčni odtegljaj, ki ni dohodek iz 7. točke prvega odstavka 58. člena – borznoposredniški družbi</w:t>
      </w:r>
      <w:r w:rsidR="006B77AC">
        <w:rPr>
          <w:rFonts w:cs="Arial"/>
          <w:szCs w:val="20"/>
          <w:lang w:val="sl-SI" w:eastAsia="sl-SI"/>
        </w:rPr>
        <w:t>,</w:t>
      </w:r>
      <w:r w:rsidRPr="00F1743F">
        <w:rPr>
          <w:rFonts w:cs="Arial"/>
          <w:szCs w:val="20"/>
          <w:lang w:val="sl-SI" w:eastAsia="sl-SI"/>
        </w:rPr>
        <w:t xml:space="preserve"> družbi za upravljanje</w:t>
      </w:r>
      <w:r w:rsidR="006B77AC">
        <w:rPr>
          <w:rFonts w:cs="Arial"/>
          <w:szCs w:val="20"/>
          <w:lang w:val="sl-SI" w:eastAsia="sl-SI"/>
        </w:rPr>
        <w:t xml:space="preserve"> ali drugemu upravljavcu</w:t>
      </w:r>
      <w:r w:rsidRPr="00F1743F">
        <w:rPr>
          <w:rFonts w:cs="Arial"/>
          <w:szCs w:val="20"/>
          <w:lang w:val="sl-SI" w:eastAsia="sl-SI"/>
        </w:rPr>
        <w:t>, ki na podlagi pogodbe o gospodarjenju s finančnimi instrumenti oziroma pogodbe o opravljanju storitev upravljanja finančnega premoženja za račun stranke oziroma dobro poučenega vlagatelja prejmeta tak dohodek, za plačnika davka šteje BPD</w:t>
      </w:r>
      <w:r w:rsidR="006B77AC">
        <w:rPr>
          <w:rFonts w:cs="Arial"/>
          <w:szCs w:val="20"/>
          <w:lang w:val="sl-SI" w:eastAsia="sl-SI"/>
        </w:rPr>
        <w:t>,</w:t>
      </w:r>
      <w:r w:rsidRPr="00F1743F">
        <w:rPr>
          <w:rFonts w:cs="Arial"/>
          <w:szCs w:val="20"/>
          <w:lang w:val="sl-SI" w:eastAsia="sl-SI"/>
        </w:rPr>
        <w:t xml:space="preserve"> DZU</w:t>
      </w:r>
      <w:r w:rsidR="006B77AC">
        <w:rPr>
          <w:rFonts w:cs="Arial"/>
          <w:szCs w:val="20"/>
          <w:lang w:val="sl-SI" w:eastAsia="sl-SI"/>
        </w:rPr>
        <w:t xml:space="preserve"> oziroma drug upravljavec</w:t>
      </w:r>
      <w:r w:rsidRPr="00F1743F">
        <w:rPr>
          <w:rFonts w:cs="Arial"/>
          <w:szCs w:val="20"/>
          <w:lang w:val="sl-SI" w:eastAsia="sl-SI"/>
        </w:rPr>
        <w:t>. Tudi pri tej točki je treba opozoriti na obveznost predlaganja izjav iz petega odstavka 58. člena (več o tem v nadaljevanju).</w:t>
      </w:r>
    </w:p>
    <w:p w14:paraId="6C1AB904" w14:textId="77777777" w:rsidR="00D52B3F" w:rsidRPr="00F1743F" w:rsidRDefault="00D52B3F" w:rsidP="00D52B3F">
      <w:pPr>
        <w:pStyle w:val="FURSnaslov2"/>
        <w:rPr>
          <w:lang w:val="sl-SI"/>
        </w:rPr>
      </w:pPr>
    </w:p>
    <w:p w14:paraId="5838B87A" w14:textId="5124F3A6" w:rsidR="00D52B3F" w:rsidRPr="00F1743F" w:rsidRDefault="00D52B3F" w:rsidP="00D52B3F">
      <w:pPr>
        <w:pStyle w:val="FURSnaslov2"/>
        <w:rPr>
          <w:lang w:val="sl-SI"/>
        </w:rPr>
      </w:pPr>
      <w:bookmarkStart w:id="7" w:name="_Toc416270021"/>
      <w:bookmarkStart w:id="8" w:name="_Toc416271668"/>
      <w:bookmarkStart w:id="9" w:name="_Toc188280605"/>
      <w:r w:rsidRPr="00F1743F">
        <w:rPr>
          <w:lang w:val="sl-SI"/>
        </w:rPr>
        <w:t>1.3 Tretji odstavek</w:t>
      </w:r>
      <w:bookmarkEnd w:id="7"/>
      <w:r w:rsidRPr="00F1743F">
        <w:rPr>
          <w:lang w:val="sl-SI"/>
        </w:rPr>
        <w:t xml:space="preserve"> 58. člena </w:t>
      </w:r>
      <w:r w:rsidR="00F317A5">
        <w:rPr>
          <w:lang w:val="sl-SI"/>
        </w:rPr>
        <w:t>ZDavP-2</w:t>
      </w:r>
      <w:bookmarkEnd w:id="8"/>
      <w:bookmarkEnd w:id="9"/>
    </w:p>
    <w:p w14:paraId="1309FB10" w14:textId="77777777" w:rsidR="00D52B3F" w:rsidRPr="00F1743F" w:rsidRDefault="00D52B3F" w:rsidP="00D52B3F">
      <w:pPr>
        <w:pStyle w:val="FURSnaslov2"/>
        <w:rPr>
          <w:lang w:val="sl-SI"/>
        </w:rPr>
      </w:pPr>
    </w:p>
    <w:p w14:paraId="00F14705" w14:textId="5D2A7E32"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tretjem odstavku 58. člena</w:t>
      </w:r>
      <w:r w:rsidRPr="00F1743F">
        <w:rPr>
          <w:rFonts w:cs="Arial"/>
          <w:szCs w:val="20"/>
          <w:lang w:val="sl-SI" w:eastAsia="sl-SI"/>
        </w:rPr>
        <w:t> je določeno, da se ne glede na prvi odstavek tega člena za plačnika davka ne šteje diplomatsko</w:t>
      </w:r>
      <w:r w:rsidR="00272C59">
        <w:rPr>
          <w:rFonts w:cs="Arial"/>
          <w:szCs w:val="20"/>
          <w:lang w:val="sl-SI" w:eastAsia="sl-SI"/>
        </w:rPr>
        <w:t xml:space="preserve"> </w:t>
      </w:r>
      <w:r w:rsidRPr="00F1743F">
        <w:rPr>
          <w:rFonts w:cs="Arial"/>
          <w:szCs w:val="20"/>
          <w:lang w:val="sl-SI" w:eastAsia="sl-SI"/>
        </w:rPr>
        <w:t>konzularno predstavništvo tuje države v Republiki Sloveniji in predstavništvo mednarodne organizacije v Sloveniji. Tako predstavništvo pa se lahko odloči, da v Sloveniji prevzame obveznosti plačnika davka. O takšni odločitvi mora obvestiti davčni organ in davčne zavezance, ki jim izplačuje dohodke.</w:t>
      </w:r>
    </w:p>
    <w:p w14:paraId="433E32C1" w14:textId="77777777" w:rsidR="00D52B3F" w:rsidRPr="00F1743F" w:rsidRDefault="00D52B3F" w:rsidP="00D52B3F">
      <w:pPr>
        <w:spacing w:line="260" w:lineRule="exact"/>
        <w:jc w:val="both"/>
        <w:rPr>
          <w:rFonts w:cs="Arial"/>
          <w:szCs w:val="20"/>
          <w:lang w:val="sl-SI" w:eastAsia="sl-SI"/>
        </w:rPr>
      </w:pPr>
    </w:p>
    <w:p w14:paraId="442DE8D6" w14:textId="053FDCE2" w:rsidR="00D52B3F" w:rsidRPr="00F1743F" w:rsidRDefault="00D52B3F" w:rsidP="00D52B3F">
      <w:pPr>
        <w:pStyle w:val="FURSnaslov2"/>
        <w:rPr>
          <w:lang w:val="sl-SI"/>
        </w:rPr>
      </w:pPr>
      <w:bookmarkStart w:id="10" w:name="_Toc416270022"/>
      <w:bookmarkStart w:id="11" w:name="_Toc416271669"/>
      <w:bookmarkStart w:id="12" w:name="_Toc188280606"/>
      <w:r w:rsidRPr="00F1743F">
        <w:rPr>
          <w:lang w:val="sl-SI"/>
        </w:rPr>
        <w:t xml:space="preserve">1.4 </w:t>
      </w:r>
      <w:bookmarkEnd w:id="10"/>
      <w:r w:rsidRPr="00F1743F">
        <w:rPr>
          <w:lang w:val="sl-SI"/>
        </w:rPr>
        <w:t xml:space="preserve">Četrti odstavek 58. člena </w:t>
      </w:r>
      <w:r w:rsidR="00F317A5">
        <w:rPr>
          <w:lang w:val="sl-SI"/>
        </w:rPr>
        <w:t>ZDavP-2</w:t>
      </w:r>
      <w:bookmarkEnd w:id="11"/>
      <w:bookmarkEnd w:id="12"/>
    </w:p>
    <w:p w14:paraId="304A2D10" w14:textId="77777777" w:rsidR="00D52B3F" w:rsidRPr="00F1743F" w:rsidRDefault="00D52B3F" w:rsidP="00D52B3F">
      <w:pPr>
        <w:pStyle w:val="FURSnaslov2"/>
        <w:rPr>
          <w:lang w:val="sl-SI"/>
        </w:rPr>
      </w:pPr>
    </w:p>
    <w:p w14:paraId="3094D20F" w14:textId="77777777" w:rsidR="00C10442"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četrtem odstavku 58. člena</w:t>
      </w:r>
      <w:r w:rsidRPr="00F1743F">
        <w:rPr>
          <w:rFonts w:cs="Arial"/>
          <w:szCs w:val="20"/>
          <w:lang w:val="sl-SI" w:eastAsia="sl-SI"/>
        </w:rPr>
        <w:t xml:space="preserve"> je določeno, da se lahko s pooblastilom samo izpolnjevanje obveznosti plačnika davka prenese s plačnika davka na drugo osebo, pri čemer odgovornost ostane na ravni plačnika davka. Gre torej za prenos administrativnih opravil, povezanih z obveznostmi plačnika davka. Po tem odstavku lahko plačnik davka pooblasti drugo osebo, ki izpolnjuje prva dva sklopa pogojev za plačnika davka (tj. da je pravna oseba oziroma združenje oseb </w:t>
      </w:r>
      <w:r w:rsidR="00272C59">
        <w:rPr>
          <w:rFonts w:cs="Arial"/>
          <w:szCs w:val="20"/>
          <w:lang w:val="sl-SI" w:eastAsia="sl-SI"/>
        </w:rPr>
        <w:t>(</w:t>
      </w:r>
      <w:r w:rsidRPr="00F1743F">
        <w:rPr>
          <w:rFonts w:cs="Arial"/>
          <w:szCs w:val="20"/>
          <w:lang w:val="sl-SI" w:eastAsia="sl-SI"/>
        </w:rPr>
        <w:t>vključno z družbo civilnega prava</w:t>
      </w:r>
      <w:r w:rsidR="00272C59">
        <w:rPr>
          <w:rFonts w:cs="Arial"/>
          <w:szCs w:val="20"/>
          <w:lang w:val="sl-SI" w:eastAsia="sl-SI"/>
        </w:rPr>
        <w:t>)</w:t>
      </w:r>
      <w:r w:rsidRPr="00F1743F">
        <w:rPr>
          <w:rFonts w:cs="Arial"/>
          <w:szCs w:val="20"/>
          <w:lang w:val="sl-SI" w:eastAsia="sl-SI"/>
        </w:rPr>
        <w:t xml:space="preserve"> po tujem pravu, ki je brez pravne osebnosti, samostojni podjetnik posameznik ali posameznik, ki samostoj</w:t>
      </w:r>
      <w:r w:rsidR="00C10442">
        <w:rPr>
          <w:rFonts w:cs="Arial"/>
          <w:szCs w:val="20"/>
          <w:lang w:val="sl-SI" w:eastAsia="sl-SI"/>
        </w:rPr>
        <w:t>no opravlja dejavnost ter da ni:</w:t>
      </w:r>
    </w:p>
    <w:p w14:paraId="679ED2B4" w14:textId="77777777" w:rsidR="00C10442" w:rsidRDefault="00D52B3F" w:rsidP="00C10442">
      <w:pPr>
        <w:pStyle w:val="Odstavekseznama"/>
        <w:numPr>
          <w:ilvl w:val="0"/>
          <w:numId w:val="40"/>
        </w:numPr>
        <w:spacing w:line="260" w:lineRule="exact"/>
        <w:jc w:val="both"/>
        <w:rPr>
          <w:rFonts w:cs="Arial"/>
          <w:szCs w:val="20"/>
          <w:lang w:val="sl-SI" w:eastAsia="sl-SI"/>
        </w:rPr>
      </w:pPr>
      <w:r w:rsidRPr="00C10442">
        <w:rPr>
          <w:rFonts w:cs="Arial"/>
          <w:szCs w:val="20"/>
          <w:lang w:val="sl-SI" w:eastAsia="sl-SI"/>
        </w:rPr>
        <w:t xml:space="preserve">nerezident Slovenije v skladu z zakonom o obdavčenju, ki nima poslovne enote </w:t>
      </w:r>
      <w:r w:rsidR="00B0760A" w:rsidRPr="00C10442">
        <w:rPr>
          <w:rFonts w:cs="Arial"/>
          <w:szCs w:val="20"/>
          <w:lang w:val="sl-SI" w:eastAsia="sl-SI"/>
        </w:rPr>
        <w:t xml:space="preserve">nerezidenta </w:t>
      </w:r>
      <w:r w:rsidRPr="00C10442">
        <w:rPr>
          <w:rFonts w:cs="Arial"/>
          <w:szCs w:val="20"/>
          <w:lang w:val="sl-SI" w:eastAsia="sl-SI"/>
        </w:rPr>
        <w:t>v Sloveniji</w:t>
      </w:r>
      <w:r w:rsidR="00272C59" w:rsidRPr="00C10442">
        <w:rPr>
          <w:rFonts w:cs="Arial"/>
          <w:szCs w:val="20"/>
          <w:lang w:val="sl-SI" w:eastAsia="sl-SI"/>
        </w:rPr>
        <w:t xml:space="preserve"> ali </w:t>
      </w:r>
    </w:p>
    <w:p w14:paraId="2C048AA9" w14:textId="77777777" w:rsidR="00C10442" w:rsidRPr="00C10442" w:rsidRDefault="00C10442" w:rsidP="00C10442">
      <w:pPr>
        <w:pStyle w:val="Odstavekseznama"/>
        <w:numPr>
          <w:ilvl w:val="0"/>
          <w:numId w:val="40"/>
        </w:numPr>
        <w:spacing w:line="260" w:lineRule="exact"/>
        <w:jc w:val="both"/>
        <w:rPr>
          <w:rFonts w:cs="Arial"/>
          <w:szCs w:val="20"/>
          <w:lang w:val="sl-SI" w:eastAsia="sl-SI"/>
        </w:rPr>
      </w:pPr>
      <w:r w:rsidRPr="00C10442">
        <w:rPr>
          <w:rFonts w:ascii="ArialMT" w:hAnsi="ArialMT" w:cs="ArialMT"/>
          <w:szCs w:val="20"/>
          <w:lang w:val="sl-SI" w:eastAsia="sl-SI"/>
        </w:rPr>
        <w:t>nerezident Slovenije, ki ima v skladu s predpisi, ki urejajo ustanovitev in poslovanje subjektov v Republiki Sloveniji, podružnico</w:t>
      </w:r>
      <w:r>
        <w:rPr>
          <w:rFonts w:ascii="ArialMT" w:hAnsi="ArialMT" w:cs="ArialMT"/>
          <w:szCs w:val="20"/>
          <w:lang w:val="sl-SI" w:eastAsia="sl-SI"/>
        </w:rPr>
        <w:t xml:space="preserve"> v Republiki Sloveniji, </w:t>
      </w:r>
      <w:r w:rsidRPr="00C10442">
        <w:rPr>
          <w:rFonts w:ascii="ArialMT" w:hAnsi="ArialMT" w:cs="ArialMT"/>
          <w:szCs w:val="20"/>
          <w:lang w:val="sl-SI" w:eastAsia="sl-SI"/>
        </w:rPr>
        <w:t>ne glede na to, ali se taka podružnica šteje za poslovno enoto nerezidenta v Sloveniji po zakonu, ki ureja davek od dohodkov pravnih oseb,</w:t>
      </w:r>
      <w:r>
        <w:rPr>
          <w:rFonts w:ascii="ArialMT" w:hAnsi="ArialMT" w:cs="ArialMT"/>
          <w:szCs w:val="20"/>
          <w:lang w:val="sl-SI" w:eastAsia="sl-SI"/>
        </w:rPr>
        <w:t xml:space="preserve"> ali zakonu, ki ureja dohodnino, </w:t>
      </w:r>
    </w:p>
    <w:p w14:paraId="28AF980E" w14:textId="4DF2F575" w:rsidR="00D52B3F" w:rsidRPr="00C10442" w:rsidRDefault="00D52B3F" w:rsidP="00C10442">
      <w:pPr>
        <w:spacing w:line="260" w:lineRule="exact"/>
        <w:jc w:val="both"/>
        <w:rPr>
          <w:rFonts w:cs="Arial"/>
          <w:szCs w:val="20"/>
          <w:lang w:val="sl-SI" w:eastAsia="sl-SI"/>
        </w:rPr>
      </w:pPr>
      <w:r w:rsidRPr="00C10442">
        <w:rPr>
          <w:rFonts w:cs="Arial"/>
          <w:szCs w:val="20"/>
          <w:lang w:val="sl-SI" w:eastAsia="sl-SI"/>
        </w:rPr>
        <w:t xml:space="preserve">da v njegovem imenu izpolni obveznost </w:t>
      </w:r>
      <w:r w:rsidR="00C10442">
        <w:rPr>
          <w:rFonts w:cs="Arial"/>
          <w:szCs w:val="20"/>
          <w:lang w:val="sl-SI" w:eastAsia="sl-SI"/>
        </w:rPr>
        <w:t xml:space="preserve">plačnika davka </w:t>
      </w:r>
      <w:r w:rsidRPr="00C10442">
        <w:rPr>
          <w:rFonts w:cs="Arial"/>
          <w:szCs w:val="20"/>
          <w:lang w:val="sl-SI" w:eastAsia="sl-SI"/>
        </w:rPr>
        <w:t xml:space="preserve">iz 59. člena </w:t>
      </w:r>
      <w:r w:rsidR="00F317A5">
        <w:rPr>
          <w:rFonts w:cs="Arial"/>
          <w:szCs w:val="20"/>
          <w:lang w:val="sl-SI" w:eastAsia="sl-SI"/>
        </w:rPr>
        <w:t>ZDavP-2</w:t>
      </w:r>
      <w:r w:rsidRPr="00C10442">
        <w:rPr>
          <w:rFonts w:cs="Arial"/>
          <w:szCs w:val="20"/>
          <w:lang w:val="sl-SI" w:eastAsia="sl-SI"/>
        </w:rPr>
        <w:t>. Za ravnanje druge osebe odgovarja plačnik davka, kot da bi obveznost izpolnjeval sam.</w:t>
      </w:r>
    </w:p>
    <w:p w14:paraId="7369115F" w14:textId="77777777" w:rsidR="00D52B3F" w:rsidRDefault="00D52B3F" w:rsidP="00D52B3F">
      <w:pPr>
        <w:spacing w:line="260" w:lineRule="exact"/>
        <w:jc w:val="both"/>
        <w:rPr>
          <w:rFonts w:cs="Arial"/>
          <w:i/>
          <w:iCs/>
          <w:szCs w:val="20"/>
          <w:lang w:val="sl-SI" w:eastAsia="sl-SI"/>
        </w:rPr>
      </w:pPr>
    </w:p>
    <w:p w14:paraId="41650711" w14:textId="526CDCA6" w:rsidR="00441CCD" w:rsidRPr="00441CCD" w:rsidRDefault="00D52B3F" w:rsidP="00441CCD">
      <w:pPr>
        <w:spacing w:line="260" w:lineRule="exact"/>
        <w:jc w:val="both"/>
        <w:rPr>
          <w:rFonts w:cs="Arial"/>
          <w:szCs w:val="20"/>
          <w:lang w:val="sl-SI" w:eastAsia="sl-SI"/>
        </w:rPr>
      </w:pPr>
      <w:r w:rsidRPr="00F1743F">
        <w:rPr>
          <w:rFonts w:cs="Arial"/>
          <w:szCs w:val="20"/>
          <w:lang w:val="sl-SI" w:eastAsia="sl-SI"/>
        </w:rPr>
        <w:t xml:space="preserve">Pri tem odstavku je treba opozoriti na prvi odstavek 383. f člena </w:t>
      </w:r>
      <w:r w:rsidR="00F317A5">
        <w:rPr>
          <w:rFonts w:cs="Arial"/>
          <w:szCs w:val="20"/>
          <w:lang w:val="sl-SI" w:eastAsia="sl-SI"/>
        </w:rPr>
        <w:t>ZDavP-2</w:t>
      </w:r>
      <w:r w:rsidRPr="00F1743F">
        <w:rPr>
          <w:rFonts w:cs="Arial"/>
          <w:szCs w:val="20"/>
          <w:lang w:val="sl-SI" w:eastAsia="sl-SI"/>
        </w:rPr>
        <w:t xml:space="preserve">, ki omejuje možnost prenosa obveznosti plačnika davka na drugo osebo v primeru izplačevanja dohodka iz </w:t>
      </w:r>
      <w:r w:rsidRPr="00F1743F">
        <w:rPr>
          <w:rFonts w:cs="Arial"/>
          <w:szCs w:val="20"/>
          <w:lang w:val="sl-SI" w:eastAsia="sl-SI"/>
        </w:rPr>
        <w:lastRenderedPageBreak/>
        <w:t>nematerializiranih finančnih instrumentov pooblaščenim tujim posrednikom</w:t>
      </w:r>
      <w:r w:rsidR="0044130A" w:rsidRPr="00441CCD">
        <w:rPr>
          <w:rFonts w:cs="Arial"/>
          <w:szCs w:val="20"/>
          <w:lang w:val="sl-SI" w:eastAsia="sl-SI"/>
        </w:rPr>
        <w:t>. V</w:t>
      </w:r>
      <w:r w:rsidRPr="00441CCD">
        <w:rPr>
          <w:rFonts w:cs="Arial"/>
          <w:szCs w:val="20"/>
          <w:lang w:val="sl-SI" w:eastAsia="sl-SI"/>
        </w:rPr>
        <w:t>eč o tem pri obrazložitvi 383.f člena</w:t>
      </w:r>
      <w:r w:rsidR="0044130A" w:rsidRPr="00441CCD">
        <w:rPr>
          <w:rFonts w:cs="Arial"/>
          <w:szCs w:val="20"/>
          <w:lang w:val="sl-SI" w:eastAsia="sl-SI"/>
        </w:rPr>
        <w:t xml:space="preserve"> v </w:t>
      </w:r>
      <w:hyperlink r:id="rId18" w:history="1">
        <w:r w:rsidR="00441CCD" w:rsidRPr="00321751">
          <w:rPr>
            <w:rStyle w:val="Hiperpovezava"/>
            <w:rFonts w:cs="Arial"/>
            <w:szCs w:val="20"/>
            <w:lang w:val="sl-SI"/>
          </w:rPr>
          <w:t xml:space="preserve">Obrazložitvi </w:t>
        </w:r>
        <w:proofErr w:type="spellStart"/>
        <w:r w:rsidR="00441CCD" w:rsidRPr="00321751">
          <w:rPr>
            <w:rStyle w:val="Hiperpovezava"/>
            <w:rFonts w:cs="Arial"/>
            <w:szCs w:val="20"/>
            <w:lang w:val="sl-SI"/>
          </w:rPr>
          <w:t>III.a</w:t>
        </w:r>
        <w:proofErr w:type="spellEnd"/>
        <w:r w:rsidR="00441CCD" w:rsidRPr="00321751">
          <w:rPr>
            <w:rStyle w:val="Hiperpovezava"/>
            <w:rFonts w:cs="Arial"/>
            <w:szCs w:val="20"/>
            <w:lang w:val="sl-SI"/>
          </w:rPr>
          <w:t xml:space="preserve"> poglavja petega dela </w:t>
        </w:r>
        <w:r w:rsidR="00F317A5">
          <w:rPr>
            <w:rStyle w:val="Hiperpovezava"/>
            <w:rFonts w:cs="Arial"/>
            <w:szCs w:val="20"/>
            <w:lang w:val="sl-SI"/>
          </w:rPr>
          <w:t>ZDavP-2</w:t>
        </w:r>
        <w:r w:rsidR="006442D3" w:rsidRPr="00321751">
          <w:rPr>
            <w:rStyle w:val="Hiperpovezava"/>
            <w:rFonts w:cs="Arial"/>
            <w:szCs w:val="20"/>
            <w:lang w:val="sl-SI"/>
          </w:rPr>
          <w:t>.</w:t>
        </w:r>
      </w:hyperlink>
    </w:p>
    <w:p w14:paraId="4F9D3E40" w14:textId="497F2D7B" w:rsidR="00D52B3F" w:rsidRPr="00441CCD" w:rsidRDefault="00D52B3F" w:rsidP="00D52B3F">
      <w:pPr>
        <w:spacing w:line="260" w:lineRule="exact"/>
        <w:jc w:val="both"/>
        <w:rPr>
          <w:rFonts w:cs="Arial"/>
          <w:color w:val="626161"/>
          <w:szCs w:val="20"/>
          <w:lang w:val="sl-SI" w:eastAsia="sl-SI"/>
        </w:rPr>
      </w:pPr>
    </w:p>
    <w:p w14:paraId="5E69EF85" w14:textId="4D8C50FD" w:rsidR="00D52B3F" w:rsidRPr="00F1743F" w:rsidRDefault="00D52B3F" w:rsidP="00D52B3F">
      <w:pPr>
        <w:pStyle w:val="FURSnaslov2"/>
        <w:rPr>
          <w:lang w:val="sl-SI"/>
        </w:rPr>
      </w:pPr>
      <w:bookmarkStart w:id="13" w:name="_Toc416271670"/>
      <w:bookmarkStart w:id="14" w:name="_Toc188280607"/>
      <w:r w:rsidRPr="004406C0">
        <w:rPr>
          <w:lang w:val="sl-SI"/>
        </w:rPr>
        <w:t xml:space="preserve">1.5 Peti odstavek 58. člena </w:t>
      </w:r>
      <w:r w:rsidR="00F317A5">
        <w:rPr>
          <w:lang w:val="sl-SI"/>
        </w:rPr>
        <w:t>ZDavP-2</w:t>
      </w:r>
      <w:bookmarkEnd w:id="13"/>
      <w:bookmarkEnd w:id="14"/>
    </w:p>
    <w:p w14:paraId="2116AC17" w14:textId="77777777" w:rsidR="00D52B3F" w:rsidRPr="00F1743F" w:rsidRDefault="00D52B3F" w:rsidP="00D52B3F">
      <w:pPr>
        <w:pStyle w:val="FURSnaslov2"/>
        <w:rPr>
          <w:lang w:val="sl-SI"/>
        </w:rPr>
      </w:pPr>
    </w:p>
    <w:p w14:paraId="7DD4C1F9" w14:textId="1293D9E3" w:rsidR="00D52B3F" w:rsidRPr="00BE480A"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petem odstavku 58. člena</w:t>
      </w:r>
      <w:r w:rsidRPr="00F1743F">
        <w:rPr>
          <w:rFonts w:cs="Arial"/>
          <w:szCs w:val="20"/>
          <w:lang w:val="sl-SI" w:eastAsia="sl-SI"/>
        </w:rPr>
        <w:t> je določena obveznost predlaganja posebnih izjav v primerih iz 2., 3. in 4. točke drugega odstavka tega člena. Oseba iz 7. točke prvega odstavka tega člena (tj. oseba, ki bo dohodek iz nematerializiranih finančnih instrumentov prejela za tuj račun oziroma posrednik) ali BPD</w:t>
      </w:r>
      <w:r w:rsidR="0095156D">
        <w:rPr>
          <w:rFonts w:cs="Arial"/>
          <w:szCs w:val="20"/>
          <w:lang w:val="sl-SI" w:eastAsia="sl-SI"/>
        </w:rPr>
        <w:t xml:space="preserve">, </w:t>
      </w:r>
      <w:r w:rsidRPr="00F1743F">
        <w:rPr>
          <w:rFonts w:cs="Arial"/>
          <w:szCs w:val="20"/>
          <w:lang w:val="sl-SI" w:eastAsia="sl-SI"/>
        </w:rPr>
        <w:t xml:space="preserve">DZU </w:t>
      </w:r>
      <w:r w:rsidR="0095156D">
        <w:rPr>
          <w:rFonts w:cs="Arial"/>
          <w:szCs w:val="20"/>
          <w:lang w:val="sl-SI" w:eastAsia="sl-SI"/>
        </w:rPr>
        <w:t xml:space="preserve">oziroma drug upravljavec </w:t>
      </w:r>
      <w:r w:rsidRPr="00F1743F">
        <w:rPr>
          <w:rFonts w:cs="Arial"/>
          <w:szCs w:val="20"/>
          <w:lang w:val="sl-SI" w:eastAsia="sl-SI"/>
        </w:rPr>
        <w:t>iz 3. točke prvega odstavka tega člena</w:t>
      </w:r>
      <w:r w:rsidRPr="00BE480A">
        <w:rPr>
          <w:rFonts w:cs="Arial"/>
          <w:szCs w:val="20"/>
          <w:lang w:val="sl-SI" w:eastAsia="sl-SI"/>
        </w:rPr>
        <w:t>, </w:t>
      </w:r>
      <w:r w:rsidRPr="00BE480A">
        <w:rPr>
          <w:rFonts w:cs="Arial"/>
          <w:bCs/>
          <w:iCs/>
          <w:szCs w:val="20"/>
          <w:lang w:val="sl-SI" w:eastAsia="sl-SI"/>
        </w:rPr>
        <w:t xml:space="preserve">morajo izplačevalcem dohodka </w:t>
      </w:r>
      <w:r w:rsidR="00441CCD" w:rsidRPr="00BE480A">
        <w:rPr>
          <w:rFonts w:cs="Arial"/>
          <w:bCs/>
          <w:iCs/>
          <w:szCs w:val="20"/>
          <w:lang w:val="sl-SI" w:eastAsia="sl-SI"/>
        </w:rPr>
        <w:t xml:space="preserve">pred izplačilom dohodka </w:t>
      </w:r>
      <w:r w:rsidRPr="00BE480A">
        <w:rPr>
          <w:rFonts w:cs="Arial"/>
          <w:bCs/>
          <w:iCs/>
          <w:szCs w:val="20"/>
          <w:lang w:val="sl-SI" w:eastAsia="sl-SI"/>
        </w:rPr>
        <w:t>predložiti izjavo o tem, da bodo s prejemom dohodka postali plačniki davka</w:t>
      </w:r>
      <w:r w:rsidRPr="00BE480A">
        <w:rPr>
          <w:rFonts w:cs="Arial"/>
          <w:szCs w:val="20"/>
          <w:lang w:val="sl-SI" w:eastAsia="sl-SI"/>
        </w:rPr>
        <w:t xml:space="preserve">. V izjavi morajo navesti </w:t>
      </w:r>
      <w:r w:rsidR="00441CCD" w:rsidRPr="00BE480A">
        <w:rPr>
          <w:rFonts w:cs="Arial"/>
          <w:szCs w:val="20"/>
          <w:lang w:val="sl-SI" w:eastAsia="sl-SI"/>
        </w:rPr>
        <w:t xml:space="preserve">tudi pravilno </w:t>
      </w:r>
      <w:r w:rsidRPr="00BE480A">
        <w:rPr>
          <w:rFonts w:cs="Arial"/>
          <w:szCs w:val="20"/>
          <w:lang w:val="sl-SI" w:eastAsia="sl-SI"/>
        </w:rPr>
        <w:t>količino finančnih instrumentov, iz katerih pravice izvršujejo za tuj račun.</w:t>
      </w:r>
    </w:p>
    <w:p w14:paraId="7C140BC9" w14:textId="77777777" w:rsidR="0095156D" w:rsidRDefault="0095156D" w:rsidP="00D52B3F">
      <w:pPr>
        <w:spacing w:line="260" w:lineRule="exact"/>
        <w:jc w:val="both"/>
        <w:rPr>
          <w:rFonts w:cs="Arial"/>
          <w:szCs w:val="20"/>
          <w:lang w:val="sl-SI" w:eastAsia="sl-SI"/>
        </w:rPr>
      </w:pPr>
    </w:p>
    <w:p w14:paraId="66226291" w14:textId="0B405DA9"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Če pravice iz nematerializiranih finančnih instrumentov izvršujejo deloma zase in deloma za tuj račun, morajo v izjavi ločeno navesti </w:t>
      </w:r>
      <w:r w:rsidR="00441CCD">
        <w:rPr>
          <w:rFonts w:cs="Arial"/>
          <w:szCs w:val="20"/>
          <w:lang w:val="sl-SI" w:eastAsia="sl-SI"/>
        </w:rPr>
        <w:t xml:space="preserve">pravilno </w:t>
      </w:r>
      <w:r w:rsidRPr="00F1743F">
        <w:rPr>
          <w:rFonts w:cs="Arial"/>
          <w:szCs w:val="20"/>
          <w:lang w:val="sl-SI" w:eastAsia="sl-SI"/>
        </w:rPr>
        <w:t>količino finančnih instrumentov, iz katerih pravice izvršujejo zase</w:t>
      </w:r>
      <w:r w:rsidR="006A6F5C">
        <w:rPr>
          <w:rFonts w:cs="Arial"/>
          <w:szCs w:val="20"/>
          <w:lang w:val="sl-SI" w:eastAsia="sl-SI"/>
        </w:rPr>
        <w:t>,</w:t>
      </w:r>
      <w:r w:rsidRPr="00F1743F">
        <w:rPr>
          <w:rFonts w:cs="Arial"/>
          <w:szCs w:val="20"/>
          <w:lang w:val="sl-SI" w:eastAsia="sl-SI"/>
        </w:rPr>
        <w:t xml:space="preserve"> in ločeno količino finančnih instrumentov, iz katerih pravice izvršujejo za tuj račun.</w:t>
      </w:r>
    </w:p>
    <w:p w14:paraId="502C5148" w14:textId="77777777" w:rsidR="00D52B3F" w:rsidRPr="00F1743F" w:rsidRDefault="00D52B3F" w:rsidP="00D52B3F">
      <w:pPr>
        <w:spacing w:line="260" w:lineRule="exact"/>
        <w:jc w:val="both"/>
        <w:rPr>
          <w:rFonts w:cs="Arial"/>
          <w:szCs w:val="20"/>
          <w:lang w:val="sl-SI" w:eastAsia="sl-SI"/>
        </w:rPr>
      </w:pPr>
    </w:p>
    <w:p w14:paraId="4F37139E" w14:textId="2B292C7A"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instrumente, iz katerih pravice posredniki ali BPD oziroma DZU izvršujejo zase, se obveznost plačnika davka po verigi ne prenaša (kar pomeni, da je oseba, ki se šteje za plačnika davka, dolžna izpolniti obveznost plačnika davka – tj. davčni odtegljaj se odtegne in plača po stopnji v skladu z določbami zakona o obdavčenju, ki velja za posrednika ali BPD oziroma DZU kot upravičenca do dohodka).</w:t>
      </w:r>
    </w:p>
    <w:p w14:paraId="0EF873C9" w14:textId="77777777" w:rsidR="00D52B3F" w:rsidRPr="00F1743F" w:rsidRDefault="00D52B3F" w:rsidP="00D52B3F">
      <w:pPr>
        <w:spacing w:line="260" w:lineRule="exact"/>
        <w:jc w:val="both"/>
        <w:rPr>
          <w:rFonts w:cs="Arial"/>
          <w:szCs w:val="20"/>
          <w:lang w:val="sl-SI" w:eastAsia="sl-SI"/>
        </w:rPr>
      </w:pPr>
    </w:p>
    <w:p w14:paraId="6C7EA242" w14:textId="5982358D"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instrumente, iz katerih pravice posrednik</w:t>
      </w:r>
      <w:r w:rsidR="0095156D">
        <w:rPr>
          <w:rFonts w:cs="Arial"/>
          <w:szCs w:val="20"/>
          <w:lang w:val="sl-SI" w:eastAsia="sl-SI"/>
        </w:rPr>
        <w:t>,</w:t>
      </w:r>
      <w:r w:rsidRPr="00F1743F">
        <w:rPr>
          <w:rFonts w:cs="Arial"/>
          <w:szCs w:val="20"/>
          <w:lang w:val="sl-SI" w:eastAsia="sl-SI"/>
        </w:rPr>
        <w:t xml:space="preserve"> </w:t>
      </w:r>
      <w:r w:rsidR="0095156D" w:rsidRPr="00F1743F">
        <w:rPr>
          <w:rFonts w:cs="Arial"/>
          <w:szCs w:val="20"/>
          <w:lang w:val="sl-SI" w:eastAsia="sl-SI"/>
        </w:rPr>
        <w:t>BPD</w:t>
      </w:r>
      <w:r w:rsidR="0095156D">
        <w:rPr>
          <w:rFonts w:cs="Arial"/>
          <w:szCs w:val="20"/>
          <w:lang w:val="sl-SI" w:eastAsia="sl-SI"/>
        </w:rPr>
        <w:t xml:space="preserve">, </w:t>
      </w:r>
      <w:r w:rsidRPr="00F1743F">
        <w:rPr>
          <w:rFonts w:cs="Arial"/>
          <w:szCs w:val="20"/>
          <w:lang w:val="sl-SI" w:eastAsia="sl-SI"/>
        </w:rPr>
        <w:t xml:space="preserve">DZU </w:t>
      </w:r>
      <w:r w:rsidR="0095156D" w:rsidRPr="00F1743F">
        <w:rPr>
          <w:rFonts w:cs="Arial"/>
          <w:szCs w:val="20"/>
          <w:lang w:val="sl-SI" w:eastAsia="sl-SI"/>
        </w:rPr>
        <w:t xml:space="preserve">oziroma </w:t>
      </w:r>
      <w:r w:rsidR="0095156D">
        <w:rPr>
          <w:rFonts w:cs="Arial"/>
          <w:szCs w:val="20"/>
          <w:lang w:val="sl-SI" w:eastAsia="sl-SI"/>
        </w:rPr>
        <w:t xml:space="preserve">drug upravljavec </w:t>
      </w:r>
      <w:r w:rsidRPr="00F1743F">
        <w:rPr>
          <w:rFonts w:cs="Arial"/>
          <w:szCs w:val="20"/>
          <w:lang w:val="sl-SI" w:eastAsia="sl-SI"/>
        </w:rPr>
        <w:t>izvršuje za tuj račun, pa se obveznost plačnika davka prenese po verigi na posrednika</w:t>
      </w:r>
      <w:r w:rsidR="0095156D">
        <w:rPr>
          <w:rFonts w:cs="Arial"/>
          <w:szCs w:val="20"/>
          <w:lang w:val="sl-SI" w:eastAsia="sl-SI"/>
        </w:rPr>
        <w:t>,</w:t>
      </w:r>
      <w:r w:rsidRPr="00F1743F">
        <w:rPr>
          <w:rFonts w:cs="Arial"/>
          <w:szCs w:val="20"/>
          <w:lang w:val="sl-SI" w:eastAsia="sl-SI"/>
        </w:rPr>
        <w:t xml:space="preserve"> BPD</w:t>
      </w:r>
      <w:r w:rsidR="0095156D">
        <w:rPr>
          <w:rFonts w:cs="Arial"/>
          <w:szCs w:val="20"/>
          <w:lang w:val="sl-SI" w:eastAsia="sl-SI"/>
        </w:rPr>
        <w:t>,</w:t>
      </w:r>
      <w:r w:rsidRPr="00F1743F">
        <w:rPr>
          <w:rFonts w:cs="Arial"/>
          <w:szCs w:val="20"/>
          <w:lang w:val="sl-SI" w:eastAsia="sl-SI"/>
        </w:rPr>
        <w:t xml:space="preserve"> DZU</w:t>
      </w:r>
      <w:r w:rsidR="0095156D" w:rsidRPr="0095156D">
        <w:rPr>
          <w:rFonts w:cs="Arial"/>
          <w:szCs w:val="20"/>
          <w:lang w:val="sl-SI" w:eastAsia="sl-SI"/>
        </w:rPr>
        <w:t xml:space="preserve"> </w:t>
      </w:r>
      <w:r w:rsidR="0095156D" w:rsidRPr="00F1743F">
        <w:rPr>
          <w:rFonts w:cs="Arial"/>
          <w:szCs w:val="20"/>
          <w:lang w:val="sl-SI" w:eastAsia="sl-SI"/>
        </w:rPr>
        <w:t>oziroma</w:t>
      </w:r>
      <w:r w:rsidR="0095156D">
        <w:rPr>
          <w:rFonts w:cs="Arial"/>
          <w:szCs w:val="20"/>
          <w:lang w:val="sl-SI" w:eastAsia="sl-SI"/>
        </w:rPr>
        <w:t xml:space="preserve"> drugega upravljavca</w:t>
      </w:r>
      <w:r w:rsidRPr="00F1743F">
        <w:rPr>
          <w:rFonts w:cs="Arial"/>
          <w:szCs w:val="20"/>
          <w:lang w:val="sl-SI" w:eastAsia="sl-SI"/>
        </w:rPr>
        <w:t>, kot je določeno v 2., 3. in 4. točki drugega odstavka tega člena.</w:t>
      </w:r>
    </w:p>
    <w:p w14:paraId="5123BFAD" w14:textId="77777777" w:rsidR="00D52B3F" w:rsidRPr="00F1743F" w:rsidRDefault="00D52B3F" w:rsidP="00D52B3F">
      <w:pPr>
        <w:spacing w:line="260" w:lineRule="exact"/>
        <w:jc w:val="both"/>
        <w:rPr>
          <w:rFonts w:cs="Arial"/>
          <w:b/>
          <w:szCs w:val="20"/>
          <w:u w:val="single"/>
          <w:lang w:val="sl-SI" w:eastAsia="sl-SI"/>
        </w:rPr>
      </w:pPr>
    </w:p>
    <w:p w14:paraId="659C00EF" w14:textId="5813FD63" w:rsidR="000A0258" w:rsidRDefault="006A6F5C" w:rsidP="006A6F5C">
      <w:pPr>
        <w:spacing w:line="260" w:lineRule="exact"/>
        <w:jc w:val="both"/>
        <w:rPr>
          <w:rFonts w:cs="Arial"/>
          <w:szCs w:val="20"/>
          <w:lang w:val="sl-SI" w:eastAsia="sl-SI"/>
        </w:rPr>
      </w:pPr>
      <w:r w:rsidRPr="00024D79">
        <w:rPr>
          <w:rFonts w:cs="Arial"/>
          <w:szCs w:val="20"/>
          <w:lang w:val="sl-SI" w:eastAsia="sl-SI"/>
        </w:rPr>
        <w:t xml:space="preserve">Za sam prenos obveznosti plačnika davka po verigi ni pomembno, ali je bila izjava iz petega odstavka 58. člena </w:t>
      </w:r>
      <w:r w:rsidR="00F317A5">
        <w:rPr>
          <w:rFonts w:cs="Arial"/>
          <w:szCs w:val="20"/>
          <w:lang w:val="sl-SI" w:eastAsia="sl-SI"/>
        </w:rPr>
        <w:t>ZDavP-2</w:t>
      </w:r>
      <w:r w:rsidRPr="00024D79">
        <w:rPr>
          <w:rFonts w:cs="Arial"/>
          <w:szCs w:val="20"/>
          <w:lang w:val="sl-SI" w:eastAsia="sl-SI"/>
        </w:rPr>
        <w:t xml:space="preserve"> dejansko predložena. Povedano drugače, osebe iz 2., 3. in 4. točke drugega odstavka 58. člena</w:t>
      </w:r>
      <w:r w:rsidR="00C34701">
        <w:rPr>
          <w:rFonts w:cs="Arial"/>
          <w:szCs w:val="20"/>
          <w:lang w:val="sl-SI" w:eastAsia="sl-SI"/>
        </w:rPr>
        <w:t xml:space="preserve">, katerim se izplača dohodek, </w:t>
      </w:r>
      <w:r w:rsidRPr="00024D79">
        <w:rPr>
          <w:rFonts w:cs="Arial"/>
          <w:szCs w:val="20"/>
          <w:lang w:val="sl-SI" w:eastAsia="sl-SI"/>
        </w:rPr>
        <w:t>se štejejo za plačnike davka ne glede na to, ali izplačevalcu dohodka predložijo omenjeno izjavo in se torej svoji obveznosti plačnika davka ne morejo izogniti s tem, da ne predložijo sicer obvezne</w:t>
      </w:r>
      <w:r w:rsidRPr="00F1743F">
        <w:rPr>
          <w:rFonts w:cs="Arial"/>
          <w:szCs w:val="20"/>
          <w:lang w:val="sl-SI" w:eastAsia="sl-SI"/>
        </w:rPr>
        <w:t xml:space="preserve"> izjave iz petega odstavka 58. člena </w:t>
      </w:r>
      <w:r w:rsidR="00F317A5">
        <w:rPr>
          <w:rFonts w:cs="Arial"/>
          <w:szCs w:val="20"/>
          <w:lang w:val="sl-SI" w:eastAsia="sl-SI"/>
        </w:rPr>
        <w:t>ZDavP-2</w:t>
      </w:r>
      <w:r w:rsidRPr="00F1743F">
        <w:rPr>
          <w:rFonts w:cs="Arial"/>
          <w:szCs w:val="20"/>
          <w:lang w:val="sl-SI" w:eastAsia="sl-SI"/>
        </w:rPr>
        <w:t>.</w:t>
      </w:r>
      <w:r w:rsidR="000A0258">
        <w:rPr>
          <w:rFonts w:cs="Arial"/>
          <w:szCs w:val="20"/>
          <w:lang w:val="sl-SI" w:eastAsia="sl-SI"/>
        </w:rPr>
        <w:br w:type="page"/>
      </w:r>
    </w:p>
    <w:p w14:paraId="5621FAAD" w14:textId="0D22AD3B"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lastRenderedPageBreak/>
        <w:t>Slika 1</w:t>
      </w:r>
      <w:r w:rsidR="00C34701">
        <w:rPr>
          <w:rFonts w:cs="Arial"/>
          <w:b/>
          <w:szCs w:val="20"/>
          <w:u w:val="single"/>
          <w:lang w:val="sl-SI" w:eastAsia="sl-SI"/>
        </w:rPr>
        <w:t>3</w:t>
      </w:r>
      <w:r w:rsidRPr="00F1743F">
        <w:rPr>
          <w:rFonts w:cs="Arial"/>
          <w:b/>
          <w:szCs w:val="20"/>
          <w:u w:val="single"/>
          <w:lang w:val="sl-SI" w:eastAsia="sl-SI"/>
        </w:rPr>
        <w:t>: </w:t>
      </w:r>
      <w:r w:rsidRPr="00F1743F">
        <w:rPr>
          <w:rFonts w:cs="Arial"/>
          <w:b/>
          <w:bCs/>
          <w:szCs w:val="20"/>
          <w:u w:val="single"/>
          <w:lang w:val="sl-SI" w:eastAsia="sl-SI"/>
        </w:rPr>
        <w:t xml:space="preserve">Obveznost predlaganja posebnih izjav po petem odstavku 58. člena v primerih iz 2., 3. in 4. točke drugega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izplačila dohodka preko verige posrednikov</w:t>
      </w:r>
    </w:p>
    <w:p w14:paraId="709A9071" w14:textId="77777777" w:rsidR="00D52B3F" w:rsidRPr="00F1743F" w:rsidRDefault="00D52B3F" w:rsidP="00D52B3F">
      <w:pPr>
        <w:spacing w:line="240" w:lineRule="auto"/>
        <w:jc w:val="both"/>
        <w:rPr>
          <w:rFonts w:cs="Arial"/>
          <w:color w:val="626161"/>
          <w:szCs w:val="20"/>
          <w:lang w:val="sl-SI" w:eastAsia="sl-SI"/>
        </w:rPr>
      </w:pPr>
      <w:r w:rsidRPr="00F1743F">
        <w:rPr>
          <w:rFonts w:cs="Arial"/>
          <w:color w:val="626161"/>
          <w:szCs w:val="20"/>
          <w:lang w:val="sl-SI" w:eastAsia="sl-SI"/>
        </w:rPr>
        <w:t> </w:t>
      </w:r>
    </w:p>
    <w:p w14:paraId="74A437D5"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drawing>
          <wp:inline distT="0" distB="0" distL="0" distR="0" wp14:anchorId="5C744E70" wp14:editId="33E5AC9E">
            <wp:extent cx="5324475" cy="2962275"/>
            <wp:effectExtent l="19050" t="19050" r="28575" b="28575"/>
            <wp:docPr id="10" name="Slika 10" descr="Slika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Slika_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4475" cy="2962275"/>
                    </a:xfrm>
                    <a:prstGeom prst="rect">
                      <a:avLst/>
                    </a:prstGeom>
                    <a:noFill/>
                    <a:ln w="19050">
                      <a:solidFill>
                        <a:schemeClr val="tx1"/>
                      </a:solidFill>
                    </a:ln>
                  </pic:spPr>
                </pic:pic>
              </a:graphicData>
            </a:graphic>
          </wp:inline>
        </w:drawing>
      </w:r>
    </w:p>
    <w:p w14:paraId="56E01BAA" w14:textId="77777777" w:rsidR="00D52B3F" w:rsidRPr="00F1743F" w:rsidRDefault="00D52B3F" w:rsidP="00D52B3F">
      <w:pPr>
        <w:pStyle w:val="FURSnaslov1"/>
        <w:rPr>
          <w:lang w:val="sl-SI"/>
        </w:rPr>
      </w:pPr>
      <w:bookmarkStart w:id="15" w:name="_Toc416270024"/>
    </w:p>
    <w:p w14:paraId="6E923A46" w14:textId="77777777" w:rsidR="00D52B3F" w:rsidRPr="00F1743F" w:rsidRDefault="00D52B3F" w:rsidP="00D52B3F">
      <w:pPr>
        <w:pStyle w:val="FURSnaslov1"/>
        <w:rPr>
          <w:lang w:val="sl-SI"/>
        </w:rPr>
      </w:pPr>
    </w:p>
    <w:p w14:paraId="7AD27062" w14:textId="247410A9" w:rsidR="00D52B3F" w:rsidRPr="00F1743F" w:rsidRDefault="00D52B3F" w:rsidP="00D52B3F">
      <w:pPr>
        <w:pStyle w:val="FURSnaslov2"/>
        <w:rPr>
          <w:lang w:val="sl-SI"/>
        </w:rPr>
      </w:pPr>
      <w:bookmarkStart w:id="16" w:name="_Toc416271671"/>
      <w:bookmarkStart w:id="17" w:name="_Toc188280608"/>
      <w:bookmarkEnd w:id="15"/>
      <w:r w:rsidRPr="00F1743F">
        <w:rPr>
          <w:lang w:val="sl-SI"/>
        </w:rPr>
        <w:t xml:space="preserve">1.6 Šesti odstavek 58. člena </w:t>
      </w:r>
      <w:r w:rsidR="00F317A5">
        <w:rPr>
          <w:lang w:val="sl-SI"/>
        </w:rPr>
        <w:t>ZDavP-2</w:t>
      </w:r>
      <w:bookmarkEnd w:id="16"/>
      <w:bookmarkEnd w:id="17"/>
    </w:p>
    <w:p w14:paraId="762E6199" w14:textId="77777777" w:rsidR="00D52B3F" w:rsidRPr="00F1743F" w:rsidRDefault="00D52B3F" w:rsidP="00D52B3F">
      <w:pPr>
        <w:pStyle w:val="FURSnaslov2"/>
        <w:rPr>
          <w:lang w:val="sl-SI"/>
        </w:rPr>
      </w:pPr>
    </w:p>
    <w:p w14:paraId="6C63307A" w14:textId="7777777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šestem odstavku 58. člena</w:t>
      </w:r>
      <w:r w:rsidRPr="00F1743F">
        <w:rPr>
          <w:rFonts w:cs="Arial"/>
          <w:szCs w:val="20"/>
          <w:lang w:val="sl-SI" w:eastAsia="sl-SI"/>
        </w:rPr>
        <w:t> je določeno, da mora izjave iz petega odstavka 58. člena prejemnik izjav hraniti najmanj 10 let po poteku leta, v katerem je bil izplačan dohodek, na katerega se posamezna izjava nanaša.</w:t>
      </w:r>
    </w:p>
    <w:p w14:paraId="3447A8F0" w14:textId="77777777" w:rsidR="00D52B3F" w:rsidRPr="00F1743F" w:rsidRDefault="00D52B3F" w:rsidP="00D52B3F">
      <w:pPr>
        <w:spacing w:line="240" w:lineRule="auto"/>
        <w:jc w:val="both"/>
        <w:rPr>
          <w:rFonts w:cs="Arial"/>
          <w:color w:val="626161"/>
          <w:szCs w:val="20"/>
          <w:lang w:val="sl-SI" w:eastAsia="sl-SI"/>
        </w:rPr>
      </w:pPr>
    </w:p>
    <w:p w14:paraId="3C28D954" w14:textId="4B8ED6A0" w:rsidR="00D52B3F" w:rsidRPr="00F1743F" w:rsidRDefault="00D52B3F" w:rsidP="00D52B3F">
      <w:pPr>
        <w:pStyle w:val="FURSnaslov2"/>
        <w:rPr>
          <w:lang w:val="sl-SI"/>
        </w:rPr>
      </w:pPr>
      <w:bookmarkStart w:id="18" w:name="_Toc416271672"/>
      <w:bookmarkStart w:id="19" w:name="_Toc188280609"/>
      <w:r w:rsidRPr="00F1743F">
        <w:rPr>
          <w:lang w:val="sl-SI"/>
        </w:rPr>
        <w:t xml:space="preserve">1.7 Sedmi odstavek 58. člena </w:t>
      </w:r>
      <w:r w:rsidR="00F317A5">
        <w:rPr>
          <w:lang w:val="sl-SI"/>
        </w:rPr>
        <w:t>ZDavP-2</w:t>
      </w:r>
      <w:bookmarkEnd w:id="18"/>
      <w:bookmarkEnd w:id="19"/>
    </w:p>
    <w:p w14:paraId="062632B4" w14:textId="77777777" w:rsidR="00D52B3F" w:rsidRPr="00F1743F" w:rsidRDefault="00D52B3F" w:rsidP="00D52B3F">
      <w:pPr>
        <w:pStyle w:val="FURSnaslov2"/>
        <w:rPr>
          <w:lang w:val="sl-SI"/>
        </w:rPr>
      </w:pPr>
    </w:p>
    <w:p w14:paraId="0273C5F0" w14:textId="08DEE8DC" w:rsidR="00D52B3F" w:rsidRPr="00F1743F" w:rsidRDefault="00D52B3F" w:rsidP="00D52B3F">
      <w:pPr>
        <w:spacing w:line="260" w:lineRule="exact"/>
        <w:jc w:val="both"/>
        <w:rPr>
          <w:rFonts w:cs="Arial"/>
          <w:b/>
          <w:bCs/>
          <w:iCs/>
          <w:szCs w:val="20"/>
          <w:lang w:val="sl-SI" w:eastAsia="sl-SI"/>
        </w:rPr>
      </w:pPr>
      <w:r w:rsidRPr="00F1743F">
        <w:rPr>
          <w:rFonts w:cs="Arial"/>
          <w:szCs w:val="20"/>
          <w:lang w:val="sl-SI" w:eastAsia="sl-SI"/>
        </w:rPr>
        <w:t>V </w:t>
      </w:r>
      <w:r w:rsidRPr="00F1743F">
        <w:rPr>
          <w:rFonts w:cs="Arial"/>
          <w:b/>
          <w:bCs/>
          <w:szCs w:val="20"/>
          <w:lang w:val="sl-SI" w:eastAsia="sl-SI"/>
        </w:rPr>
        <w:t>sedmem odstavku 58. člena</w:t>
      </w:r>
      <w:r w:rsidRPr="00F1743F">
        <w:rPr>
          <w:rFonts w:cs="Arial"/>
          <w:szCs w:val="20"/>
          <w:lang w:val="sl-SI" w:eastAsia="sl-SI"/>
        </w:rPr>
        <w:t xml:space="preserve"> je določeno, da morajo osebe, ki se po drugem odstavku istega člena ne štejejo za plačnika davka, davčnemu organu hkrati s plačilom dohodka dostaviti podatke o plačilu dohodka osebi, ki se po drugem odstavku tega člena šteje za plačnika davka, vključno s podatki za identifikacijo obeh oseb. Minister, pristojen za finance je v ta namen izdal </w:t>
      </w:r>
      <w:hyperlink r:id="rId20" w:history="1">
        <w:r w:rsidRPr="006A6F5C">
          <w:rPr>
            <w:rStyle w:val="Hiperpovezava"/>
            <w:rFonts w:cs="Arial"/>
            <w:b/>
            <w:bCs/>
            <w:szCs w:val="20"/>
            <w:lang w:val="sl-SI" w:eastAsia="sl-SI"/>
          </w:rPr>
          <w:t>Pravilnik o vsebini, obliki in načinu dostave podatkov o plačilu dohodka osebi, ki se po drugem odstavku 58. člena Zakona o davčnem postopku šteje za plačnika davka</w:t>
        </w:r>
      </w:hyperlink>
      <w:r w:rsidRPr="00F1743F">
        <w:rPr>
          <w:rFonts w:cs="Arial"/>
          <w:szCs w:val="20"/>
          <w:lang w:val="sl-SI" w:eastAsia="sl-SI"/>
        </w:rPr>
        <w:t xml:space="preserve">. </w:t>
      </w:r>
    </w:p>
    <w:p w14:paraId="2E7D318D" w14:textId="77777777" w:rsidR="00D52B3F" w:rsidRPr="00F1743F" w:rsidRDefault="00D52B3F" w:rsidP="00D52B3F">
      <w:pPr>
        <w:spacing w:line="260" w:lineRule="exact"/>
        <w:jc w:val="both"/>
        <w:rPr>
          <w:rFonts w:cs="Arial"/>
          <w:szCs w:val="20"/>
          <w:u w:val="single"/>
          <w:lang w:val="sl-SI" w:eastAsia="sl-SI"/>
        </w:rPr>
      </w:pPr>
    </w:p>
    <w:p w14:paraId="13E2ABE5" w14:textId="77586A8A" w:rsidR="00D52B3F" w:rsidRPr="00B47E4F" w:rsidRDefault="00613BBD" w:rsidP="00D52B3F">
      <w:pPr>
        <w:spacing w:line="260" w:lineRule="exact"/>
        <w:jc w:val="both"/>
        <w:rPr>
          <w:rFonts w:cs="Arial"/>
          <w:szCs w:val="20"/>
          <w:lang w:val="sl-SI" w:eastAsia="sl-SI"/>
        </w:rPr>
      </w:pPr>
      <w:r w:rsidRPr="00B47E4F">
        <w:rPr>
          <w:rFonts w:cs="Arial"/>
          <w:szCs w:val="20"/>
          <w:lang w:val="sl-SI" w:eastAsia="sl-SI"/>
        </w:rPr>
        <w:t xml:space="preserve">Obveznost dostave podatkov pa ne velja za izdajatelja nematerializiranih finančnih instrumentov v primeru, ko dohodek iz nematerializiranega </w:t>
      </w:r>
      <w:r w:rsidR="007313A2" w:rsidRPr="00B47E4F">
        <w:rPr>
          <w:rFonts w:cs="Arial"/>
          <w:szCs w:val="20"/>
          <w:lang w:val="sl-SI" w:eastAsia="sl-SI"/>
        </w:rPr>
        <w:t>finančnega instrumenta, ki ima vir v Sloveniji, plača na fiduciarni denarni račun</w:t>
      </w:r>
      <w:r w:rsidR="00FD5D52" w:rsidRPr="00B47E4F">
        <w:rPr>
          <w:rStyle w:val="Sprotnaopomba-sklic"/>
          <w:rFonts w:cs="Arial"/>
          <w:szCs w:val="20"/>
          <w:lang w:val="sl-SI" w:eastAsia="sl-SI"/>
        </w:rPr>
        <w:footnoteReference w:id="7"/>
      </w:r>
      <w:r w:rsidR="007313A2" w:rsidRPr="00B47E4F">
        <w:rPr>
          <w:rFonts w:cs="Arial"/>
          <w:szCs w:val="20"/>
          <w:lang w:val="sl-SI" w:eastAsia="sl-SI"/>
        </w:rPr>
        <w:t xml:space="preserve"> Centralno klirinško depotne družbe s sedežem v Republiki Sloveniji, ki ga prejme za tuji račun. Obveznost dostave podatkov v primeru, ko Centralna klirinško depotna </w:t>
      </w:r>
      <w:r w:rsidR="007313A2" w:rsidRPr="00B47E4F">
        <w:rPr>
          <w:rFonts w:cs="Arial"/>
          <w:szCs w:val="20"/>
          <w:lang w:val="sl-SI" w:eastAsia="sl-SI"/>
        </w:rPr>
        <w:lastRenderedPageBreak/>
        <w:t>družba s sedežem v Sloveniji dohod</w:t>
      </w:r>
      <w:r w:rsidR="00B47E4F" w:rsidRPr="00B47E4F">
        <w:rPr>
          <w:rFonts w:cs="Arial"/>
          <w:szCs w:val="20"/>
          <w:lang w:val="sl-SI" w:eastAsia="sl-SI"/>
        </w:rPr>
        <w:t>e</w:t>
      </w:r>
      <w:r w:rsidR="007313A2" w:rsidRPr="00B47E4F">
        <w:rPr>
          <w:rFonts w:cs="Arial"/>
          <w:szCs w:val="20"/>
          <w:lang w:val="sl-SI" w:eastAsia="sl-SI"/>
        </w:rPr>
        <w:t xml:space="preserve">k plača svojim posamičnim članom, ki ga prejmejo za tuj račun, zajema tudi podatke o izdajatelju in dohodku, prejetem od izdajatelja. </w:t>
      </w:r>
    </w:p>
    <w:p w14:paraId="7CCBEE47" w14:textId="77777777" w:rsidR="007313A2" w:rsidRPr="00B47E4F" w:rsidRDefault="007313A2" w:rsidP="00D52B3F">
      <w:pPr>
        <w:spacing w:line="260" w:lineRule="exact"/>
        <w:jc w:val="both"/>
        <w:rPr>
          <w:rFonts w:cs="Arial"/>
          <w:szCs w:val="20"/>
          <w:lang w:val="sl-SI" w:eastAsia="sl-SI"/>
        </w:rPr>
      </w:pPr>
    </w:p>
    <w:p w14:paraId="79E9271C" w14:textId="01A8B364" w:rsidR="00D52B3F" w:rsidRPr="00597BBB" w:rsidRDefault="00D52B3F" w:rsidP="00D52B3F">
      <w:pPr>
        <w:spacing w:line="260" w:lineRule="exact"/>
        <w:jc w:val="both"/>
        <w:rPr>
          <w:rFonts w:cs="Arial"/>
          <w:b/>
          <w:szCs w:val="20"/>
          <w:u w:val="single"/>
          <w:lang w:val="sl-SI" w:eastAsia="sl-SI"/>
        </w:rPr>
      </w:pPr>
      <w:r w:rsidRPr="00597BBB">
        <w:rPr>
          <w:rFonts w:cs="Arial"/>
          <w:b/>
          <w:szCs w:val="20"/>
          <w:u w:val="single"/>
          <w:lang w:val="sl-SI" w:eastAsia="sl-SI"/>
        </w:rPr>
        <w:t>Slika 1</w:t>
      </w:r>
      <w:r w:rsidR="00C34701" w:rsidRPr="00597BBB">
        <w:rPr>
          <w:rFonts w:cs="Arial"/>
          <w:b/>
          <w:szCs w:val="20"/>
          <w:u w:val="single"/>
          <w:lang w:val="sl-SI" w:eastAsia="sl-SI"/>
        </w:rPr>
        <w:t>4</w:t>
      </w:r>
      <w:r w:rsidRPr="00597BBB">
        <w:rPr>
          <w:rFonts w:cs="Arial"/>
          <w:b/>
          <w:szCs w:val="20"/>
          <w:u w:val="single"/>
          <w:lang w:val="sl-SI" w:eastAsia="sl-SI"/>
        </w:rPr>
        <w:t>: </w:t>
      </w:r>
      <w:r w:rsidRPr="00597BBB">
        <w:rPr>
          <w:rFonts w:cs="Arial"/>
          <w:b/>
          <w:bCs/>
          <w:szCs w:val="20"/>
          <w:u w:val="single"/>
          <w:lang w:val="sl-SI" w:eastAsia="sl-SI"/>
        </w:rPr>
        <w:t>Obveznost dostave podatkov davčnemu organu po sedmem odstavku 58. člena v primeru izplačila dohodka preko posrednika</w:t>
      </w:r>
      <w:r w:rsidR="00C34701" w:rsidRPr="00597BBB">
        <w:rPr>
          <w:rFonts w:cs="Arial"/>
          <w:b/>
          <w:bCs/>
          <w:szCs w:val="20"/>
          <w:u w:val="single"/>
          <w:lang w:val="sl-SI" w:eastAsia="sl-SI"/>
        </w:rPr>
        <w:t xml:space="preserve">, </w:t>
      </w:r>
      <w:r w:rsidR="00C34701" w:rsidRPr="00597BBB">
        <w:rPr>
          <w:rFonts w:cs="Arial"/>
          <w:b/>
          <w:szCs w:val="20"/>
          <w:u w:val="single"/>
          <w:lang w:val="sl-SI" w:eastAsia="sl-SI"/>
        </w:rPr>
        <w:t>kadar</w:t>
      </w:r>
      <w:r w:rsidR="004406C0" w:rsidRPr="00597BBB">
        <w:rPr>
          <w:rFonts w:cs="Arial"/>
          <w:b/>
          <w:szCs w:val="20"/>
          <w:u w:val="single"/>
          <w:lang w:val="sl-SI" w:eastAsia="sl-SI"/>
        </w:rPr>
        <w:t xml:space="preserve"> izdajatelj nematerializiranih finančnih instrumentov dohodka iz nematerializiranega finančnega instrumenta, ki ima vir v Sloveniji, ne plača na fiduciarni denarni račun Centralno klirinško depotne družbe s sedežem v Republiki Sloveniji, ki ga prejme za tuji račun.</w:t>
      </w:r>
    </w:p>
    <w:p w14:paraId="008E62D9" w14:textId="77777777" w:rsidR="00D52B3F" w:rsidRPr="00F1743F" w:rsidRDefault="00D52B3F" w:rsidP="00D52B3F">
      <w:pPr>
        <w:spacing w:line="260" w:lineRule="exact"/>
        <w:rPr>
          <w:rFonts w:cs="Arial"/>
          <w:color w:val="626161"/>
          <w:sz w:val="18"/>
          <w:szCs w:val="18"/>
          <w:lang w:val="sl-SI" w:eastAsia="sl-SI"/>
        </w:rPr>
      </w:pPr>
      <w:r w:rsidRPr="00F1743F">
        <w:rPr>
          <w:rFonts w:cs="Arial"/>
          <w:color w:val="626161"/>
          <w:sz w:val="18"/>
          <w:szCs w:val="18"/>
          <w:lang w:val="sl-SI" w:eastAsia="sl-SI"/>
        </w:rPr>
        <w:t> </w:t>
      </w:r>
    </w:p>
    <w:p w14:paraId="7172D41A" w14:textId="2095CF66" w:rsidR="00435CE0" w:rsidRDefault="004406C0" w:rsidP="00D52B3F">
      <w:pPr>
        <w:spacing w:line="240" w:lineRule="auto"/>
        <w:rPr>
          <w:rFonts w:cs="Arial"/>
          <w:color w:val="626161"/>
          <w:sz w:val="18"/>
          <w:szCs w:val="18"/>
          <w:lang w:val="sl-SI" w:eastAsia="sl-SI"/>
        </w:rPr>
      </w:pPr>
      <w:r>
        <w:rPr>
          <w:noProof/>
          <w:color w:val="000000"/>
          <w:lang w:val="sl-SI" w:eastAsia="sl-SI"/>
        </w:rPr>
        <mc:AlternateContent>
          <mc:Choice Requires="wpc">
            <w:drawing>
              <wp:inline distT="0" distB="0" distL="0" distR="0" wp14:anchorId="17C11275" wp14:editId="1D451DF1">
                <wp:extent cx="5686424" cy="2028190"/>
                <wp:effectExtent l="0" t="0" r="10160" b="48260"/>
                <wp:docPr id="33098" name="Platno 330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923" name="Line 4"/>
                        <wps:cNvCnPr>
                          <a:cxnSpLocks noChangeShapeType="1"/>
                        </wps:cNvCnPr>
                        <wps:spPr bwMode="auto">
                          <a:xfrm>
                            <a:off x="1397023" y="809625"/>
                            <a:ext cx="279404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24" name="Rectangle 5"/>
                        <wps:cNvSpPr>
                          <a:spLocks noChangeArrowheads="1"/>
                        </wps:cNvSpPr>
                        <wps:spPr bwMode="auto">
                          <a:xfrm>
                            <a:off x="4191070" y="695325"/>
                            <a:ext cx="1117459" cy="342900"/>
                          </a:xfrm>
                          <a:prstGeom prst="rect">
                            <a:avLst/>
                          </a:prstGeom>
                          <a:solidFill>
                            <a:srgbClr val="CCFFFF"/>
                          </a:solidFill>
                          <a:ln w="9525">
                            <a:solidFill>
                              <a:srgbClr val="000000"/>
                            </a:solidFill>
                            <a:miter lim="800000"/>
                            <a:headEnd/>
                            <a:tailEnd/>
                          </a:ln>
                        </wps:spPr>
                        <wps:txbx>
                          <w:txbxContent>
                            <w:p w14:paraId="13960C15" w14:textId="77777777" w:rsidR="000A0258" w:rsidRPr="00D16671" w:rsidRDefault="000A0258" w:rsidP="004406C0">
                              <w:pPr>
                                <w:jc w:val="center"/>
                                <w:rPr>
                                  <w:b/>
                                  <w:sz w:val="16"/>
                                  <w:szCs w:val="16"/>
                                </w:rPr>
                              </w:pPr>
                              <w:r w:rsidRPr="00D16671">
                                <w:rPr>
                                  <w:b/>
                                  <w:sz w:val="16"/>
                                  <w:szCs w:val="16"/>
                                </w:rPr>
                                <w:t>POSREDNIK</w:t>
                              </w:r>
                            </w:p>
                          </w:txbxContent>
                        </wps:txbx>
                        <wps:bodyPr rot="0" vert="horz" wrap="square" lIns="91440" tIns="45720" rIns="91440" bIns="45720" anchor="t" anchorCtr="0" upright="1">
                          <a:noAutofit/>
                        </wps:bodyPr>
                      </wps:wsp>
                      <wps:wsp>
                        <wps:cNvPr id="32925" name="Oval 6"/>
                        <wps:cNvSpPr>
                          <a:spLocks noChangeArrowheads="1"/>
                        </wps:cNvSpPr>
                        <wps:spPr bwMode="auto">
                          <a:xfrm>
                            <a:off x="4470635" y="123825"/>
                            <a:ext cx="1187149" cy="457200"/>
                          </a:xfrm>
                          <a:prstGeom prst="ellipse">
                            <a:avLst/>
                          </a:prstGeom>
                          <a:solidFill>
                            <a:srgbClr val="FFFFCC"/>
                          </a:solidFill>
                          <a:ln w="9525">
                            <a:solidFill>
                              <a:srgbClr val="000000"/>
                            </a:solidFill>
                            <a:round/>
                            <a:headEnd/>
                            <a:tailEnd/>
                          </a:ln>
                        </wps:spPr>
                        <wps:txbx>
                          <w:txbxContent>
                            <w:p w14:paraId="7E5A32EE" w14:textId="77777777" w:rsidR="000A0258" w:rsidRPr="00D16671" w:rsidRDefault="000A0258" w:rsidP="004406C0">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926" name="AutoShape 7"/>
                        <wps:cNvSpPr>
                          <a:spLocks noChangeArrowheads="1"/>
                        </wps:cNvSpPr>
                        <wps:spPr bwMode="auto">
                          <a:xfrm>
                            <a:off x="4260761" y="123825"/>
                            <a:ext cx="209874"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927" name="Rectangle 8"/>
                        <wps:cNvSpPr>
                          <a:spLocks noChangeArrowheads="1"/>
                        </wps:cNvSpPr>
                        <wps:spPr bwMode="auto">
                          <a:xfrm>
                            <a:off x="69667" y="581024"/>
                            <a:ext cx="1328134" cy="657226"/>
                          </a:xfrm>
                          <a:prstGeom prst="rect">
                            <a:avLst/>
                          </a:prstGeom>
                          <a:solidFill>
                            <a:srgbClr val="CCFFFF"/>
                          </a:solidFill>
                          <a:ln w="9525">
                            <a:solidFill>
                              <a:srgbClr val="000000"/>
                            </a:solidFill>
                            <a:miter lim="800000"/>
                            <a:headEnd/>
                            <a:tailEnd/>
                          </a:ln>
                        </wps:spPr>
                        <wps:txbx>
                          <w:txbxContent>
                            <w:p w14:paraId="6560C23B" w14:textId="77777777" w:rsidR="000A0258" w:rsidRPr="00D16671" w:rsidRDefault="000A0258" w:rsidP="004406C0">
                              <w:pPr>
                                <w:jc w:val="center"/>
                                <w:rPr>
                                  <w:b/>
                                  <w:sz w:val="16"/>
                                  <w:szCs w:val="16"/>
                                </w:rPr>
                              </w:pPr>
                              <w:r w:rsidRPr="00D16671">
                                <w:rPr>
                                  <w:b/>
                                  <w:sz w:val="16"/>
                                  <w:szCs w:val="16"/>
                                </w:rPr>
                                <w:t>IZDAJATELJ</w:t>
                              </w:r>
                            </w:p>
                            <w:p w14:paraId="4C082F51" w14:textId="77777777" w:rsidR="000A0258" w:rsidRPr="00D16671" w:rsidRDefault="000A0258" w:rsidP="004406C0">
                              <w:pPr>
                                <w:jc w:val="center"/>
                                <w:rPr>
                                  <w:b/>
                                  <w:sz w:val="16"/>
                                  <w:szCs w:val="16"/>
                                </w:rPr>
                              </w:pPr>
                              <w:r w:rsidRPr="00D16671">
                                <w:rPr>
                                  <w:b/>
                                  <w:sz w:val="16"/>
                                  <w:szCs w:val="16"/>
                                </w:rPr>
                                <w:t>VREDNOSTNEGA PAPIRJA</w:t>
                              </w:r>
                            </w:p>
                          </w:txbxContent>
                        </wps:txbx>
                        <wps:bodyPr rot="0" vert="horz" wrap="square" lIns="91440" tIns="45720" rIns="91440" bIns="45720" anchor="t" anchorCtr="0" upright="1">
                          <a:noAutofit/>
                        </wps:bodyPr>
                      </wps:wsp>
                      <wps:wsp>
                        <wps:cNvPr id="33088" name="Line 9"/>
                        <wps:cNvCnPr>
                          <a:cxnSpLocks noChangeShapeType="1"/>
                        </wps:cNvCnPr>
                        <wps:spPr bwMode="auto">
                          <a:xfrm flipH="1">
                            <a:off x="1397023" y="923925"/>
                            <a:ext cx="279404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89" name="Rectangle 10"/>
                        <wps:cNvSpPr>
                          <a:spLocks noChangeArrowheads="1"/>
                        </wps:cNvSpPr>
                        <wps:spPr bwMode="auto">
                          <a:xfrm>
                            <a:off x="1885661" y="923636"/>
                            <a:ext cx="1606897" cy="409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271E" w14:textId="77777777" w:rsidR="000A0258" w:rsidRPr="006558BD" w:rsidRDefault="000A0258" w:rsidP="004406C0">
                              <w:pPr>
                                <w:jc w:val="center"/>
                                <w:rPr>
                                  <w:b/>
                                  <w:color w:val="000000"/>
                                  <w:sz w:val="16"/>
                                  <w:szCs w:val="16"/>
                                </w:rPr>
                              </w:pPr>
                              <w:r w:rsidRPr="006558BD">
                                <w:rPr>
                                  <w:b/>
                                  <w:color w:val="000000"/>
                                  <w:sz w:val="16"/>
                                  <w:szCs w:val="16"/>
                                </w:rPr>
                                <w:t>IZJAVA</w:t>
                              </w:r>
                              <w:r>
                                <w:rPr>
                                  <w:b/>
                                  <w:color w:val="000000"/>
                                  <w:sz w:val="16"/>
                                  <w:szCs w:val="16"/>
                                </w:rPr>
                                <w:t xml:space="preserve"> PO PETEM ODSTAVKU 58. ČLENA</w:t>
                              </w:r>
                            </w:p>
                            <w:p w14:paraId="7A458AED" w14:textId="77777777" w:rsidR="000A0258" w:rsidRPr="006558BD" w:rsidRDefault="000A0258" w:rsidP="004406C0">
                              <w:pPr>
                                <w:rPr>
                                  <w:color w:val="000000"/>
                                </w:rPr>
                              </w:pPr>
                            </w:p>
                          </w:txbxContent>
                        </wps:txbx>
                        <wps:bodyPr rot="0" vert="horz" wrap="square" lIns="91440" tIns="45720" rIns="91440" bIns="45720" anchor="t" anchorCtr="0" upright="1">
                          <a:noAutofit/>
                        </wps:bodyPr>
                      </wps:wsp>
                      <wps:wsp>
                        <wps:cNvPr id="33090" name="Rectangle 11"/>
                        <wps:cNvSpPr>
                          <a:spLocks noChangeArrowheads="1"/>
                        </wps:cNvSpPr>
                        <wps:spPr bwMode="auto">
                          <a:xfrm>
                            <a:off x="4190603" y="1381125"/>
                            <a:ext cx="1117459" cy="476250"/>
                          </a:xfrm>
                          <a:prstGeom prst="rect">
                            <a:avLst/>
                          </a:prstGeom>
                          <a:solidFill>
                            <a:srgbClr val="FFCC99"/>
                          </a:solidFill>
                          <a:ln w="9525">
                            <a:solidFill>
                              <a:srgbClr val="000000"/>
                            </a:solidFill>
                            <a:miter lim="800000"/>
                            <a:headEnd/>
                            <a:tailEnd/>
                          </a:ln>
                        </wps:spPr>
                        <wps:txbx>
                          <w:txbxContent>
                            <w:p w14:paraId="58EFAEFE" w14:textId="77777777" w:rsidR="000A0258" w:rsidRPr="00D16671" w:rsidRDefault="000A0258" w:rsidP="004406C0">
                              <w:pPr>
                                <w:jc w:val="center"/>
                                <w:rPr>
                                  <w:b/>
                                  <w:sz w:val="16"/>
                                  <w:szCs w:val="16"/>
                                </w:rPr>
                              </w:pPr>
                              <w:r w:rsidRPr="00D16671">
                                <w:rPr>
                                  <w:b/>
                                  <w:sz w:val="16"/>
                                  <w:szCs w:val="16"/>
                                </w:rPr>
                                <w:t>UPRAVIČENI</w:t>
                              </w:r>
                            </w:p>
                            <w:p w14:paraId="7E191AB7" w14:textId="77777777" w:rsidR="000A0258" w:rsidRPr="00D16671" w:rsidRDefault="000A0258" w:rsidP="004406C0">
                              <w:pPr>
                                <w:jc w:val="center"/>
                                <w:rPr>
                                  <w:b/>
                                  <w:sz w:val="16"/>
                                  <w:szCs w:val="16"/>
                                </w:rPr>
                              </w:pPr>
                              <w:r w:rsidRPr="00D16671">
                                <w:rPr>
                                  <w:b/>
                                  <w:sz w:val="16"/>
                                  <w:szCs w:val="16"/>
                                </w:rPr>
                                <w:t>IMETNIK VP</w:t>
                              </w:r>
                            </w:p>
                          </w:txbxContent>
                        </wps:txbx>
                        <wps:bodyPr rot="0" vert="horz" wrap="square" lIns="91440" tIns="45720" rIns="91440" bIns="45720" anchor="t" anchorCtr="0" upright="1">
                          <a:noAutofit/>
                        </wps:bodyPr>
                      </wps:wsp>
                      <wps:wsp>
                        <wps:cNvPr id="33091" name="Line 12"/>
                        <wps:cNvCnPr>
                          <a:cxnSpLocks noChangeShapeType="1"/>
                        </wps:cNvCnPr>
                        <wps:spPr bwMode="auto">
                          <a:xfrm flipH="1">
                            <a:off x="4750200" y="1038225"/>
                            <a:ext cx="80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92" name="Rectangle 13"/>
                        <wps:cNvSpPr>
                          <a:spLocks noChangeArrowheads="1"/>
                        </wps:cNvSpPr>
                        <wps:spPr bwMode="auto">
                          <a:xfrm>
                            <a:off x="4679708" y="1038225"/>
                            <a:ext cx="9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D385" w14:textId="77777777" w:rsidR="000A0258" w:rsidRPr="005442A0" w:rsidRDefault="000A0258" w:rsidP="004406C0">
                              <w:pPr>
                                <w:rPr>
                                  <w:b/>
                                  <w:sz w:val="16"/>
                                  <w:szCs w:val="16"/>
                                </w:rPr>
                              </w:pPr>
                              <w:r w:rsidRPr="005442A0">
                                <w:rPr>
                                  <w:b/>
                                  <w:sz w:val="18"/>
                                  <w:szCs w:val="18"/>
                                </w:rPr>
                                <w:t xml:space="preserve">  </w:t>
                              </w:r>
                              <w:r w:rsidRPr="005442A0">
                                <w:rPr>
                                  <w:b/>
                                  <w:sz w:val="16"/>
                                  <w:szCs w:val="16"/>
                                </w:rPr>
                                <w:t xml:space="preserve"> IZPLAČILO</w:t>
                              </w:r>
                            </w:p>
                          </w:txbxContent>
                        </wps:txbx>
                        <wps:bodyPr rot="0" vert="horz" wrap="square" lIns="91440" tIns="45720" rIns="91440" bIns="45720" anchor="t" anchorCtr="0" upright="1">
                          <a:noAutofit/>
                        </wps:bodyPr>
                      </wps:wsp>
                      <wps:wsp>
                        <wps:cNvPr id="33093" name="Line 14"/>
                        <wps:cNvCnPr>
                          <a:cxnSpLocks noChangeShapeType="1"/>
                        </wps:cNvCnPr>
                        <wps:spPr bwMode="auto">
                          <a:xfrm>
                            <a:off x="1257641" y="240982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94" name="Text Box 15"/>
                        <wps:cNvSpPr txBox="1">
                          <a:spLocks noChangeArrowheads="1"/>
                        </wps:cNvSpPr>
                        <wps:spPr bwMode="auto">
                          <a:xfrm>
                            <a:off x="2305409" y="581025"/>
                            <a:ext cx="83709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4AA" w14:textId="77777777" w:rsidR="000A0258" w:rsidRPr="006558BD" w:rsidRDefault="000A0258" w:rsidP="004406C0">
                              <w:pPr>
                                <w:rPr>
                                  <w:b/>
                                  <w:color w:val="000000"/>
                                  <w:sz w:val="16"/>
                                  <w:szCs w:val="16"/>
                                </w:rPr>
                              </w:pPr>
                              <w:r w:rsidRPr="006558BD">
                                <w:rPr>
                                  <w:b/>
                                  <w:color w:val="000000"/>
                                  <w:sz w:val="16"/>
                                  <w:szCs w:val="16"/>
                                </w:rPr>
                                <w:t>IZPLAČILO</w:t>
                              </w:r>
                            </w:p>
                          </w:txbxContent>
                        </wps:txbx>
                        <wps:bodyPr rot="0" vert="horz" wrap="square" lIns="91440" tIns="45720" rIns="91440" bIns="45720" anchor="t" anchorCtr="0" upright="1">
                          <a:noAutofit/>
                        </wps:bodyPr>
                      </wps:wsp>
                      <wps:wsp>
                        <wps:cNvPr id="33095" name="Rectangle 16"/>
                        <wps:cNvSpPr>
                          <a:spLocks noChangeArrowheads="1"/>
                        </wps:cNvSpPr>
                        <wps:spPr bwMode="auto">
                          <a:xfrm>
                            <a:off x="2165226" y="1494958"/>
                            <a:ext cx="908386" cy="276692"/>
                          </a:xfrm>
                          <a:prstGeom prst="rect">
                            <a:avLst/>
                          </a:prstGeom>
                          <a:solidFill>
                            <a:srgbClr val="CCFFCC"/>
                          </a:solidFill>
                          <a:ln w="9525">
                            <a:solidFill>
                              <a:srgbClr val="000000"/>
                            </a:solidFill>
                            <a:miter lim="800000"/>
                            <a:headEnd/>
                            <a:tailEnd/>
                          </a:ln>
                        </wps:spPr>
                        <wps:txbx>
                          <w:txbxContent>
                            <w:p w14:paraId="5437B54F" w14:textId="77777777" w:rsidR="000A0258" w:rsidRPr="00756759" w:rsidRDefault="000A0258" w:rsidP="004406C0">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33096" name="Line 17"/>
                        <wps:cNvCnPr>
                          <a:cxnSpLocks noChangeShapeType="1"/>
                        </wps:cNvCnPr>
                        <wps:spPr bwMode="auto">
                          <a:xfrm>
                            <a:off x="781050" y="1247775"/>
                            <a:ext cx="1524102" cy="24765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097" name="Rectangle 18"/>
                        <wps:cNvSpPr>
                          <a:spLocks noChangeArrowheads="1"/>
                        </wps:cNvSpPr>
                        <wps:spPr bwMode="auto">
                          <a:xfrm>
                            <a:off x="349061" y="1266824"/>
                            <a:ext cx="1537206" cy="62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CAFE"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DOSTAVA PODATKOV </w:t>
                              </w:r>
                            </w:p>
                            <w:p w14:paraId="20DB5EB2"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O PLAČILU DOHODKA POSREDNIKU </w:t>
                              </w:r>
                            </w:p>
                          </w:txbxContent>
                        </wps:txbx>
                        <wps:bodyPr rot="0" vert="horz" wrap="square" lIns="91440" tIns="45720" rIns="91440" bIns="45720" anchor="t" anchorCtr="0" upright="1">
                          <a:noAutofit/>
                        </wps:bodyPr>
                      </wps:wsp>
                    </wpc:wpc>
                  </a:graphicData>
                </a:graphic>
              </wp:inline>
            </w:drawing>
          </mc:Choice>
          <mc:Fallback>
            <w:pict>
              <v:group w14:anchorId="17C11275" id="Platno 33098" o:spid="_x0000_s1138" editas="canvas" style="width:447.75pt;height:159.7pt;mso-position-horizontal-relative:char;mso-position-vertical-relative:line" coordsize="56857,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">
                <v:shape id="_x0000_s1139" type="#_x0000_t75" style="position:absolute;width:56857;height:20281;visibility:visible;mso-wrap-style:square" stroked="t">
                  <v:fill o:detectmouseclick="t"/>
                  <v:path o:connecttype="none"/>
                </v:shape>
                <v:line id="Line 4" o:spid="_x0000_s1140" style="position:absolute;visibility:visible;mso-wrap-style:square" from="13970,8096" to="41910,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">
                  <v:stroke endarrow="block"/>
                </v:line>
                <v:rect id="Rectangle 5" o:spid="_x0000_s1141" style="position:absolute;left:41910;top:6953;width:111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" fillcolor="#cff">
                  <v:textbox>
                    <w:txbxContent>
                      <w:p w14:paraId="13960C15" w14:textId="77777777" w:rsidR="000A0258" w:rsidRPr="00D16671" w:rsidRDefault="000A0258" w:rsidP="004406C0">
                        <w:pPr>
                          <w:jc w:val="center"/>
                          <w:rPr>
                            <w:b/>
                            <w:sz w:val="16"/>
                            <w:szCs w:val="16"/>
                          </w:rPr>
                        </w:pPr>
                        <w:r w:rsidRPr="00D16671">
                          <w:rPr>
                            <w:b/>
                            <w:sz w:val="16"/>
                            <w:szCs w:val="16"/>
                          </w:rPr>
                          <w:t>POSREDNIK</w:t>
                        </w:r>
                      </w:p>
                    </w:txbxContent>
                  </v:textbox>
                </v:rect>
                <v:oval id="Oval 6" o:spid="_x0000_s1142" style="position:absolute;left:44706;top:1238;width:118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" fillcolor="#ffc">
                  <v:textbox>
                    <w:txbxContent>
                      <w:p w14:paraId="7E5A32EE" w14:textId="77777777" w:rsidR="000A0258" w:rsidRPr="00D16671" w:rsidRDefault="000A0258" w:rsidP="004406C0">
                        <w:pPr>
                          <w:jc w:val="center"/>
                          <w:rPr>
                            <w:b/>
                            <w:sz w:val="16"/>
                            <w:szCs w:val="16"/>
                          </w:rPr>
                        </w:pPr>
                        <w:r w:rsidRPr="00D16671">
                          <w:rPr>
                            <w:b/>
                            <w:sz w:val="16"/>
                            <w:szCs w:val="16"/>
                          </w:rPr>
                          <w:t>PLAČNIK DAVKA</w:t>
                        </w:r>
                      </w:p>
                    </w:txbxContent>
                  </v:textbox>
                </v:oval>
                <v:shape id="AutoShape 7" o:spid="_x0000_s1143" style="position:absolute;left:42607;top:1238;width:2099;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" path="m21600,6079l15126,r,2912l12427,2912c5564,2912,,7052,,12158r,9442l6474,21600r,-9442c6474,10550,9139,9246,12427,9246r2699,l15126,12158,21600,6079xe" fillcolor="#ffc">
                  <v:stroke joinstyle="miter"/>
                  <v:path o:connecttype="custom" o:connectlocs="146970,0;146970,321680;31452,571500;209874,160840" o:connectangles="270,90,90,0" textboxrect="12427,2912,18227,9246"/>
                </v:shape>
                <v:rect id="Rectangle 8" o:spid="_x0000_s1144" style="position:absolute;left:696;top:5810;width:1328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" fillcolor="#cff">
                  <v:textbox>
                    <w:txbxContent>
                      <w:p w14:paraId="6560C23B" w14:textId="77777777" w:rsidR="000A0258" w:rsidRPr="00D16671" w:rsidRDefault="000A0258" w:rsidP="004406C0">
                        <w:pPr>
                          <w:jc w:val="center"/>
                          <w:rPr>
                            <w:b/>
                            <w:sz w:val="16"/>
                            <w:szCs w:val="16"/>
                          </w:rPr>
                        </w:pPr>
                        <w:r w:rsidRPr="00D16671">
                          <w:rPr>
                            <w:b/>
                            <w:sz w:val="16"/>
                            <w:szCs w:val="16"/>
                          </w:rPr>
                          <w:t>IZDAJATELJ</w:t>
                        </w:r>
                      </w:p>
                      <w:p w14:paraId="4C082F51" w14:textId="77777777" w:rsidR="000A0258" w:rsidRPr="00D16671" w:rsidRDefault="000A0258" w:rsidP="004406C0">
                        <w:pPr>
                          <w:jc w:val="center"/>
                          <w:rPr>
                            <w:b/>
                            <w:sz w:val="16"/>
                            <w:szCs w:val="16"/>
                          </w:rPr>
                        </w:pPr>
                        <w:r w:rsidRPr="00D16671">
                          <w:rPr>
                            <w:b/>
                            <w:sz w:val="16"/>
                            <w:szCs w:val="16"/>
                          </w:rPr>
                          <w:t>VREDNOSTNEGA PAPIRJA</w:t>
                        </w:r>
                      </w:p>
                    </w:txbxContent>
                  </v:textbox>
                </v:rect>
                <v:line id="Line 9" o:spid="_x0000_s1145" style="position:absolute;flip:x;visibility:visible;mso-wrap-style:square" from="13970,9239" to="41910,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">
                  <v:stroke endarrow="block"/>
                </v:line>
                <v:rect id="Rectangle 10" o:spid="_x0000_s1146" style="position:absolute;left:18856;top:9236;width:16069;height: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" filled="f" stroked="f">
                  <v:textbox>
                    <w:txbxContent>
                      <w:p w14:paraId="710C271E" w14:textId="77777777" w:rsidR="000A0258" w:rsidRPr="006558BD" w:rsidRDefault="000A0258" w:rsidP="004406C0">
                        <w:pPr>
                          <w:jc w:val="center"/>
                          <w:rPr>
                            <w:b/>
                            <w:color w:val="000000"/>
                            <w:sz w:val="16"/>
                            <w:szCs w:val="16"/>
                          </w:rPr>
                        </w:pPr>
                        <w:r w:rsidRPr="006558BD">
                          <w:rPr>
                            <w:b/>
                            <w:color w:val="000000"/>
                            <w:sz w:val="16"/>
                            <w:szCs w:val="16"/>
                          </w:rPr>
                          <w:t>IZJAVA</w:t>
                        </w:r>
                        <w:r>
                          <w:rPr>
                            <w:b/>
                            <w:color w:val="000000"/>
                            <w:sz w:val="16"/>
                            <w:szCs w:val="16"/>
                          </w:rPr>
                          <w:t xml:space="preserve"> PO PETEM ODSTAVKU 58. ČLENA</w:t>
                        </w:r>
                      </w:p>
                      <w:p w14:paraId="7A458AED" w14:textId="77777777" w:rsidR="000A0258" w:rsidRPr="006558BD" w:rsidRDefault="000A0258" w:rsidP="004406C0">
                        <w:pPr>
                          <w:rPr>
                            <w:color w:val="000000"/>
                          </w:rPr>
                        </w:pPr>
                      </w:p>
                    </w:txbxContent>
                  </v:textbox>
                </v:rect>
                <v:rect id="Rectangle 11" o:spid="_x0000_s1147" style="position:absolute;left:41906;top:13811;width:1117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" fillcolor="#fc9">
                  <v:textbox>
                    <w:txbxContent>
                      <w:p w14:paraId="58EFAEFE" w14:textId="77777777" w:rsidR="000A0258" w:rsidRPr="00D16671" w:rsidRDefault="000A0258" w:rsidP="004406C0">
                        <w:pPr>
                          <w:jc w:val="center"/>
                          <w:rPr>
                            <w:b/>
                            <w:sz w:val="16"/>
                            <w:szCs w:val="16"/>
                          </w:rPr>
                        </w:pPr>
                        <w:r w:rsidRPr="00D16671">
                          <w:rPr>
                            <w:b/>
                            <w:sz w:val="16"/>
                            <w:szCs w:val="16"/>
                          </w:rPr>
                          <w:t>UPRAVIČENI</w:t>
                        </w:r>
                      </w:p>
                      <w:p w14:paraId="7E191AB7" w14:textId="77777777" w:rsidR="000A0258" w:rsidRPr="00D16671" w:rsidRDefault="000A0258" w:rsidP="004406C0">
                        <w:pPr>
                          <w:jc w:val="center"/>
                          <w:rPr>
                            <w:b/>
                            <w:sz w:val="16"/>
                            <w:szCs w:val="16"/>
                          </w:rPr>
                        </w:pPr>
                        <w:r w:rsidRPr="00D16671">
                          <w:rPr>
                            <w:b/>
                            <w:sz w:val="16"/>
                            <w:szCs w:val="16"/>
                          </w:rPr>
                          <w:t>IMETNIK VP</w:t>
                        </w:r>
                      </w:p>
                    </w:txbxContent>
                  </v:textbox>
                </v:rect>
                <v:line id="Line 12" o:spid="_x0000_s1148" style="position:absolute;flip:x;visibility:visible;mso-wrap-style:square" from="47502,10382" to="47510,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">
                  <v:stroke endarrow="block"/>
                </v:line>
                <v:rect id="Rectangle 13" o:spid="_x0000_s1149" style="position:absolute;left:46797;top:10382;width:976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" filled="f" stroked="f">
                  <v:textbox>
                    <w:txbxContent>
                      <w:p w14:paraId="2422D385" w14:textId="77777777" w:rsidR="000A0258" w:rsidRPr="005442A0" w:rsidRDefault="000A0258" w:rsidP="004406C0">
                        <w:pPr>
                          <w:rPr>
                            <w:b/>
                            <w:sz w:val="16"/>
                            <w:szCs w:val="16"/>
                          </w:rPr>
                        </w:pPr>
                        <w:r w:rsidRPr="005442A0">
                          <w:rPr>
                            <w:b/>
                            <w:sz w:val="18"/>
                            <w:szCs w:val="18"/>
                          </w:rPr>
                          <w:t xml:space="preserve">  </w:t>
                        </w:r>
                        <w:r w:rsidRPr="005442A0">
                          <w:rPr>
                            <w:b/>
                            <w:sz w:val="16"/>
                            <w:szCs w:val="16"/>
                          </w:rPr>
                          <w:t xml:space="preserve"> IZPLAČILO</w:t>
                        </w:r>
                      </w:p>
                    </w:txbxContent>
                  </v:textbox>
                </v:rect>
                <v:line id="Line 14" o:spid="_x0000_s1150" style="position:absolute;visibility:visible;mso-wrap-style:square" from="12576,24098" to="12576,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">
                  <v:stroke endarrow="block"/>
                </v:line>
                <v:shape id="Text Box 15" o:spid="_x0000_s1151" type="#_x0000_t202" style="position:absolute;left:23054;top:5810;width:83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" filled="f" stroked="f">
                  <v:textbox>
                    <w:txbxContent>
                      <w:p w14:paraId="671964AA" w14:textId="77777777" w:rsidR="000A0258" w:rsidRPr="006558BD" w:rsidRDefault="000A0258" w:rsidP="004406C0">
                        <w:pPr>
                          <w:rPr>
                            <w:b/>
                            <w:color w:val="000000"/>
                            <w:sz w:val="16"/>
                            <w:szCs w:val="16"/>
                          </w:rPr>
                        </w:pPr>
                        <w:r w:rsidRPr="006558BD">
                          <w:rPr>
                            <w:b/>
                            <w:color w:val="000000"/>
                            <w:sz w:val="16"/>
                            <w:szCs w:val="16"/>
                          </w:rPr>
                          <w:t>IZPLAČILO</w:t>
                        </w:r>
                      </w:p>
                    </w:txbxContent>
                  </v:textbox>
                </v:shape>
                <v:rect id="Rectangle 16" o:spid="_x0000_s1152" style="position:absolute;left:21652;top:14949;width:90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" fillcolor="#cfc">
                  <v:textbox>
                    <w:txbxContent>
                      <w:p w14:paraId="5437B54F" w14:textId="77777777" w:rsidR="000A0258" w:rsidRPr="00756759" w:rsidRDefault="000A0258" w:rsidP="004406C0">
                        <w:pPr>
                          <w:jc w:val="center"/>
                          <w:rPr>
                            <w:b/>
                            <w:sz w:val="16"/>
                            <w:szCs w:val="16"/>
                          </w:rPr>
                        </w:pPr>
                        <w:r>
                          <w:rPr>
                            <w:b/>
                            <w:sz w:val="16"/>
                            <w:szCs w:val="16"/>
                          </w:rPr>
                          <w:t>F</w:t>
                        </w:r>
                        <w:r w:rsidRPr="00756759">
                          <w:rPr>
                            <w:b/>
                            <w:sz w:val="16"/>
                            <w:szCs w:val="16"/>
                          </w:rPr>
                          <w:t>URS</w:t>
                        </w:r>
                      </w:p>
                    </w:txbxContent>
                  </v:textbox>
                </v:rect>
                <v:line id="Line 17" o:spid="_x0000_s1153" style="position:absolute;visibility:visible;mso-wrap-style:square" from="7810,12477" to="2305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" strokecolor="blue">
                  <v:stroke endarrow="block"/>
                </v:line>
                <v:rect id="Rectangle 18" o:spid="_x0000_s1154" style="position:absolute;left:3490;top:12668;width:1537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" filled="f" stroked="f">
                  <v:textbox>
                    <w:txbxContent>
                      <w:p w14:paraId="68BFCAFE"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DOSTAVA PODATKOV </w:t>
                        </w:r>
                      </w:p>
                      <w:p w14:paraId="20DB5EB2"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O PLAČILU DOHODKA POSREDNIKU </w:t>
                        </w:r>
                      </w:p>
                    </w:txbxContent>
                  </v:textbox>
                </v:rect>
                <w10:anchorlock/>
              </v:group>
            </w:pict>
          </mc:Fallback>
        </mc:AlternateContent>
      </w:r>
      <w:r w:rsidR="00435CE0">
        <w:rPr>
          <w:rFonts w:cs="Arial"/>
          <w:color w:val="626161"/>
          <w:sz w:val="18"/>
          <w:szCs w:val="18"/>
          <w:lang w:val="sl-SI" w:eastAsia="sl-SI"/>
        </w:rPr>
        <w:br w:type="page"/>
      </w:r>
    </w:p>
    <w:p w14:paraId="134CC6E3" w14:textId="5AF4D3A7" w:rsidR="00B44668" w:rsidRPr="00B44668" w:rsidRDefault="00B44668" w:rsidP="00B44668">
      <w:pPr>
        <w:spacing w:line="260" w:lineRule="exact"/>
        <w:jc w:val="both"/>
        <w:rPr>
          <w:rFonts w:cs="Arial"/>
          <w:b/>
          <w:szCs w:val="20"/>
          <w:u w:val="single"/>
          <w:lang w:val="sl-SI" w:eastAsia="sl-SI"/>
        </w:rPr>
      </w:pPr>
      <w:r w:rsidRPr="00B44668">
        <w:rPr>
          <w:rFonts w:cs="Arial"/>
          <w:b/>
          <w:szCs w:val="20"/>
          <w:u w:val="single"/>
          <w:lang w:val="sl-SI" w:eastAsia="sl-SI"/>
        </w:rPr>
        <w:lastRenderedPageBreak/>
        <w:t>Slika 1</w:t>
      </w:r>
      <w:r w:rsidR="00C34701">
        <w:rPr>
          <w:rFonts w:cs="Arial"/>
          <w:b/>
          <w:szCs w:val="20"/>
          <w:u w:val="single"/>
          <w:lang w:val="sl-SI" w:eastAsia="sl-SI"/>
        </w:rPr>
        <w:t>5</w:t>
      </w:r>
      <w:r w:rsidRPr="00B44668">
        <w:rPr>
          <w:rFonts w:cs="Arial"/>
          <w:b/>
          <w:szCs w:val="20"/>
          <w:u w:val="single"/>
          <w:lang w:val="sl-SI" w:eastAsia="sl-SI"/>
        </w:rPr>
        <w:t xml:space="preserve">: Obveznost dostave podatkov davčnemu organu po sedmem odstavku 58. člena v primeru izplačila dohodka preko </w:t>
      </w:r>
      <w:r>
        <w:rPr>
          <w:rFonts w:cs="Arial"/>
          <w:b/>
          <w:szCs w:val="20"/>
          <w:u w:val="single"/>
          <w:lang w:val="sl-SI" w:eastAsia="sl-SI"/>
        </w:rPr>
        <w:t xml:space="preserve">KDD, ko </w:t>
      </w:r>
      <w:r w:rsidRPr="00B44668">
        <w:rPr>
          <w:rFonts w:cs="Arial"/>
          <w:b/>
          <w:szCs w:val="20"/>
          <w:u w:val="single"/>
          <w:lang w:val="sl-SI" w:eastAsia="sl-SI"/>
        </w:rPr>
        <w:t>izdajatelj nematerializiranih finančnih instrumentov dohod</w:t>
      </w:r>
      <w:r>
        <w:rPr>
          <w:rFonts w:cs="Arial"/>
          <w:b/>
          <w:szCs w:val="20"/>
          <w:u w:val="single"/>
          <w:lang w:val="sl-SI" w:eastAsia="sl-SI"/>
        </w:rPr>
        <w:t>e</w:t>
      </w:r>
      <w:r w:rsidRPr="00B44668">
        <w:rPr>
          <w:rFonts w:cs="Arial"/>
          <w:b/>
          <w:szCs w:val="20"/>
          <w:u w:val="single"/>
          <w:lang w:val="sl-SI" w:eastAsia="sl-SI"/>
        </w:rPr>
        <w:t xml:space="preserve">k iz nematerializiranega finančnega instrumenta, ki ima vir v Sloveniji, plača na fiduciarni denarni račun </w:t>
      </w:r>
      <w:r>
        <w:rPr>
          <w:rFonts w:cs="Arial"/>
          <w:b/>
          <w:szCs w:val="20"/>
          <w:u w:val="single"/>
          <w:lang w:val="sl-SI" w:eastAsia="sl-SI"/>
        </w:rPr>
        <w:t>KDD</w:t>
      </w:r>
      <w:r w:rsidRPr="00B44668">
        <w:rPr>
          <w:rFonts w:cs="Arial"/>
          <w:b/>
          <w:szCs w:val="20"/>
          <w:u w:val="single"/>
          <w:lang w:val="sl-SI" w:eastAsia="sl-SI"/>
        </w:rPr>
        <w:t>, ki ga prejme za tuji račun.</w:t>
      </w:r>
    </w:p>
    <w:p w14:paraId="3F3FCBBB" w14:textId="77777777" w:rsidR="00B44668" w:rsidRDefault="00B44668" w:rsidP="00D52B3F">
      <w:pPr>
        <w:spacing w:line="240" w:lineRule="auto"/>
        <w:rPr>
          <w:rFonts w:cs="Arial"/>
          <w:color w:val="626161"/>
          <w:sz w:val="18"/>
          <w:szCs w:val="18"/>
          <w:lang w:val="sl-SI" w:eastAsia="sl-SI"/>
        </w:rPr>
      </w:pPr>
    </w:p>
    <w:p w14:paraId="20174B1D" w14:textId="77777777" w:rsidR="00B61FC4" w:rsidRPr="00B61FC4" w:rsidRDefault="00B61FC4" w:rsidP="00B61FC4">
      <w:pPr>
        <w:pStyle w:val="Navadensplet"/>
        <w:spacing w:before="0" w:beforeAutospacing="0" w:after="0" w:afterAutospacing="0"/>
        <w:rPr>
          <w:rFonts w:ascii="Arial" w:hAnsi="Arial" w:cs="Arial"/>
        </w:rPr>
      </w:pPr>
    </w:p>
    <w:p w14:paraId="38A9580D" w14:textId="77777777" w:rsidR="00B61FC4" w:rsidRDefault="00B61FC4" w:rsidP="00B61FC4">
      <w:pPr>
        <w:pStyle w:val="Navadensplet"/>
        <w:spacing w:before="0" w:beforeAutospacing="0" w:after="0" w:afterAutospacing="0"/>
      </w:pPr>
      <w:r>
        <w:t> </w:t>
      </w:r>
    </w:p>
    <w:p w14:paraId="5B152FEB" w14:textId="62B6DA23" w:rsidR="00B44668" w:rsidRDefault="000A4F72"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1BDB6934" wp14:editId="32D7763D">
                <wp:extent cx="5415280" cy="3205326"/>
                <wp:effectExtent l="0" t="0" r="13970" b="14605"/>
                <wp:docPr id="33117" name="Platno 33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099" name="Rectangle 17"/>
                        <wps:cNvSpPr>
                          <a:spLocks noChangeArrowheads="1"/>
                        </wps:cNvSpPr>
                        <wps:spPr bwMode="auto">
                          <a:xfrm>
                            <a:off x="1666875" y="1239161"/>
                            <a:ext cx="789145" cy="838442"/>
                          </a:xfrm>
                          <a:prstGeom prst="rect">
                            <a:avLst/>
                          </a:prstGeom>
                          <a:solidFill>
                            <a:srgbClr val="CCFFFF"/>
                          </a:solidFill>
                          <a:ln w="9525">
                            <a:solidFill>
                              <a:srgbClr val="000000"/>
                            </a:solidFill>
                            <a:miter lim="800000"/>
                            <a:headEnd/>
                            <a:tailEnd/>
                          </a:ln>
                        </wps:spPr>
                        <wps:txbx>
                          <w:txbxContent>
                            <w:p w14:paraId="2F2692C0" w14:textId="77777777" w:rsidR="000A0258" w:rsidRDefault="000A0258" w:rsidP="000A4F72">
                              <w:pPr>
                                <w:jc w:val="center"/>
                                <w:rPr>
                                  <w:b/>
                                  <w:sz w:val="16"/>
                                  <w:szCs w:val="16"/>
                                </w:rPr>
                              </w:pPr>
                            </w:p>
                            <w:p w14:paraId="75D899B4" w14:textId="118D72F3" w:rsidR="000A0258" w:rsidRPr="00F56F4A" w:rsidRDefault="000A0258" w:rsidP="000A4F72">
                              <w:pPr>
                                <w:jc w:val="center"/>
                                <w:rPr>
                                  <w:b/>
                                  <w:sz w:val="14"/>
                                  <w:szCs w:val="14"/>
                                </w:rPr>
                              </w:pPr>
                              <w:r w:rsidRPr="00F56F4A">
                                <w:rPr>
                                  <w:b/>
                                  <w:sz w:val="14"/>
                                  <w:szCs w:val="14"/>
                                </w:rPr>
                                <w:t>POSREDNIK</w:t>
                              </w:r>
                            </w:p>
                            <w:p w14:paraId="5FBAFBCD" w14:textId="6317B7DC" w:rsidR="000A0258" w:rsidRPr="00F56F4A" w:rsidRDefault="000A0258" w:rsidP="000A4F72">
                              <w:pPr>
                                <w:jc w:val="center"/>
                                <w:rPr>
                                  <w:b/>
                                  <w:sz w:val="14"/>
                                  <w:szCs w:val="14"/>
                                </w:rPr>
                              </w:pPr>
                              <w:r w:rsidRPr="00F56F4A">
                                <w:rPr>
                                  <w:b/>
                                  <w:sz w:val="14"/>
                                  <w:szCs w:val="14"/>
                                </w:rPr>
                                <w:t>(KDD)</w:t>
                              </w:r>
                            </w:p>
                          </w:txbxContent>
                        </wps:txbx>
                        <wps:bodyPr rot="0" vert="horz" wrap="square" lIns="91440" tIns="45720" rIns="91440" bIns="45720" anchor="t" anchorCtr="0" upright="1">
                          <a:noAutofit/>
                        </wps:bodyPr>
                      </wps:wsp>
                      <wps:wsp>
                        <wps:cNvPr id="33100" name="AutoShape 18"/>
                        <wps:cNvSpPr>
                          <a:spLocks noChangeArrowheads="1"/>
                        </wps:cNvSpPr>
                        <wps:spPr bwMode="auto">
                          <a:xfrm>
                            <a:off x="3038475" y="716585"/>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101" name="Oval 19"/>
                        <wps:cNvSpPr>
                          <a:spLocks noChangeArrowheads="1"/>
                        </wps:cNvSpPr>
                        <wps:spPr bwMode="auto">
                          <a:xfrm>
                            <a:off x="3248357" y="582804"/>
                            <a:ext cx="1237937" cy="600075"/>
                          </a:xfrm>
                          <a:prstGeom prst="ellipse">
                            <a:avLst/>
                          </a:prstGeom>
                          <a:solidFill>
                            <a:srgbClr val="FFFFCC"/>
                          </a:solidFill>
                          <a:ln w="9525">
                            <a:solidFill>
                              <a:srgbClr val="000000"/>
                            </a:solidFill>
                            <a:round/>
                            <a:headEnd/>
                            <a:tailEnd/>
                          </a:ln>
                        </wps:spPr>
                        <wps:txbx>
                          <w:txbxContent>
                            <w:p w14:paraId="6F79E068" w14:textId="77777777" w:rsidR="000A0258" w:rsidRPr="00D16671" w:rsidRDefault="000A0258" w:rsidP="000A4F72">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102" name="Oval 20"/>
                        <wps:cNvSpPr>
                          <a:spLocks noChangeArrowheads="1"/>
                        </wps:cNvSpPr>
                        <wps:spPr bwMode="auto">
                          <a:xfrm>
                            <a:off x="244592" y="163676"/>
                            <a:ext cx="628845" cy="342900"/>
                          </a:xfrm>
                          <a:prstGeom prst="ellipse">
                            <a:avLst/>
                          </a:prstGeom>
                          <a:solidFill>
                            <a:srgbClr val="CCCCFF"/>
                          </a:solidFill>
                          <a:ln w="9525">
                            <a:solidFill>
                              <a:srgbClr val="000000"/>
                            </a:solidFill>
                            <a:round/>
                            <a:headEnd/>
                            <a:tailEnd/>
                          </a:ln>
                        </wps:spPr>
                        <wps:txbx>
                          <w:txbxContent>
                            <w:p w14:paraId="53C67617" w14:textId="77777777" w:rsidR="000A0258" w:rsidRPr="00D16671" w:rsidRDefault="000A0258" w:rsidP="000A4F72">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103" name="Line 21"/>
                        <wps:cNvCnPr>
                          <a:cxnSpLocks noChangeShapeType="1"/>
                        </wps:cNvCnPr>
                        <wps:spPr bwMode="auto">
                          <a:xfrm flipV="1">
                            <a:off x="2419351" y="1640051"/>
                            <a:ext cx="600075"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04" name="Rectangle 22"/>
                        <wps:cNvSpPr>
                          <a:spLocks noChangeArrowheads="1"/>
                        </wps:cNvSpPr>
                        <wps:spPr bwMode="auto">
                          <a:xfrm>
                            <a:off x="4371975" y="1390649"/>
                            <a:ext cx="1014730" cy="827469"/>
                          </a:xfrm>
                          <a:prstGeom prst="rect">
                            <a:avLst/>
                          </a:prstGeom>
                          <a:solidFill>
                            <a:srgbClr val="FFCC99"/>
                          </a:solidFill>
                          <a:ln w="9525">
                            <a:solidFill>
                              <a:srgbClr val="000000"/>
                            </a:solidFill>
                            <a:miter lim="800000"/>
                            <a:headEnd/>
                            <a:tailEnd/>
                          </a:ln>
                        </wps:spPr>
                        <wps:txbx>
                          <w:txbxContent>
                            <w:p w14:paraId="308939BA" w14:textId="77777777" w:rsidR="000A0258" w:rsidRPr="00D16671" w:rsidRDefault="000A0258" w:rsidP="000A4F72">
                              <w:pPr>
                                <w:jc w:val="center"/>
                                <w:rPr>
                                  <w:b/>
                                  <w:sz w:val="16"/>
                                  <w:szCs w:val="16"/>
                                </w:rPr>
                              </w:pPr>
                              <w:r>
                                <w:rPr>
                                  <w:b/>
                                  <w:sz w:val="16"/>
                                  <w:szCs w:val="16"/>
                                </w:rPr>
                                <w:t xml:space="preserve">UPRAVIČENI IMETNIK VP </w:t>
                              </w:r>
                            </w:p>
                          </w:txbxContent>
                        </wps:txbx>
                        <wps:bodyPr rot="0" vert="horz" wrap="square" lIns="91440" tIns="45720" rIns="91440" bIns="45720" anchor="t" anchorCtr="0" upright="1">
                          <a:noAutofit/>
                        </wps:bodyPr>
                      </wps:wsp>
                      <wps:wsp>
                        <wps:cNvPr id="33105" name="Text Box 23"/>
                        <wps:cNvSpPr txBox="1">
                          <a:spLocks noChangeArrowheads="1"/>
                        </wps:cNvSpPr>
                        <wps:spPr bwMode="auto">
                          <a:xfrm>
                            <a:off x="2343150" y="1277139"/>
                            <a:ext cx="780152" cy="475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E213" w14:textId="77777777" w:rsidR="000A0258" w:rsidRDefault="000A0258" w:rsidP="000A4F72">
                              <w:pPr>
                                <w:rPr>
                                  <w:b/>
                                  <w:color w:val="993300"/>
                                  <w:sz w:val="16"/>
                                  <w:szCs w:val="16"/>
                                </w:rPr>
                              </w:pPr>
                              <w:r w:rsidRPr="00D16671">
                                <w:rPr>
                                  <w:b/>
                                  <w:color w:val="993300"/>
                                  <w:sz w:val="16"/>
                                  <w:szCs w:val="16"/>
                                </w:rPr>
                                <w:t>IZPLAČILO</w:t>
                              </w:r>
                            </w:p>
                            <w:p w14:paraId="71E0F7E6" w14:textId="77777777" w:rsidR="000A0258" w:rsidRDefault="000A0258" w:rsidP="000A4F72">
                              <w:r>
                                <w:rPr>
                                  <w:b/>
                                  <w:color w:val="993300"/>
                                  <w:sz w:val="16"/>
                                  <w:szCs w:val="16"/>
                                </w:rPr>
                                <w:t>DIVIDEND</w:t>
                              </w:r>
                            </w:p>
                          </w:txbxContent>
                        </wps:txbx>
                        <wps:bodyPr rot="0" vert="horz" wrap="square" lIns="91440" tIns="45720" rIns="91440" bIns="45720" anchor="t" anchorCtr="0" upright="1">
                          <a:noAutofit/>
                        </wps:bodyPr>
                      </wps:wsp>
                      <wps:wsp>
                        <wps:cNvPr id="33106" name="Rectangle 24"/>
                        <wps:cNvSpPr>
                          <a:spLocks noChangeArrowheads="1"/>
                        </wps:cNvSpPr>
                        <wps:spPr bwMode="auto">
                          <a:xfrm>
                            <a:off x="22069" y="1296566"/>
                            <a:ext cx="1054256" cy="590549"/>
                          </a:xfrm>
                          <a:prstGeom prst="rect">
                            <a:avLst/>
                          </a:prstGeom>
                          <a:solidFill>
                            <a:srgbClr val="CCFFFF"/>
                          </a:solidFill>
                          <a:ln w="9525">
                            <a:solidFill>
                              <a:srgbClr val="000000"/>
                            </a:solidFill>
                            <a:miter lim="800000"/>
                            <a:headEnd/>
                            <a:tailEnd/>
                          </a:ln>
                        </wps:spPr>
                        <wps:txbx>
                          <w:txbxContent>
                            <w:p w14:paraId="4CB0B505"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IZDAJATELJ</w:t>
                              </w:r>
                            </w:p>
                            <w:p w14:paraId="321D69DE"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VREDNOSTNEGA PAPIRJA</w:t>
                              </w:r>
                            </w:p>
                            <w:p w14:paraId="2D733674" w14:textId="77777777" w:rsidR="000A0258" w:rsidRPr="00D16671" w:rsidRDefault="000A0258" w:rsidP="000A4F72">
                              <w:pPr>
                                <w:jc w:val="center"/>
                                <w:rPr>
                                  <w:b/>
                                  <w:sz w:val="16"/>
                                  <w:szCs w:val="16"/>
                                </w:rPr>
                              </w:pPr>
                            </w:p>
                          </w:txbxContent>
                        </wps:txbx>
                        <wps:bodyPr rot="0" vert="horz" wrap="square" lIns="91440" tIns="45720" rIns="91440" bIns="45720" anchor="t" anchorCtr="0" upright="1">
                          <a:noAutofit/>
                        </wps:bodyPr>
                      </wps:wsp>
                      <wps:wsp>
                        <wps:cNvPr id="33107" name="Line 25"/>
                        <wps:cNvCnPr>
                          <a:cxnSpLocks noChangeShapeType="1"/>
                        </wps:cNvCnPr>
                        <wps:spPr bwMode="auto">
                          <a:xfrm flipV="1">
                            <a:off x="1114425" y="1649080"/>
                            <a:ext cx="552450"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08" name="Text Box 26"/>
                        <wps:cNvSpPr txBox="1">
                          <a:spLocks noChangeArrowheads="1"/>
                        </wps:cNvSpPr>
                        <wps:spPr bwMode="auto">
                          <a:xfrm>
                            <a:off x="1002788" y="1277126"/>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DA0A" w14:textId="77777777" w:rsidR="000A0258" w:rsidRPr="00D16671" w:rsidRDefault="000A0258" w:rsidP="000A4F72">
                              <w:pPr>
                                <w:rPr>
                                  <w:b/>
                                  <w:color w:val="993300"/>
                                  <w:sz w:val="16"/>
                                  <w:szCs w:val="16"/>
                                </w:rPr>
                              </w:pPr>
                              <w:r w:rsidRPr="00D16671">
                                <w:rPr>
                                  <w:b/>
                                  <w:color w:val="993300"/>
                                  <w:sz w:val="16"/>
                                  <w:szCs w:val="16"/>
                                </w:rPr>
                                <w:t>IZPLAČILO</w:t>
                              </w:r>
                              <w:r>
                                <w:rPr>
                                  <w:b/>
                                  <w:color w:val="993300"/>
                                  <w:sz w:val="16"/>
                                  <w:szCs w:val="16"/>
                                </w:rPr>
                                <w:t xml:space="preserve"> DIVIDEND</w:t>
                              </w:r>
                            </w:p>
                            <w:p w14:paraId="044FB1C4" w14:textId="77777777" w:rsidR="000A0258" w:rsidRDefault="000A0258" w:rsidP="000A4F72"/>
                          </w:txbxContent>
                        </wps:txbx>
                        <wps:bodyPr rot="0" vert="horz" wrap="square" lIns="91440" tIns="45720" rIns="91440" bIns="45720" anchor="t" anchorCtr="0" upright="1">
                          <a:noAutofit/>
                        </wps:bodyPr>
                      </wps:wsp>
                      <wps:wsp>
                        <wps:cNvPr id="33109" name="Rectangle 17"/>
                        <wps:cNvSpPr>
                          <a:spLocks noChangeArrowheads="1"/>
                        </wps:cNvSpPr>
                        <wps:spPr bwMode="auto">
                          <a:xfrm>
                            <a:off x="3038475" y="1401965"/>
                            <a:ext cx="752475" cy="817150"/>
                          </a:xfrm>
                          <a:prstGeom prst="rect">
                            <a:avLst/>
                          </a:prstGeom>
                          <a:solidFill>
                            <a:srgbClr val="CCFFFF"/>
                          </a:solidFill>
                          <a:ln w="9525">
                            <a:solidFill>
                              <a:srgbClr val="000000"/>
                            </a:solidFill>
                            <a:miter lim="800000"/>
                            <a:headEnd/>
                            <a:tailEnd/>
                          </a:ln>
                        </wps:spPr>
                        <wps:txbx>
                          <w:txbxContent>
                            <w:p w14:paraId="7D1B81BF" w14:textId="42C20D4E" w:rsidR="000A0258" w:rsidRPr="00B61FC4" w:rsidRDefault="000A0258" w:rsidP="000A4F72">
                              <w:pPr>
                                <w:pStyle w:val="Navadensplet"/>
                                <w:kinsoku w:val="0"/>
                                <w:overflowPunct w:val="0"/>
                                <w:spacing w:before="0" w:beforeAutospacing="0" w:after="0" w:afterAutospacing="0"/>
                                <w:jc w:val="center"/>
                                <w:textAlignment w:val="baseline"/>
                                <w:rPr>
                                  <w:rFonts w:ascii="Arial" w:hAnsi="Arial" w:cs="Arial"/>
                                  <w:sz w:val="16"/>
                                  <w:szCs w:val="16"/>
                                </w:rPr>
                              </w:pPr>
                              <w:r>
                                <w:rPr>
                                  <w:rFonts w:ascii="Arial" w:hAnsi="Arial" w:cs="Arial"/>
                                  <w:b/>
                                  <w:bCs/>
                                  <w:color w:val="000000"/>
                                  <w:kern w:val="24"/>
                                  <w:sz w:val="16"/>
                                  <w:szCs w:val="16"/>
                                </w:rPr>
                                <w:t>SISTEMSKI ČLAN</w:t>
                              </w:r>
                              <w:r w:rsidRPr="00B61FC4">
                                <w:rPr>
                                  <w:rFonts w:ascii="Arial" w:hAnsi="Arial" w:cs="Arial"/>
                                  <w:b/>
                                  <w:bCs/>
                                  <w:color w:val="000000"/>
                                  <w:kern w:val="24"/>
                                  <w:sz w:val="16"/>
                                  <w:szCs w:val="16"/>
                                </w:rPr>
                                <w:t xml:space="preserve"> KDD</w:t>
                              </w:r>
                            </w:p>
                            <w:p w14:paraId="234D685D" w14:textId="483ACCCC" w:rsidR="000A0258" w:rsidRPr="00B61FC4" w:rsidRDefault="000A0258" w:rsidP="000A4F72">
                              <w:pPr>
                                <w:pStyle w:val="Navadensplet"/>
                                <w:spacing w:before="0" w:beforeAutospacing="0" w:after="0" w:afterAutospacing="0"/>
                                <w:jc w:val="center"/>
                                <w:rPr>
                                  <w:rFonts w:ascii="Arial" w:hAnsi="Arial" w:cs="Arial"/>
                                  <w:b/>
                                  <w:bCs/>
                                  <w:color w:val="000000"/>
                                  <w:kern w:val="24"/>
                                  <w:sz w:val="16"/>
                                  <w:szCs w:val="16"/>
                                </w:rPr>
                              </w:pPr>
                              <w:r w:rsidRPr="00B61FC4">
                                <w:rPr>
                                  <w:rFonts w:ascii="Arial" w:hAnsi="Arial" w:cs="Arial"/>
                                  <w:b/>
                                  <w:bCs/>
                                  <w:color w:val="000000"/>
                                  <w:kern w:val="24"/>
                                  <w:sz w:val="16"/>
                                  <w:szCs w:val="16"/>
                                </w:rPr>
                                <w:t>(BA</w:t>
                              </w:r>
                              <w:r>
                                <w:rPr>
                                  <w:rFonts w:ascii="Arial" w:hAnsi="Arial" w:cs="Arial"/>
                                  <w:b/>
                                  <w:bCs/>
                                  <w:color w:val="000000"/>
                                  <w:kern w:val="24"/>
                                  <w:sz w:val="16"/>
                                  <w:szCs w:val="16"/>
                                </w:rPr>
                                <w:t>N</w:t>
                              </w:r>
                              <w:r w:rsidRPr="00B61FC4">
                                <w:rPr>
                                  <w:rFonts w:ascii="Arial" w:hAnsi="Arial" w:cs="Arial"/>
                                  <w:b/>
                                  <w:bCs/>
                                  <w:color w:val="000000"/>
                                  <w:kern w:val="24"/>
                                  <w:sz w:val="16"/>
                                  <w:szCs w:val="16"/>
                                </w:rPr>
                                <w:t>KA)</w:t>
                              </w:r>
                            </w:p>
                          </w:txbxContent>
                        </wps:txbx>
                        <wps:bodyPr rot="0" vert="horz" wrap="square" lIns="91440" tIns="45720" rIns="91440" bIns="45720" anchor="t" anchorCtr="0" upright="1">
                          <a:noAutofit/>
                        </wps:bodyPr>
                      </wps:wsp>
                      <wps:wsp>
                        <wps:cNvPr id="33110" name="Text Box 26"/>
                        <wps:cNvSpPr txBox="1">
                          <a:spLocks noChangeArrowheads="1"/>
                        </wps:cNvSpPr>
                        <wps:spPr bwMode="auto">
                          <a:xfrm>
                            <a:off x="3693541" y="1353326"/>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E0B2" w14:textId="7F9F5F48" w:rsidR="000A0258" w:rsidRDefault="000A0258" w:rsidP="00B61FC4">
                              <w:pPr>
                                <w:pStyle w:val="Navadensplet"/>
                                <w:spacing w:before="0" w:beforeAutospacing="0" w:after="0" w:afterAutospacing="0"/>
                              </w:pPr>
                              <w:r w:rsidRPr="00B61FC4">
                                <w:rPr>
                                  <w:rFonts w:ascii="Arial" w:hAnsi="Arial" w:cs="Arial"/>
                                  <w:b/>
                                  <w:bCs/>
                                  <w:color w:val="993300"/>
                                  <w:sz w:val="16"/>
                                  <w:szCs w:val="16"/>
                                </w:rPr>
                                <w:t>IZPLAČILO DIVIDEND</w:t>
                              </w:r>
                            </w:p>
                            <w:p w14:paraId="410CD1C8" w14:textId="77777777" w:rsidR="000A0258" w:rsidRDefault="000A0258"/>
                          </w:txbxContent>
                        </wps:txbx>
                        <wps:bodyPr rot="0" vert="horz" wrap="square" lIns="91440" tIns="45720" rIns="91440" bIns="45720" anchor="t" anchorCtr="0" upright="1">
                          <a:noAutofit/>
                        </wps:bodyPr>
                      </wps:wsp>
                      <wps:wsp>
                        <wps:cNvPr id="33111" name="Line 25"/>
                        <wps:cNvCnPr>
                          <a:cxnSpLocks noChangeShapeType="1"/>
                          <a:stCxn id="33109" idx="3"/>
                          <a:endCxn id="33104" idx="1"/>
                        </wps:cNvCnPr>
                        <wps:spPr bwMode="auto">
                          <a:xfrm flipV="1">
                            <a:off x="3790950" y="1804384"/>
                            <a:ext cx="581025" cy="6156"/>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12" name="Line 17"/>
                        <wps:cNvCnPr>
                          <a:cxnSpLocks noChangeShapeType="1"/>
                        </wps:cNvCnPr>
                        <wps:spPr bwMode="auto">
                          <a:xfrm>
                            <a:off x="2143125" y="2095500"/>
                            <a:ext cx="0" cy="791459"/>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113" name="Rectangle 18"/>
                        <wps:cNvSpPr>
                          <a:spLocks noChangeArrowheads="1"/>
                        </wps:cNvSpPr>
                        <wps:spPr bwMode="auto">
                          <a:xfrm>
                            <a:off x="751500" y="2078201"/>
                            <a:ext cx="1536700" cy="54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FE6D" w14:textId="77777777"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 xml:space="preserve">DOSTAVA PODATKOV </w:t>
                              </w:r>
                            </w:p>
                            <w:p w14:paraId="674D69F8" w14:textId="1D452B8A"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O PLAČILU DOHODKA PO SEDMEM ODSTAVKU 58. ČLENA</w:t>
                              </w:r>
                            </w:p>
                          </w:txbxContent>
                        </wps:txbx>
                        <wps:bodyPr rot="0" vert="horz" wrap="square" lIns="91440" tIns="45720" rIns="91440" bIns="45720" anchor="t" anchorCtr="0" upright="1">
                          <a:noAutofit/>
                        </wps:bodyPr>
                      </wps:wsp>
                      <wps:wsp>
                        <wps:cNvPr id="33114" name="Rectangle 16"/>
                        <wps:cNvSpPr>
                          <a:spLocks noChangeArrowheads="1"/>
                        </wps:cNvSpPr>
                        <wps:spPr bwMode="auto">
                          <a:xfrm>
                            <a:off x="1732575" y="2915904"/>
                            <a:ext cx="908050" cy="228600"/>
                          </a:xfrm>
                          <a:prstGeom prst="rect">
                            <a:avLst/>
                          </a:prstGeom>
                          <a:solidFill>
                            <a:srgbClr val="CCFFCC"/>
                          </a:solidFill>
                          <a:ln w="9525">
                            <a:solidFill>
                              <a:srgbClr val="000000"/>
                            </a:solidFill>
                            <a:miter lim="800000"/>
                            <a:headEnd/>
                            <a:tailEnd/>
                          </a:ln>
                        </wps:spPr>
                        <wps:txbx>
                          <w:txbxContent>
                            <w:p w14:paraId="07D4288B" w14:textId="77777777" w:rsidR="000A0258" w:rsidRPr="00B61FC4" w:rsidRDefault="000A0258" w:rsidP="000A4F72">
                              <w:pPr>
                                <w:pStyle w:val="Navadensplet"/>
                                <w:spacing w:before="0" w:beforeAutospacing="0" w:after="0" w:afterAutospacing="0"/>
                                <w:jc w:val="center"/>
                                <w:rPr>
                                  <w:rFonts w:ascii="Arial" w:hAnsi="Arial" w:cs="Arial"/>
                                </w:rPr>
                              </w:pPr>
                              <w:r w:rsidRPr="00B61FC4">
                                <w:rPr>
                                  <w:rFonts w:ascii="Arial" w:hAnsi="Arial" w:cs="Arial"/>
                                  <w:b/>
                                  <w:bCs/>
                                  <w:sz w:val="16"/>
                                  <w:szCs w:val="16"/>
                                </w:rPr>
                                <w:t>FURS</w:t>
                              </w:r>
                            </w:p>
                          </w:txbxContent>
                        </wps:txbx>
                        <wps:bodyPr rot="0" vert="horz" wrap="square" lIns="91440" tIns="45720" rIns="91440" bIns="45720" anchor="t" anchorCtr="0" upright="1">
                          <a:noAutofit/>
                        </wps:bodyPr>
                      </wps:wsp>
                    </wpc:wpc>
                  </a:graphicData>
                </a:graphic>
              </wp:inline>
            </w:drawing>
          </mc:Choice>
          <mc:Fallback>
            <w:pict>
              <v:group w14:anchorId="1BDB6934" id="Platno 33117" o:spid="_x0000_s1155" editas="canvas" style="width:426.4pt;height:252.4pt;mso-position-horizontal-relative:char;mso-position-vertical-relative:line" coordsize="54152,3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">
                <v:shape id="_x0000_s1156" type="#_x0000_t75" style="position:absolute;width:54152;height:32048;visibility:visible;mso-wrap-style:square" stroked="t">
                  <v:fill o:detectmouseclick="t"/>
                  <v:path o:connecttype="none"/>
                </v:shape>
                <v:rect id="Rectangle 17" o:spid="_x0000_s1157" style="position:absolute;left:16668;top:12391;width:7892;height: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" fillcolor="#cff">
                  <v:textbox>
                    <w:txbxContent>
                      <w:p w14:paraId="2F2692C0" w14:textId="77777777" w:rsidR="000A0258" w:rsidRDefault="000A0258" w:rsidP="000A4F72">
                        <w:pPr>
                          <w:jc w:val="center"/>
                          <w:rPr>
                            <w:b/>
                            <w:sz w:val="16"/>
                            <w:szCs w:val="16"/>
                          </w:rPr>
                        </w:pPr>
                      </w:p>
                      <w:p w14:paraId="75D899B4" w14:textId="118D72F3" w:rsidR="000A0258" w:rsidRPr="00F56F4A" w:rsidRDefault="000A0258" w:rsidP="000A4F72">
                        <w:pPr>
                          <w:jc w:val="center"/>
                          <w:rPr>
                            <w:b/>
                            <w:sz w:val="14"/>
                            <w:szCs w:val="14"/>
                          </w:rPr>
                        </w:pPr>
                        <w:r w:rsidRPr="00F56F4A">
                          <w:rPr>
                            <w:b/>
                            <w:sz w:val="14"/>
                            <w:szCs w:val="14"/>
                          </w:rPr>
                          <w:t>POSREDNIK</w:t>
                        </w:r>
                      </w:p>
                      <w:p w14:paraId="5FBAFBCD" w14:textId="6317B7DC" w:rsidR="000A0258" w:rsidRPr="00F56F4A" w:rsidRDefault="000A0258" w:rsidP="000A4F72">
                        <w:pPr>
                          <w:jc w:val="center"/>
                          <w:rPr>
                            <w:b/>
                            <w:sz w:val="14"/>
                            <w:szCs w:val="14"/>
                          </w:rPr>
                        </w:pPr>
                        <w:r w:rsidRPr="00F56F4A">
                          <w:rPr>
                            <w:b/>
                            <w:sz w:val="14"/>
                            <w:szCs w:val="14"/>
                          </w:rPr>
                          <w:t>(KDD)</w:t>
                        </w:r>
                      </w:p>
                    </w:txbxContent>
                  </v:textbox>
                </v:rect>
                <v:shape id="AutoShape 18" o:spid="_x0000_s1158" style="position:absolute;left:30384;top:7165;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59" style="position:absolute;left:32483;top:5828;width:12379;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" fillcolor="#ffc">
                  <v:textbox>
                    <w:txbxContent>
                      <w:p w14:paraId="6F79E068" w14:textId="77777777" w:rsidR="000A0258" w:rsidRPr="00D16671" w:rsidRDefault="000A0258" w:rsidP="000A4F72">
                        <w:pPr>
                          <w:jc w:val="center"/>
                          <w:rPr>
                            <w:b/>
                            <w:sz w:val="16"/>
                            <w:szCs w:val="16"/>
                          </w:rPr>
                        </w:pPr>
                        <w:r w:rsidRPr="00D16671">
                          <w:rPr>
                            <w:b/>
                            <w:sz w:val="16"/>
                            <w:szCs w:val="16"/>
                          </w:rPr>
                          <w:t>PLAČNIK DAVKA</w:t>
                        </w:r>
                      </w:p>
                    </w:txbxContent>
                  </v:textbox>
                </v:oval>
                <v:oval id="Oval 20" o:spid="_x0000_s1160" style="position:absolute;left:2445;top:1636;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" fillcolor="#ccf">
                  <v:textbox>
                    <w:txbxContent>
                      <w:p w14:paraId="53C67617" w14:textId="77777777" w:rsidR="000A0258" w:rsidRPr="00D16671" w:rsidRDefault="000A0258" w:rsidP="000A4F72">
                        <w:pPr>
                          <w:jc w:val="center"/>
                          <w:rPr>
                            <w:b/>
                            <w:sz w:val="16"/>
                            <w:szCs w:val="16"/>
                          </w:rPr>
                        </w:pPr>
                        <w:r w:rsidRPr="00D16671">
                          <w:rPr>
                            <w:b/>
                            <w:sz w:val="16"/>
                            <w:szCs w:val="16"/>
                          </w:rPr>
                          <w:t>RS</w:t>
                        </w:r>
                      </w:p>
                    </w:txbxContent>
                  </v:textbox>
                </v:oval>
                <v:line id="Line 21" o:spid="_x0000_s1161" style="position:absolute;flip:y;visibility:visible;mso-wrap-style:square" from="24193,16400" to="30194,1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" strokecolor="#930">
                  <v:stroke endarrow="block"/>
                </v:line>
                <v:rect id="Rectangle 22" o:spid="_x0000_s1162" style="position:absolute;left:43719;top:13906;width:10148;height:8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" fillcolor="#fc9">
                  <v:textbox>
                    <w:txbxContent>
                      <w:p w14:paraId="308939BA" w14:textId="77777777" w:rsidR="000A0258" w:rsidRPr="00D16671" w:rsidRDefault="000A0258" w:rsidP="000A4F72">
                        <w:pPr>
                          <w:jc w:val="center"/>
                          <w:rPr>
                            <w:b/>
                            <w:sz w:val="16"/>
                            <w:szCs w:val="16"/>
                          </w:rPr>
                        </w:pPr>
                        <w:r>
                          <w:rPr>
                            <w:b/>
                            <w:sz w:val="16"/>
                            <w:szCs w:val="16"/>
                          </w:rPr>
                          <w:t xml:space="preserve">UPRAVIČENI IMETNIK VP </w:t>
                        </w:r>
                      </w:p>
                    </w:txbxContent>
                  </v:textbox>
                </v:rect>
                <v:shape id="Text Box 23" o:spid="_x0000_s1163" type="#_x0000_t202" style="position:absolute;left:23431;top:12771;width:7802;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" filled="f" stroked="f">
                  <v:textbox>
                    <w:txbxContent>
                      <w:p w14:paraId="738FE213" w14:textId="77777777" w:rsidR="000A0258" w:rsidRDefault="000A0258" w:rsidP="000A4F72">
                        <w:pPr>
                          <w:rPr>
                            <w:b/>
                            <w:color w:val="993300"/>
                            <w:sz w:val="16"/>
                            <w:szCs w:val="16"/>
                          </w:rPr>
                        </w:pPr>
                        <w:r w:rsidRPr="00D16671">
                          <w:rPr>
                            <w:b/>
                            <w:color w:val="993300"/>
                            <w:sz w:val="16"/>
                            <w:szCs w:val="16"/>
                          </w:rPr>
                          <w:t>IZPLAČILO</w:t>
                        </w:r>
                      </w:p>
                      <w:p w14:paraId="71E0F7E6" w14:textId="77777777" w:rsidR="000A0258" w:rsidRDefault="000A0258" w:rsidP="000A4F72">
                        <w:r>
                          <w:rPr>
                            <w:b/>
                            <w:color w:val="993300"/>
                            <w:sz w:val="16"/>
                            <w:szCs w:val="16"/>
                          </w:rPr>
                          <w:t>DIVIDEND</w:t>
                        </w:r>
                      </w:p>
                    </w:txbxContent>
                  </v:textbox>
                </v:shape>
                <v:rect id="Rectangle 24" o:spid="_x0000_s1164" style="position:absolute;left:220;top:12965;width:10543;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" fillcolor="#cff">
                  <v:textbox>
                    <w:txbxContent>
                      <w:p w14:paraId="4CB0B505"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IZDAJATELJ</w:t>
                        </w:r>
                      </w:p>
                      <w:p w14:paraId="321D69DE"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VREDNOSTNEGA PAPIRJA</w:t>
                        </w:r>
                      </w:p>
                      <w:p w14:paraId="2D733674" w14:textId="77777777" w:rsidR="000A0258" w:rsidRPr="00D16671" w:rsidRDefault="000A0258" w:rsidP="000A4F72">
                        <w:pPr>
                          <w:jc w:val="center"/>
                          <w:rPr>
                            <w:b/>
                            <w:sz w:val="16"/>
                            <w:szCs w:val="16"/>
                          </w:rPr>
                        </w:pPr>
                      </w:p>
                    </w:txbxContent>
                  </v:textbox>
                </v:rect>
                <v:line id="Line 25" o:spid="_x0000_s1165" style="position:absolute;flip:y;visibility:visible;mso-wrap-style:square" from="11144,16490" to="16668,1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" strokecolor="maroon">
                  <v:stroke endarrow="block"/>
                </v:line>
                <v:shape id="Text Box 26" o:spid="_x0000_s1166" type="#_x0000_t202" style="position:absolute;left:10027;top:12771;width:7675;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" filled="f" stroked="f">
                  <v:textbox>
                    <w:txbxContent>
                      <w:p w14:paraId="758EDA0A" w14:textId="77777777" w:rsidR="000A0258" w:rsidRPr="00D16671" w:rsidRDefault="000A0258" w:rsidP="000A4F72">
                        <w:pPr>
                          <w:rPr>
                            <w:b/>
                            <w:color w:val="993300"/>
                            <w:sz w:val="16"/>
                            <w:szCs w:val="16"/>
                          </w:rPr>
                        </w:pPr>
                        <w:r w:rsidRPr="00D16671">
                          <w:rPr>
                            <w:b/>
                            <w:color w:val="993300"/>
                            <w:sz w:val="16"/>
                            <w:szCs w:val="16"/>
                          </w:rPr>
                          <w:t>IZPLAČILO</w:t>
                        </w:r>
                        <w:r>
                          <w:rPr>
                            <w:b/>
                            <w:color w:val="993300"/>
                            <w:sz w:val="16"/>
                            <w:szCs w:val="16"/>
                          </w:rPr>
                          <w:t xml:space="preserve"> DIVIDEND</w:t>
                        </w:r>
                      </w:p>
                      <w:p w14:paraId="044FB1C4" w14:textId="77777777" w:rsidR="000A0258" w:rsidRDefault="000A0258" w:rsidP="000A4F72"/>
                    </w:txbxContent>
                  </v:textbox>
                </v:shape>
                <v:rect id="Rectangle 17" o:spid="_x0000_s1167" style="position:absolute;left:30384;top:14019;width:7525;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" fillcolor="#cff">
                  <v:textbox>
                    <w:txbxContent>
                      <w:p w14:paraId="7D1B81BF" w14:textId="42C20D4E" w:rsidR="000A0258" w:rsidRPr="00B61FC4" w:rsidRDefault="000A0258" w:rsidP="000A4F72">
                        <w:pPr>
                          <w:pStyle w:val="Navadensplet"/>
                          <w:kinsoku w:val="0"/>
                          <w:overflowPunct w:val="0"/>
                          <w:spacing w:before="0" w:beforeAutospacing="0" w:after="0" w:afterAutospacing="0"/>
                          <w:jc w:val="center"/>
                          <w:textAlignment w:val="baseline"/>
                          <w:rPr>
                            <w:rFonts w:ascii="Arial" w:hAnsi="Arial" w:cs="Arial"/>
                            <w:sz w:val="16"/>
                            <w:szCs w:val="16"/>
                          </w:rPr>
                        </w:pPr>
                        <w:r>
                          <w:rPr>
                            <w:rFonts w:ascii="Arial" w:hAnsi="Arial" w:cs="Arial"/>
                            <w:b/>
                            <w:bCs/>
                            <w:color w:val="000000"/>
                            <w:kern w:val="24"/>
                            <w:sz w:val="16"/>
                            <w:szCs w:val="16"/>
                          </w:rPr>
                          <w:t>SISTEMSKI ČLAN</w:t>
                        </w:r>
                        <w:r w:rsidRPr="00B61FC4">
                          <w:rPr>
                            <w:rFonts w:ascii="Arial" w:hAnsi="Arial" w:cs="Arial"/>
                            <w:b/>
                            <w:bCs/>
                            <w:color w:val="000000"/>
                            <w:kern w:val="24"/>
                            <w:sz w:val="16"/>
                            <w:szCs w:val="16"/>
                          </w:rPr>
                          <w:t xml:space="preserve"> KDD</w:t>
                        </w:r>
                      </w:p>
                      <w:p w14:paraId="234D685D" w14:textId="483ACCCC" w:rsidR="000A0258" w:rsidRPr="00B61FC4" w:rsidRDefault="000A0258" w:rsidP="000A4F72">
                        <w:pPr>
                          <w:pStyle w:val="Navadensplet"/>
                          <w:spacing w:before="0" w:beforeAutospacing="0" w:after="0" w:afterAutospacing="0"/>
                          <w:jc w:val="center"/>
                          <w:rPr>
                            <w:rFonts w:ascii="Arial" w:hAnsi="Arial" w:cs="Arial"/>
                            <w:b/>
                            <w:bCs/>
                            <w:color w:val="000000"/>
                            <w:kern w:val="24"/>
                            <w:sz w:val="16"/>
                            <w:szCs w:val="16"/>
                          </w:rPr>
                        </w:pPr>
                        <w:r w:rsidRPr="00B61FC4">
                          <w:rPr>
                            <w:rFonts w:ascii="Arial" w:hAnsi="Arial" w:cs="Arial"/>
                            <w:b/>
                            <w:bCs/>
                            <w:color w:val="000000"/>
                            <w:kern w:val="24"/>
                            <w:sz w:val="16"/>
                            <w:szCs w:val="16"/>
                          </w:rPr>
                          <w:t>(BA</w:t>
                        </w:r>
                        <w:r>
                          <w:rPr>
                            <w:rFonts w:ascii="Arial" w:hAnsi="Arial" w:cs="Arial"/>
                            <w:b/>
                            <w:bCs/>
                            <w:color w:val="000000"/>
                            <w:kern w:val="24"/>
                            <w:sz w:val="16"/>
                            <w:szCs w:val="16"/>
                          </w:rPr>
                          <w:t>N</w:t>
                        </w:r>
                        <w:r w:rsidRPr="00B61FC4">
                          <w:rPr>
                            <w:rFonts w:ascii="Arial" w:hAnsi="Arial" w:cs="Arial"/>
                            <w:b/>
                            <w:bCs/>
                            <w:color w:val="000000"/>
                            <w:kern w:val="24"/>
                            <w:sz w:val="16"/>
                            <w:szCs w:val="16"/>
                          </w:rPr>
                          <w:t>KA)</w:t>
                        </w:r>
                      </w:p>
                    </w:txbxContent>
                  </v:textbox>
                </v:rect>
                <v:shape id="Text Box 26" o:spid="_x0000_s1168" type="#_x0000_t202" style="position:absolute;left:36935;top:13533;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" filled="f" stroked="f">
                  <v:textbox>
                    <w:txbxContent>
                      <w:p w14:paraId="7D14E0B2" w14:textId="7F9F5F48" w:rsidR="000A0258" w:rsidRDefault="000A0258" w:rsidP="00B61FC4">
                        <w:pPr>
                          <w:pStyle w:val="Navadensplet"/>
                          <w:spacing w:before="0" w:beforeAutospacing="0" w:after="0" w:afterAutospacing="0"/>
                        </w:pPr>
                        <w:r w:rsidRPr="00B61FC4">
                          <w:rPr>
                            <w:rFonts w:ascii="Arial" w:hAnsi="Arial" w:cs="Arial"/>
                            <w:b/>
                            <w:bCs/>
                            <w:color w:val="993300"/>
                            <w:sz w:val="16"/>
                            <w:szCs w:val="16"/>
                          </w:rPr>
                          <w:t>IZPLAČILO DIVIDEND</w:t>
                        </w:r>
                      </w:p>
                      <w:p w14:paraId="410CD1C8" w14:textId="77777777" w:rsidR="000A0258" w:rsidRDefault="000A0258"/>
                    </w:txbxContent>
                  </v:textbox>
                </v:shape>
                <v:line id="Line 25" o:spid="_x0000_s1169" style="position:absolute;flip:y;visibility:visible;mso-wrap-style:square" from="37909,18043" to="43719,1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" strokecolor="maroon">
                  <v:stroke endarrow="block"/>
                </v:line>
                <v:line id="Line 17" o:spid="_x0000_s1170" style="position:absolute;visibility:visible;mso-wrap-style:square" from="21431,20955" to="21431,2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" strokecolor="blue">
                  <v:stroke endarrow="block"/>
                </v:line>
                <v:rect id="Rectangle 18" o:spid="_x0000_s1171" style="position:absolute;left:7515;top:20782;width:15367;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" filled="f" stroked="f">
                  <v:textbox>
                    <w:txbxContent>
                      <w:p w14:paraId="1CA0FE6D" w14:textId="77777777"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 xml:space="preserve">DOSTAVA PODATKOV </w:t>
                        </w:r>
                      </w:p>
                      <w:p w14:paraId="674D69F8" w14:textId="1D452B8A"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O PLAČILU DOHODKA PO SEDMEM ODSTAVKU 58. ČLENA</w:t>
                        </w:r>
                      </w:p>
                    </w:txbxContent>
                  </v:textbox>
                </v:rect>
                <v:rect id="Rectangle 16" o:spid="_x0000_s1172" style="position:absolute;left:17325;top:29159;width:908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" fillcolor="#cfc">
                  <v:textbox>
                    <w:txbxContent>
                      <w:p w14:paraId="07D4288B" w14:textId="77777777" w:rsidR="000A0258" w:rsidRPr="00B61FC4" w:rsidRDefault="000A0258" w:rsidP="000A4F72">
                        <w:pPr>
                          <w:pStyle w:val="Navadensplet"/>
                          <w:spacing w:before="0" w:beforeAutospacing="0" w:after="0" w:afterAutospacing="0"/>
                          <w:jc w:val="center"/>
                          <w:rPr>
                            <w:rFonts w:ascii="Arial" w:hAnsi="Arial" w:cs="Arial"/>
                          </w:rPr>
                        </w:pPr>
                        <w:r w:rsidRPr="00B61FC4">
                          <w:rPr>
                            <w:rFonts w:ascii="Arial" w:hAnsi="Arial" w:cs="Arial"/>
                            <w:b/>
                            <w:bCs/>
                            <w:sz w:val="16"/>
                            <w:szCs w:val="16"/>
                          </w:rPr>
                          <w:t>FURS</w:t>
                        </w:r>
                      </w:p>
                    </w:txbxContent>
                  </v:textbox>
                </v:rect>
                <w10:anchorlock/>
              </v:group>
            </w:pict>
          </mc:Fallback>
        </mc:AlternateContent>
      </w:r>
    </w:p>
    <w:p w14:paraId="4C1490C4" w14:textId="77777777" w:rsidR="00B44668" w:rsidRDefault="00B44668" w:rsidP="00D52B3F">
      <w:pPr>
        <w:spacing w:line="240" w:lineRule="auto"/>
        <w:rPr>
          <w:rFonts w:cs="Arial"/>
          <w:color w:val="626161"/>
          <w:sz w:val="18"/>
          <w:szCs w:val="18"/>
          <w:lang w:val="sl-SI" w:eastAsia="sl-SI"/>
        </w:rPr>
      </w:pPr>
    </w:p>
    <w:p w14:paraId="56DC3F09" w14:textId="77777777" w:rsidR="00B44668" w:rsidRPr="00F1743F" w:rsidRDefault="00B44668" w:rsidP="00D52B3F">
      <w:pPr>
        <w:spacing w:line="240" w:lineRule="auto"/>
        <w:rPr>
          <w:rFonts w:cs="Arial"/>
          <w:color w:val="626161"/>
          <w:sz w:val="18"/>
          <w:szCs w:val="18"/>
          <w:lang w:val="sl-SI" w:eastAsia="sl-SI"/>
        </w:rPr>
      </w:pPr>
    </w:p>
    <w:p w14:paraId="5D3FEF44" w14:textId="17F66FB3" w:rsidR="00D52B3F" w:rsidRPr="00F1743F" w:rsidRDefault="00D52B3F" w:rsidP="00D52B3F">
      <w:pPr>
        <w:pStyle w:val="FURSnaslov2"/>
        <w:rPr>
          <w:lang w:val="sl-SI"/>
        </w:rPr>
      </w:pPr>
      <w:bookmarkStart w:id="20" w:name="_Toc416271673"/>
      <w:bookmarkStart w:id="21" w:name="_Toc188280610"/>
      <w:r w:rsidRPr="00F1743F">
        <w:rPr>
          <w:lang w:val="sl-SI"/>
        </w:rPr>
        <w:t xml:space="preserve">1.8 Osmi odstavek 58. člena </w:t>
      </w:r>
      <w:r w:rsidR="00F317A5">
        <w:rPr>
          <w:lang w:val="sl-SI"/>
        </w:rPr>
        <w:t>ZDavP-2</w:t>
      </w:r>
      <w:bookmarkEnd w:id="20"/>
      <w:bookmarkEnd w:id="21"/>
    </w:p>
    <w:p w14:paraId="78CAF8D0" w14:textId="77777777" w:rsidR="00D52B3F" w:rsidRPr="00F1743F" w:rsidRDefault="00D52B3F" w:rsidP="00D52B3F">
      <w:pPr>
        <w:pStyle w:val="FURSnaslov2"/>
        <w:rPr>
          <w:lang w:val="sl-SI"/>
        </w:rPr>
      </w:pPr>
    </w:p>
    <w:p w14:paraId="1DB84019" w14:textId="7777777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osmem odstavku 58. člena </w:t>
      </w:r>
      <w:r w:rsidRPr="00F1743F">
        <w:rPr>
          <w:rFonts w:cs="Arial"/>
          <w:szCs w:val="20"/>
          <w:lang w:val="sl-SI" w:eastAsia="sl-SI"/>
        </w:rPr>
        <w:t>je določeno, da se ne glede na 6. točko prvega odstavka istega člena oseba – ki izpolnjuje splošne pogoje za plačnika davka, povezane s pravnoorganizacijsko obliko osebe in z njeno »prisotnostjo« v Sloveniji, in za račun fizične osebe prejme dohodek od fizične osebe – šteje za plačnika davka le če:</w:t>
      </w:r>
    </w:p>
    <w:p w14:paraId="407FAE5D" w14:textId="2CFFA5E8" w:rsidR="00D52B3F" w:rsidRPr="00F1743F"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za račun fizične osebe</w:t>
      </w:r>
      <w:r w:rsidR="00F56F4A">
        <w:rPr>
          <w:rFonts w:cs="Arial"/>
          <w:szCs w:val="20"/>
          <w:lang w:val="sl-SI" w:eastAsia="sl-SI"/>
        </w:rPr>
        <w:t>,</w:t>
      </w:r>
      <w:r w:rsidRPr="00F1743F">
        <w:rPr>
          <w:rFonts w:cs="Arial"/>
          <w:szCs w:val="20"/>
          <w:lang w:val="sl-SI" w:eastAsia="sl-SI"/>
        </w:rPr>
        <w:t xml:space="preserve"> nerezidenta</w:t>
      </w:r>
      <w:r w:rsidR="00F56F4A">
        <w:rPr>
          <w:rFonts w:cs="Arial"/>
          <w:szCs w:val="20"/>
          <w:lang w:val="sl-SI" w:eastAsia="sl-SI"/>
        </w:rPr>
        <w:t>,</w:t>
      </w:r>
      <w:r w:rsidRPr="00F1743F">
        <w:rPr>
          <w:rFonts w:cs="Arial"/>
          <w:szCs w:val="20"/>
          <w:lang w:val="sl-SI" w:eastAsia="sl-SI"/>
        </w:rPr>
        <w:t xml:space="preserve"> prejme dohodek z virom v Sloveniji ((npr. izplačilo najemnine (prejete od najemojemalca, ki je fizična oseba) za uporabo nepremičnine v Sloveniji fizični osebi – nerezidentu Slovenije, ki se opravi preko posrednika (servisa ali agencije) v Sloveniji)),</w:t>
      </w:r>
    </w:p>
    <w:p w14:paraId="7D50F0DC" w14:textId="77777777" w:rsidR="00D52B3F" w:rsidRPr="00F1743F"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za račun fizične osebe rezidenta prejme dohodek z virom izven Slovenije (npr. izplačilo dohodka iz zaposlitve tujega delodajalca (fizične osebe) fizični osebi – rezidentu Slovenije, ki se opravi preko posrednika (servisa ali agencije) v Sloveniji), ali</w:t>
      </w:r>
    </w:p>
    <w:p w14:paraId="25352847" w14:textId="5D727D1D" w:rsidR="000A0258"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je upravnik večstanovanjske stavbe, ki za račun etažnih lastnikov stavbe, ki so fizične osebe, prejme dohodek, ki bremeni fizično osebo.</w:t>
      </w:r>
      <w:r w:rsidR="000A0258">
        <w:rPr>
          <w:rFonts w:cs="Arial"/>
          <w:szCs w:val="20"/>
          <w:lang w:val="sl-SI" w:eastAsia="sl-SI"/>
        </w:rPr>
        <w:br w:type="page"/>
      </w:r>
    </w:p>
    <w:p w14:paraId="756997F5" w14:textId="56145CF5"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lastRenderedPageBreak/>
        <w:t>Slika 1</w:t>
      </w:r>
      <w:r w:rsidR="00C34701">
        <w:rPr>
          <w:rFonts w:cs="Arial"/>
          <w:b/>
          <w:szCs w:val="20"/>
          <w:u w:val="single"/>
          <w:lang w:val="sl-SI" w:eastAsia="sl-SI"/>
        </w:rPr>
        <w:t>6</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6. točke prvega in </w:t>
      </w:r>
      <w:r w:rsidR="00B61FC4">
        <w:rPr>
          <w:rFonts w:cs="Arial"/>
          <w:b/>
          <w:bCs/>
          <w:szCs w:val="20"/>
          <w:u w:val="single"/>
          <w:lang w:val="sl-SI" w:eastAsia="sl-SI"/>
        </w:rPr>
        <w:t xml:space="preserve">3. točke </w:t>
      </w:r>
      <w:r w:rsidRPr="00F1743F">
        <w:rPr>
          <w:rFonts w:cs="Arial"/>
          <w:b/>
          <w:bCs/>
          <w:szCs w:val="20"/>
          <w:u w:val="single"/>
          <w:lang w:val="sl-SI" w:eastAsia="sl-SI"/>
        </w:rPr>
        <w:t xml:space="preserve">osmega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upravnik večstanovanjske stavbe za račun etažnih lastnikov (fizičnih oseb) prejme najemnino, ki jo izplača najemojemalec, fizična oseba</w:t>
      </w:r>
    </w:p>
    <w:p w14:paraId="6749987A" w14:textId="77777777" w:rsidR="00B61FC4" w:rsidRDefault="00B61FC4" w:rsidP="00D52B3F">
      <w:pPr>
        <w:spacing w:line="260" w:lineRule="exact"/>
        <w:jc w:val="both"/>
        <w:rPr>
          <w:rFonts w:cs="Arial"/>
          <w:b/>
          <w:color w:val="626161"/>
          <w:sz w:val="18"/>
          <w:szCs w:val="18"/>
          <w:lang w:val="sl-SI" w:eastAsia="sl-SI"/>
        </w:rPr>
      </w:pPr>
    </w:p>
    <w:p w14:paraId="66BB2FAE" w14:textId="7E520E3A" w:rsidR="00D53FCD" w:rsidRDefault="003E536D"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2CF8CA92" wp14:editId="097681E9">
                <wp:extent cx="5396230" cy="1695450"/>
                <wp:effectExtent l="0" t="0" r="13970" b="19050"/>
                <wp:docPr id="50" name="Platno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 name="Rectangle 4"/>
                        <wps:cNvSpPr>
                          <a:spLocks noChangeArrowheads="1"/>
                        </wps:cNvSpPr>
                        <wps:spPr bwMode="auto">
                          <a:xfrm>
                            <a:off x="2375193" y="800100"/>
                            <a:ext cx="1047809" cy="400050"/>
                          </a:xfrm>
                          <a:prstGeom prst="rect">
                            <a:avLst/>
                          </a:prstGeom>
                          <a:solidFill>
                            <a:srgbClr val="CCFFFF"/>
                          </a:solidFill>
                          <a:ln w="9525">
                            <a:solidFill>
                              <a:srgbClr val="000000"/>
                            </a:solidFill>
                            <a:miter lim="800000"/>
                            <a:headEnd/>
                            <a:tailEnd/>
                          </a:ln>
                        </wps:spPr>
                        <wps:txbx>
                          <w:txbxContent>
                            <w:p w14:paraId="07957437" w14:textId="77777777" w:rsidR="000A0258" w:rsidRPr="00505373" w:rsidRDefault="000A0258" w:rsidP="003E536D">
                              <w:pPr>
                                <w:jc w:val="center"/>
                                <w:rPr>
                                  <w:rFonts w:cs="Arial"/>
                                  <w:b/>
                                  <w:sz w:val="16"/>
                                  <w:szCs w:val="16"/>
                                </w:rPr>
                              </w:pPr>
                              <w:r w:rsidRPr="00505373">
                                <w:rPr>
                                  <w:rFonts w:cs="Arial"/>
                                  <w:b/>
                                  <w:sz w:val="16"/>
                                  <w:szCs w:val="16"/>
                                </w:rPr>
                                <w:t>UPRAVNIK</w:t>
                              </w:r>
                            </w:p>
                          </w:txbxContent>
                        </wps:txbx>
                        <wps:bodyPr rot="0" vert="horz" wrap="square" lIns="91440" tIns="45720" rIns="91440" bIns="45720" anchor="t" anchorCtr="0" upright="1">
                          <a:noAutofit/>
                        </wps:bodyPr>
                      </wps:wsp>
                      <wps:wsp>
                        <wps:cNvPr id="7" name="AutoShape 5"/>
                        <wps:cNvSpPr>
                          <a:spLocks noChangeArrowheads="1"/>
                        </wps:cNvSpPr>
                        <wps:spPr bwMode="auto">
                          <a:xfrm>
                            <a:off x="2375193" y="114300"/>
                            <a:ext cx="210683"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0" name="Oval 6"/>
                        <wps:cNvSpPr>
                          <a:spLocks noChangeArrowheads="1"/>
                        </wps:cNvSpPr>
                        <wps:spPr bwMode="auto">
                          <a:xfrm>
                            <a:off x="2584274" y="19050"/>
                            <a:ext cx="1225726" cy="552450"/>
                          </a:xfrm>
                          <a:prstGeom prst="ellipse">
                            <a:avLst/>
                          </a:prstGeom>
                          <a:solidFill>
                            <a:srgbClr val="FFFFCC"/>
                          </a:solidFill>
                          <a:ln w="9525">
                            <a:solidFill>
                              <a:srgbClr val="000000"/>
                            </a:solidFill>
                            <a:round/>
                            <a:headEnd/>
                            <a:tailEnd/>
                          </a:ln>
                        </wps:spPr>
                        <wps:txbx>
                          <w:txbxContent>
                            <w:p w14:paraId="0B980700" w14:textId="77777777" w:rsidR="000A0258" w:rsidRPr="00505373" w:rsidRDefault="000A0258" w:rsidP="003E536D">
                              <w:pPr>
                                <w:jc w:val="center"/>
                                <w:rPr>
                                  <w:rFonts w:cs="Arial"/>
                                  <w:b/>
                                  <w:sz w:val="16"/>
                                  <w:szCs w:val="16"/>
                                </w:rPr>
                              </w:pPr>
                              <w:r w:rsidRPr="00505373">
                                <w:rPr>
                                  <w:rFonts w:cs="Arial"/>
                                  <w:b/>
                                  <w:sz w:val="16"/>
                                  <w:szCs w:val="16"/>
                                </w:rPr>
                                <w:t>PLAČNIK DAVKA</w:t>
                              </w:r>
                            </w:p>
                          </w:txbxContent>
                        </wps:txbx>
                        <wps:bodyPr rot="0" vert="horz" wrap="square" lIns="91440" tIns="45720" rIns="91440" bIns="45720" anchor="t" anchorCtr="0" upright="1">
                          <a:noAutofit/>
                        </wps:bodyPr>
                      </wps:wsp>
                      <wps:wsp>
                        <wps:cNvPr id="41" name="Oval 7"/>
                        <wps:cNvSpPr>
                          <a:spLocks noChangeArrowheads="1"/>
                        </wps:cNvSpPr>
                        <wps:spPr bwMode="auto">
                          <a:xfrm>
                            <a:off x="4683242" y="142875"/>
                            <a:ext cx="628845" cy="342900"/>
                          </a:xfrm>
                          <a:prstGeom prst="ellipse">
                            <a:avLst/>
                          </a:prstGeom>
                          <a:solidFill>
                            <a:srgbClr val="CCCCFF"/>
                          </a:solidFill>
                          <a:ln w="9525">
                            <a:solidFill>
                              <a:srgbClr val="000000"/>
                            </a:solidFill>
                            <a:round/>
                            <a:headEnd/>
                            <a:tailEnd/>
                          </a:ln>
                        </wps:spPr>
                        <wps:txbx>
                          <w:txbxContent>
                            <w:p w14:paraId="62513422" w14:textId="77777777" w:rsidR="000A0258" w:rsidRPr="00505373" w:rsidRDefault="000A0258" w:rsidP="003E536D">
                              <w:pPr>
                                <w:jc w:val="center"/>
                                <w:rPr>
                                  <w:rFonts w:cs="Arial"/>
                                  <w:b/>
                                  <w:sz w:val="16"/>
                                  <w:szCs w:val="16"/>
                                </w:rPr>
                              </w:pPr>
                              <w:r w:rsidRPr="00505373">
                                <w:rPr>
                                  <w:rFonts w:cs="Arial"/>
                                  <w:b/>
                                  <w:sz w:val="16"/>
                                  <w:szCs w:val="16"/>
                                </w:rPr>
                                <w:t>RS</w:t>
                              </w:r>
                            </w:p>
                          </w:txbxContent>
                        </wps:txbx>
                        <wps:bodyPr rot="0" vert="horz" wrap="square" lIns="91440" tIns="45720" rIns="91440" bIns="45720" anchor="t" anchorCtr="0" upright="1">
                          <a:noAutofit/>
                        </wps:bodyPr>
                      </wps:wsp>
                      <wps:wsp>
                        <wps:cNvPr id="42" name="Line 8"/>
                        <wps:cNvCnPr>
                          <a:cxnSpLocks noChangeShapeType="1"/>
                        </wps:cNvCnPr>
                        <wps:spPr bwMode="auto">
                          <a:xfrm>
                            <a:off x="3423002" y="914400"/>
                            <a:ext cx="769034"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43" name="Rectangle 9"/>
                        <wps:cNvSpPr>
                          <a:spLocks noChangeArrowheads="1"/>
                        </wps:cNvSpPr>
                        <wps:spPr bwMode="auto">
                          <a:xfrm>
                            <a:off x="4191234" y="800099"/>
                            <a:ext cx="1204996" cy="352425"/>
                          </a:xfrm>
                          <a:prstGeom prst="rect">
                            <a:avLst/>
                          </a:prstGeom>
                          <a:solidFill>
                            <a:srgbClr val="FFCC99"/>
                          </a:solidFill>
                          <a:ln w="9525">
                            <a:solidFill>
                              <a:srgbClr val="000000"/>
                            </a:solidFill>
                            <a:miter lim="800000"/>
                            <a:headEnd/>
                            <a:tailEnd/>
                          </a:ln>
                        </wps:spPr>
                        <wps:txbx>
                          <w:txbxContent>
                            <w:p w14:paraId="6049F1D6" w14:textId="77777777" w:rsidR="000A0258" w:rsidRPr="00505373" w:rsidRDefault="000A0258" w:rsidP="003E536D">
                              <w:pPr>
                                <w:jc w:val="center"/>
                                <w:rPr>
                                  <w:rFonts w:cs="Arial"/>
                                  <w:b/>
                                  <w:sz w:val="16"/>
                                  <w:szCs w:val="16"/>
                                </w:rPr>
                              </w:pPr>
                              <w:r w:rsidRPr="00505373">
                                <w:rPr>
                                  <w:rFonts w:cs="Arial"/>
                                  <w:b/>
                                  <w:sz w:val="16"/>
                                  <w:szCs w:val="16"/>
                                </w:rPr>
                                <w:t>ETAŽNI LASTNIKI</w:t>
                              </w:r>
                            </w:p>
                          </w:txbxContent>
                        </wps:txbx>
                        <wps:bodyPr rot="0" vert="horz" wrap="square" lIns="91440" tIns="45720" rIns="91440" bIns="45720" anchor="t" anchorCtr="0" upright="1">
                          <a:noAutofit/>
                        </wps:bodyPr>
                      </wps:wsp>
                      <wps:wsp>
                        <wps:cNvPr id="44" name="Text Box 10"/>
                        <wps:cNvSpPr txBox="1">
                          <a:spLocks noChangeArrowheads="1"/>
                        </wps:cNvSpPr>
                        <wps:spPr bwMode="auto">
                          <a:xfrm>
                            <a:off x="3423002" y="685800"/>
                            <a:ext cx="76903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97C1"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29FD8801" w14:textId="77777777" w:rsidR="000A0258" w:rsidRDefault="000A0258" w:rsidP="003E536D"/>
                          </w:txbxContent>
                        </wps:txbx>
                        <wps:bodyPr rot="0" vert="horz" wrap="square" lIns="91440" tIns="45720" rIns="91440" bIns="45720" anchor="t" anchorCtr="0" upright="1">
                          <a:noAutofit/>
                        </wps:bodyPr>
                      </wps:wsp>
                      <wps:wsp>
                        <wps:cNvPr id="45" name="Rectangle 11"/>
                        <wps:cNvSpPr>
                          <a:spLocks noChangeArrowheads="1"/>
                        </wps:cNvSpPr>
                        <wps:spPr bwMode="auto">
                          <a:xfrm>
                            <a:off x="209882" y="800099"/>
                            <a:ext cx="1326583" cy="466725"/>
                          </a:xfrm>
                          <a:prstGeom prst="rect">
                            <a:avLst/>
                          </a:prstGeom>
                          <a:solidFill>
                            <a:srgbClr val="CCFFFF"/>
                          </a:solidFill>
                          <a:ln w="9525">
                            <a:solidFill>
                              <a:srgbClr val="000000"/>
                            </a:solidFill>
                            <a:miter lim="800000"/>
                            <a:headEnd/>
                            <a:tailEnd/>
                          </a:ln>
                        </wps:spPr>
                        <wps:txbx>
                          <w:txbxContent>
                            <w:p w14:paraId="7E574D60" w14:textId="77777777" w:rsidR="000A0258" w:rsidRPr="00505373" w:rsidRDefault="000A0258" w:rsidP="003E536D">
                              <w:pPr>
                                <w:jc w:val="center"/>
                                <w:rPr>
                                  <w:rFonts w:cs="Arial"/>
                                  <w:b/>
                                  <w:sz w:val="16"/>
                                  <w:szCs w:val="16"/>
                                </w:rPr>
                              </w:pPr>
                              <w:r w:rsidRPr="00505373">
                                <w:rPr>
                                  <w:rFonts w:cs="Arial"/>
                                  <w:b/>
                                  <w:sz w:val="16"/>
                                  <w:szCs w:val="16"/>
                                </w:rPr>
                                <w:t xml:space="preserve">NAJEMOJEMALEC </w:t>
                              </w:r>
                            </w:p>
                            <w:p w14:paraId="764052DC" w14:textId="77777777" w:rsidR="000A0258" w:rsidRPr="00505373" w:rsidRDefault="000A0258" w:rsidP="003E536D">
                              <w:pPr>
                                <w:jc w:val="center"/>
                                <w:rPr>
                                  <w:rFonts w:cs="Arial"/>
                                  <w:b/>
                                  <w:sz w:val="16"/>
                                  <w:szCs w:val="16"/>
                                </w:rPr>
                              </w:pPr>
                              <w:r w:rsidRPr="00505373">
                                <w:rPr>
                                  <w:rFonts w:cs="Arial"/>
                                  <w:b/>
                                  <w:sz w:val="16"/>
                                  <w:szCs w:val="16"/>
                                </w:rPr>
                                <w:t>(FIZIČNA OSEBA)</w:t>
                              </w:r>
                            </w:p>
                          </w:txbxContent>
                        </wps:txbx>
                        <wps:bodyPr rot="0" vert="horz" wrap="square" lIns="91440" tIns="45720" rIns="91440" bIns="45720" anchor="t" anchorCtr="0" upright="1">
                          <a:noAutofit/>
                        </wps:bodyPr>
                      </wps:wsp>
                      <wps:wsp>
                        <wps:cNvPr id="46" name="Line 12"/>
                        <wps:cNvCnPr>
                          <a:cxnSpLocks noChangeShapeType="1"/>
                        </wps:cNvCnPr>
                        <wps:spPr bwMode="auto">
                          <a:xfrm flipV="1">
                            <a:off x="1536466" y="914400"/>
                            <a:ext cx="838728"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13"/>
                        <wps:cNvSpPr txBox="1">
                          <a:spLocks noChangeArrowheads="1"/>
                        </wps:cNvSpPr>
                        <wps:spPr bwMode="auto">
                          <a:xfrm>
                            <a:off x="1536466" y="685800"/>
                            <a:ext cx="76502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7ACD9"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4D6EBC1A" w14:textId="77777777" w:rsidR="000A0258" w:rsidRDefault="000A0258" w:rsidP="003E536D"/>
                          </w:txbxContent>
                        </wps:txbx>
                        <wps:bodyPr rot="0" vert="horz" wrap="square" lIns="91440" tIns="45720" rIns="91440" bIns="45720" anchor="t" anchorCtr="0" upright="1">
                          <a:noAutofit/>
                        </wps:bodyPr>
                      </wps:wsp>
                      <wps:wsp>
                        <wps:cNvPr id="48" name="Rectangle 14"/>
                        <wps:cNvSpPr>
                          <a:spLocks noChangeArrowheads="1"/>
                        </wps:cNvSpPr>
                        <wps:spPr bwMode="auto">
                          <a:xfrm>
                            <a:off x="279576" y="257175"/>
                            <a:ext cx="1187196" cy="314325"/>
                          </a:xfrm>
                          <a:prstGeom prst="rect">
                            <a:avLst/>
                          </a:prstGeom>
                          <a:solidFill>
                            <a:srgbClr val="CCFFFF"/>
                          </a:solidFill>
                          <a:ln w="9525">
                            <a:solidFill>
                              <a:srgbClr val="000000"/>
                            </a:solidFill>
                            <a:miter lim="800000"/>
                            <a:headEnd/>
                            <a:tailEnd/>
                          </a:ln>
                        </wps:spPr>
                        <wps:txbx>
                          <w:txbxContent>
                            <w:p w14:paraId="2C32FEEC" w14:textId="77777777" w:rsidR="000A0258" w:rsidRPr="00505373" w:rsidRDefault="000A0258" w:rsidP="003E536D">
                              <w:pPr>
                                <w:jc w:val="center"/>
                                <w:rPr>
                                  <w:rFonts w:cs="Arial"/>
                                </w:rPr>
                              </w:pPr>
                              <w:r w:rsidRPr="00505373">
                                <w:rPr>
                                  <w:rFonts w:cs="Arial"/>
                                  <w:b/>
                                  <w:sz w:val="16"/>
                                  <w:szCs w:val="16"/>
                                </w:rPr>
                                <w:t>SKUPNI PROSTORI</w:t>
                              </w:r>
                            </w:p>
                            <w:p w14:paraId="3B6A7688" w14:textId="77777777" w:rsidR="000A0258" w:rsidRPr="00505373" w:rsidRDefault="000A0258" w:rsidP="003E536D">
                              <w:pPr>
                                <w:jc w:val="center"/>
                                <w:rPr>
                                  <w:rFonts w:cs="Arial"/>
                                  <w:b/>
                                  <w:sz w:val="16"/>
                                  <w:szCs w:val="16"/>
                                </w:rPr>
                              </w:pPr>
                            </w:p>
                          </w:txbxContent>
                        </wps:txbx>
                        <wps:bodyPr rot="0" vert="horz" wrap="square" lIns="91440" tIns="45720" rIns="91440" bIns="45720" anchor="t" anchorCtr="0" upright="1">
                          <a:noAutofit/>
                        </wps:bodyPr>
                      </wps:wsp>
                      <wps:wsp>
                        <wps:cNvPr id="49" name="Line 15"/>
                        <wps:cNvCnPr>
                          <a:cxnSpLocks noChangeShapeType="1"/>
                        </wps:cNvCnPr>
                        <wps:spPr bwMode="auto">
                          <a:xfrm>
                            <a:off x="837926"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F8CA92" id="Platno 50" o:spid="_x0000_s1173" editas="canvas" style="width:424.9pt;height:133.5pt;mso-position-horizontal-relative:char;mso-position-vertical-relative:line" coordsize="53962,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">
                <v:shape id="_x0000_s1174" type="#_x0000_t75" style="position:absolute;width:53962;height:16954;visibility:visible;mso-wrap-style:square" stroked="t" strokeweight="1pt">
                  <v:fill o:detectmouseclick="t"/>
                  <v:path o:connecttype="none"/>
                </v:shape>
                <v:rect id="Rectangle 4" o:spid="_x0000_s1175" style="position:absolute;left:23751;top:8001;width:1047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" fillcolor="#cff">
                  <v:textbox>
                    <w:txbxContent>
                      <w:p w14:paraId="07957437" w14:textId="77777777" w:rsidR="000A0258" w:rsidRPr="00505373" w:rsidRDefault="000A0258" w:rsidP="003E536D">
                        <w:pPr>
                          <w:jc w:val="center"/>
                          <w:rPr>
                            <w:rFonts w:cs="Arial"/>
                            <w:b/>
                            <w:sz w:val="16"/>
                            <w:szCs w:val="16"/>
                          </w:rPr>
                        </w:pPr>
                        <w:r w:rsidRPr="00505373">
                          <w:rPr>
                            <w:rFonts w:cs="Arial"/>
                            <w:b/>
                            <w:sz w:val="16"/>
                            <w:szCs w:val="16"/>
                          </w:rPr>
                          <w:t>UPRAVNIK</w:t>
                        </w:r>
                      </w:p>
                    </w:txbxContent>
                  </v:textbox>
                </v:rect>
                <v:shape id="AutoShape 5" o:spid="_x0000_s1176" style="position:absolute;left:23751;top:1143;width:2107;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" path="m21600,6079l15126,r,2912l12427,2912c5564,2912,,7052,,12158r,9442l6474,21600r,-9442c6474,10550,9139,9246,12427,9246r2699,l15126,12158,21600,6079xe" fillcolor="#ffc">
                  <v:stroke joinstyle="miter"/>
                  <v:path o:connecttype="custom" o:connectlocs="147537,0;147537,386017;31573,685800;210683,193008" o:connectangles="270,90,90,0" textboxrect="12427,2912,18227,9246"/>
                </v:shape>
                <v:oval id="Oval 6" o:spid="_x0000_s1177" style="position:absolute;left:25842;top:190;width:12258;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" fillcolor="#ffc">
                  <v:textbox>
                    <w:txbxContent>
                      <w:p w14:paraId="0B980700" w14:textId="77777777" w:rsidR="000A0258" w:rsidRPr="00505373" w:rsidRDefault="000A0258" w:rsidP="003E536D">
                        <w:pPr>
                          <w:jc w:val="center"/>
                          <w:rPr>
                            <w:rFonts w:cs="Arial"/>
                            <w:b/>
                            <w:sz w:val="16"/>
                            <w:szCs w:val="16"/>
                          </w:rPr>
                        </w:pPr>
                        <w:r w:rsidRPr="00505373">
                          <w:rPr>
                            <w:rFonts w:cs="Arial"/>
                            <w:b/>
                            <w:sz w:val="16"/>
                            <w:szCs w:val="16"/>
                          </w:rPr>
                          <w:t>PLAČNIK DAVKA</w:t>
                        </w:r>
                      </w:p>
                    </w:txbxContent>
                  </v:textbox>
                </v:oval>
                <v:oval id="Oval 7" o:spid="_x0000_s1178" style="position:absolute;left:46832;top:1428;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" fillcolor="#ccf">
                  <v:textbox>
                    <w:txbxContent>
                      <w:p w14:paraId="62513422" w14:textId="77777777" w:rsidR="000A0258" w:rsidRPr="00505373" w:rsidRDefault="000A0258" w:rsidP="003E536D">
                        <w:pPr>
                          <w:jc w:val="center"/>
                          <w:rPr>
                            <w:rFonts w:cs="Arial"/>
                            <w:b/>
                            <w:sz w:val="16"/>
                            <w:szCs w:val="16"/>
                          </w:rPr>
                        </w:pPr>
                        <w:r w:rsidRPr="00505373">
                          <w:rPr>
                            <w:rFonts w:cs="Arial"/>
                            <w:b/>
                            <w:sz w:val="16"/>
                            <w:szCs w:val="16"/>
                          </w:rPr>
                          <w:t>RS</w:t>
                        </w:r>
                      </w:p>
                    </w:txbxContent>
                  </v:textbox>
                </v:oval>
                <v:line id="Line 8" o:spid="_x0000_s1179" style="position:absolute;visibility:visible;mso-wrap-style:square" from="34230,9144" to="41920,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" strokecolor="#930">
                  <v:stroke endarrow="block"/>
                </v:line>
                <v:rect id="Rectangle 9" o:spid="_x0000_s1180" style="position:absolute;left:41912;top:8000;width:1205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" fillcolor="#fc9">
                  <v:textbox>
                    <w:txbxContent>
                      <w:p w14:paraId="6049F1D6" w14:textId="77777777" w:rsidR="000A0258" w:rsidRPr="00505373" w:rsidRDefault="000A0258" w:rsidP="003E536D">
                        <w:pPr>
                          <w:jc w:val="center"/>
                          <w:rPr>
                            <w:rFonts w:cs="Arial"/>
                            <w:b/>
                            <w:sz w:val="16"/>
                            <w:szCs w:val="16"/>
                          </w:rPr>
                        </w:pPr>
                        <w:r w:rsidRPr="00505373">
                          <w:rPr>
                            <w:rFonts w:cs="Arial"/>
                            <w:b/>
                            <w:sz w:val="16"/>
                            <w:szCs w:val="16"/>
                          </w:rPr>
                          <w:t>ETAŽNI LASTNIKI</w:t>
                        </w:r>
                      </w:p>
                    </w:txbxContent>
                  </v:textbox>
                </v:rect>
                <v:shape id="Text Box 10" o:spid="_x0000_s1181" type="#_x0000_t202" style="position:absolute;left:34230;top:6858;width:76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FCF97C1"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29FD8801" w14:textId="77777777" w:rsidR="000A0258" w:rsidRDefault="000A0258" w:rsidP="003E536D"/>
                    </w:txbxContent>
                  </v:textbox>
                </v:shape>
                <v:rect id="Rectangle 11" o:spid="_x0000_s1182" style="position:absolute;left:2098;top:8000;width:13266;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" fillcolor="#cff">
                  <v:textbox>
                    <w:txbxContent>
                      <w:p w14:paraId="7E574D60" w14:textId="77777777" w:rsidR="000A0258" w:rsidRPr="00505373" w:rsidRDefault="000A0258" w:rsidP="003E536D">
                        <w:pPr>
                          <w:jc w:val="center"/>
                          <w:rPr>
                            <w:rFonts w:cs="Arial"/>
                            <w:b/>
                            <w:sz w:val="16"/>
                            <w:szCs w:val="16"/>
                          </w:rPr>
                        </w:pPr>
                        <w:r w:rsidRPr="00505373">
                          <w:rPr>
                            <w:rFonts w:cs="Arial"/>
                            <w:b/>
                            <w:sz w:val="16"/>
                            <w:szCs w:val="16"/>
                          </w:rPr>
                          <w:t xml:space="preserve">NAJEMOJEMALEC </w:t>
                        </w:r>
                      </w:p>
                      <w:p w14:paraId="764052DC" w14:textId="77777777" w:rsidR="000A0258" w:rsidRPr="00505373" w:rsidRDefault="000A0258" w:rsidP="003E536D">
                        <w:pPr>
                          <w:jc w:val="center"/>
                          <w:rPr>
                            <w:rFonts w:cs="Arial"/>
                            <w:b/>
                            <w:sz w:val="16"/>
                            <w:szCs w:val="16"/>
                          </w:rPr>
                        </w:pPr>
                        <w:r w:rsidRPr="00505373">
                          <w:rPr>
                            <w:rFonts w:cs="Arial"/>
                            <w:b/>
                            <w:sz w:val="16"/>
                            <w:szCs w:val="16"/>
                          </w:rPr>
                          <w:t>(FIZIČNA OSEBA)</w:t>
                        </w:r>
                      </w:p>
                    </w:txbxContent>
                  </v:textbox>
                </v:rect>
                <v:line id="Line 12" o:spid="_x0000_s1183" style="position:absolute;flip:y;visibility:visible;mso-wrap-style:square" from="15364,9144" to="23751,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" strokecolor="maroon">
                  <v:stroke endarrow="block"/>
                </v:line>
                <v:shape id="Text Box 13" o:spid="_x0000_s1184" type="#_x0000_t202" style="position:absolute;left:15364;top:6858;width:765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CB7ACD9"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4D6EBC1A" w14:textId="77777777" w:rsidR="000A0258" w:rsidRDefault="000A0258" w:rsidP="003E536D"/>
                    </w:txbxContent>
                  </v:textbox>
                </v:shape>
                <v:rect id="Rectangle 14" o:spid="_x0000_s1185" style="position:absolute;left:2795;top:2571;width:1187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" fillcolor="#cff">
                  <v:textbox>
                    <w:txbxContent>
                      <w:p w14:paraId="2C32FEEC" w14:textId="77777777" w:rsidR="000A0258" w:rsidRPr="00505373" w:rsidRDefault="000A0258" w:rsidP="003E536D">
                        <w:pPr>
                          <w:jc w:val="center"/>
                          <w:rPr>
                            <w:rFonts w:cs="Arial"/>
                          </w:rPr>
                        </w:pPr>
                        <w:r w:rsidRPr="00505373">
                          <w:rPr>
                            <w:rFonts w:cs="Arial"/>
                            <w:b/>
                            <w:sz w:val="16"/>
                            <w:szCs w:val="16"/>
                          </w:rPr>
                          <w:t>SKUPNI PROSTORI</w:t>
                        </w:r>
                      </w:p>
                      <w:p w14:paraId="3B6A7688" w14:textId="77777777" w:rsidR="000A0258" w:rsidRPr="00505373" w:rsidRDefault="000A0258" w:rsidP="003E536D">
                        <w:pPr>
                          <w:jc w:val="center"/>
                          <w:rPr>
                            <w:rFonts w:cs="Arial"/>
                            <w:b/>
                            <w:sz w:val="16"/>
                            <w:szCs w:val="16"/>
                          </w:rPr>
                        </w:pPr>
                      </w:p>
                    </w:txbxContent>
                  </v:textbox>
                </v:rect>
                <v:line id="Line 15" o:spid="_x0000_s1186" style="position:absolute;visibility:visible;mso-wrap-style:square" from="8379,5715" to="837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w10:anchorlock/>
              </v:group>
            </w:pict>
          </mc:Fallback>
        </mc:AlternateContent>
      </w:r>
    </w:p>
    <w:p w14:paraId="6D404728" w14:textId="77777777" w:rsidR="003E536D" w:rsidRDefault="003E536D" w:rsidP="00D52B3F">
      <w:pPr>
        <w:spacing w:line="240" w:lineRule="auto"/>
        <w:rPr>
          <w:rFonts w:cs="Arial"/>
          <w:color w:val="626161"/>
          <w:sz w:val="18"/>
          <w:szCs w:val="18"/>
          <w:lang w:val="sl-SI" w:eastAsia="sl-SI"/>
        </w:rPr>
      </w:pPr>
    </w:p>
    <w:p w14:paraId="06D829F7" w14:textId="77777777" w:rsidR="003E536D" w:rsidRDefault="003E536D" w:rsidP="00D52B3F">
      <w:pPr>
        <w:spacing w:line="240" w:lineRule="auto"/>
        <w:rPr>
          <w:rFonts w:cs="Arial"/>
          <w:color w:val="626161"/>
          <w:sz w:val="18"/>
          <w:szCs w:val="18"/>
          <w:lang w:val="sl-SI" w:eastAsia="sl-SI"/>
        </w:rPr>
      </w:pPr>
    </w:p>
    <w:p w14:paraId="2E7B5CD2" w14:textId="1AC9ECE2" w:rsidR="00D53FCD" w:rsidRDefault="00D53FCD" w:rsidP="00D53FCD">
      <w:pPr>
        <w:jc w:val="both"/>
        <w:rPr>
          <w:b/>
          <w:i/>
          <w:iCs/>
          <w:szCs w:val="20"/>
          <w:lang w:val="sl-SI" w:eastAsia="sl-SI"/>
        </w:rPr>
      </w:pPr>
      <w:r w:rsidRPr="005B68A2">
        <w:rPr>
          <w:b/>
          <w:i/>
          <w:iCs/>
          <w:szCs w:val="20"/>
          <w:lang w:val="sl-SI" w:eastAsia="sl-SI"/>
        </w:rPr>
        <w:t>►</w:t>
      </w:r>
      <w:r>
        <w:rPr>
          <w:b/>
          <w:i/>
          <w:iCs/>
          <w:szCs w:val="20"/>
          <w:lang w:val="sl-SI" w:eastAsia="sl-SI"/>
        </w:rPr>
        <w:t xml:space="preserve">Opozoriti je treba, da se upravnik večstanovanjske stavbe niti v skladu s 4. točko prvega odstavka niti v skladu s 6. točko prvega odstavka 58. člena </w:t>
      </w:r>
      <w:r w:rsidR="00F317A5">
        <w:rPr>
          <w:b/>
          <w:i/>
          <w:iCs/>
          <w:szCs w:val="20"/>
          <w:lang w:val="sl-SI" w:eastAsia="sl-SI"/>
        </w:rPr>
        <w:t>ZDavP-2</w:t>
      </w:r>
      <w:r>
        <w:rPr>
          <w:b/>
          <w:i/>
          <w:iCs/>
          <w:szCs w:val="20"/>
          <w:lang w:val="sl-SI" w:eastAsia="sl-SI"/>
        </w:rPr>
        <w:t xml:space="preserve"> v povezavi s 3. točko osmega odstavka istega člena ne šteje za plačnika davka v primeru, ko upravnik večstanovanjske stavbe v skladu z dogovorom s posameznim etažnim lastnikom, rezidentom RS, pobira od najemnika, fizične osebe, rezidenta RS, najemnino za stanovanje, ki je v lasti posameznega etažnega lastnika (se pravi, ko ne gre za skupne prostore, pač pa za posamično etažno lastnino). To pomeni, da mora fizična oseba, najemodajalec, </w:t>
      </w:r>
      <w:r w:rsidR="00112754">
        <w:rPr>
          <w:b/>
          <w:i/>
          <w:iCs/>
          <w:szCs w:val="20"/>
          <w:lang w:val="sl-SI" w:eastAsia="sl-SI"/>
        </w:rPr>
        <w:t xml:space="preserve">rezident RS, </w:t>
      </w:r>
      <w:r>
        <w:rPr>
          <w:b/>
          <w:i/>
          <w:iCs/>
          <w:szCs w:val="20"/>
          <w:lang w:val="sl-SI" w:eastAsia="sl-SI"/>
        </w:rPr>
        <w:t>dohodke, dosežene z oddajanjem stanovanja v najem</w:t>
      </w:r>
      <w:r w:rsidR="003E536D">
        <w:rPr>
          <w:b/>
          <w:i/>
          <w:iCs/>
          <w:szCs w:val="20"/>
          <w:lang w:val="sl-SI" w:eastAsia="sl-SI"/>
        </w:rPr>
        <w:t>,</w:t>
      </w:r>
      <w:r>
        <w:rPr>
          <w:b/>
          <w:i/>
          <w:iCs/>
          <w:szCs w:val="20"/>
          <w:lang w:val="sl-SI" w:eastAsia="sl-SI"/>
        </w:rPr>
        <w:t xml:space="preserve"> napovedati sam pri davčnem organu v Napovedi za odmero dohodnine od dohodka iz oddajanja premoženja v najem do 28. februarja tekočega leta za preteklo leto. </w:t>
      </w:r>
    </w:p>
    <w:p w14:paraId="362116FB" w14:textId="77777777" w:rsidR="00D53FCD" w:rsidRDefault="00D53FCD" w:rsidP="00D52B3F">
      <w:pPr>
        <w:spacing w:line="240" w:lineRule="auto"/>
        <w:rPr>
          <w:rFonts w:cs="Arial"/>
          <w:color w:val="626161"/>
          <w:sz w:val="18"/>
          <w:szCs w:val="18"/>
          <w:lang w:val="sl-SI" w:eastAsia="sl-SI"/>
        </w:rPr>
      </w:pPr>
    </w:p>
    <w:p w14:paraId="44B02497" w14:textId="77777777" w:rsidR="00B37451" w:rsidRPr="00F1743F" w:rsidRDefault="00B37451" w:rsidP="00D52B3F">
      <w:pPr>
        <w:spacing w:line="240" w:lineRule="auto"/>
        <w:rPr>
          <w:rFonts w:cs="Arial"/>
          <w:color w:val="626161"/>
          <w:sz w:val="18"/>
          <w:szCs w:val="18"/>
          <w:lang w:val="sl-SI" w:eastAsia="sl-SI"/>
        </w:rPr>
      </w:pPr>
    </w:p>
    <w:p w14:paraId="6D71CF69" w14:textId="1625E3C0" w:rsidR="00D52B3F" w:rsidRPr="00F1743F" w:rsidRDefault="00D52B3F" w:rsidP="00D52B3F">
      <w:pPr>
        <w:pStyle w:val="FURSnaslov2"/>
        <w:rPr>
          <w:lang w:val="sl-SI"/>
        </w:rPr>
      </w:pPr>
      <w:bookmarkStart w:id="22" w:name="_Toc416271674"/>
      <w:bookmarkStart w:id="23" w:name="_Toc188280611"/>
      <w:r w:rsidRPr="00F1743F">
        <w:rPr>
          <w:lang w:val="sl-SI"/>
        </w:rPr>
        <w:t xml:space="preserve">1.9 Deveti odstavek 58. člena </w:t>
      </w:r>
      <w:r w:rsidR="00F317A5">
        <w:rPr>
          <w:lang w:val="sl-SI"/>
        </w:rPr>
        <w:t>ZDavP-2</w:t>
      </w:r>
      <w:bookmarkEnd w:id="22"/>
      <w:bookmarkEnd w:id="23"/>
    </w:p>
    <w:p w14:paraId="422EE216" w14:textId="77777777" w:rsidR="00D52B3F" w:rsidRPr="00F1743F" w:rsidRDefault="00D52B3F" w:rsidP="00D52B3F">
      <w:pPr>
        <w:pStyle w:val="FURSnaslov2"/>
        <w:rPr>
          <w:lang w:val="sl-SI"/>
        </w:rPr>
      </w:pPr>
    </w:p>
    <w:p w14:paraId="1BA4320C" w14:textId="25AACEE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devetem odstavku 58. člena</w:t>
      </w:r>
      <w:r w:rsidRPr="00F1743F">
        <w:rPr>
          <w:rFonts w:cs="Arial"/>
          <w:szCs w:val="20"/>
          <w:lang w:val="sl-SI" w:eastAsia="sl-SI"/>
        </w:rPr>
        <w:t xml:space="preserve"> je določeno, da se plačniki davka po 6. točki prvega odstavka ter po 1. in 2. točki osmega odstavka istega člena ne štejejo za plačnika davka po II. poglavju petega dela </w:t>
      </w:r>
      <w:r w:rsidR="00F317A5">
        <w:rPr>
          <w:rFonts w:cs="Arial"/>
          <w:szCs w:val="20"/>
          <w:lang w:val="sl-SI" w:eastAsia="sl-SI"/>
        </w:rPr>
        <w:t>ZDavP-2</w:t>
      </w:r>
      <w:r w:rsidRPr="00F1743F">
        <w:rPr>
          <w:rFonts w:cs="Arial"/>
          <w:szCs w:val="20"/>
          <w:lang w:val="sl-SI" w:eastAsia="sl-SI"/>
        </w:rPr>
        <w:t xml:space="preserve"> (Obvezni prispevki za socialno varnost – člena 352 in 353).</w:t>
      </w:r>
    </w:p>
    <w:p w14:paraId="0520B7DA" w14:textId="77777777" w:rsidR="00D52B3F" w:rsidRPr="00F1743F" w:rsidRDefault="00D52B3F" w:rsidP="00D52B3F">
      <w:pPr>
        <w:spacing w:line="260" w:lineRule="exact"/>
        <w:jc w:val="both"/>
        <w:rPr>
          <w:rFonts w:cs="Arial"/>
          <w:szCs w:val="20"/>
          <w:lang w:val="sl-SI" w:eastAsia="sl-SI"/>
        </w:rPr>
      </w:pPr>
    </w:p>
    <w:p w14:paraId="5339D03B" w14:textId="631381E0"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Te osebe se </w:t>
      </w:r>
      <w:r w:rsidR="00646FF5" w:rsidRPr="00F1743F">
        <w:rPr>
          <w:rFonts w:cs="Arial"/>
          <w:szCs w:val="20"/>
          <w:lang w:val="sl-SI" w:eastAsia="sl-SI"/>
        </w:rPr>
        <w:t xml:space="preserve">ne štejejo za plačnika davka </w:t>
      </w:r>
      <w:r w:rsidRPr="00F1743F">
        <w:rPr>
          <w:rFonts w:cs="Arial"/>
          <w:szCs w:val="20"/>
          <w:lang w:val="sl-SI" w:eastAsia="sl-SI"/>
        </w:rPr>
        <w:t xml:space="preserve">za prispevke za socialno varnost, kar pomeni, da se glede obračunavanja in plačevanja prispevkov za socialno varnost uporabljajo določbe 352. in 353. člena </w:t>
      </w:r>
      <w:r w:rsidR="00F317A5">
        <w:rPr>
          <w:rFonts w:cs="Arial"/>
          <w:szCs w:val="20"/>
          <w:lang w:val="sl-SI" w:eastAsia="sl-SI"/>
        </w:rPr>
        <w:t>ZDavP-2</w:t>
      </w:r>
      <w:r w:rsidRPr="00F1743F">
        <w:rPr>
          <w:rFonts w:cs="Arial"/>
          <w:szCs w:val="20"/>
          <w:lang w:val="sl-SI" w:eastAsia="sl-SI"/>
        </w:rPr>
        <w:t>, ki se ne nanašajo na plačnika davka (v teh primerih se torej ne uporabljajo določbe drugega in tretjega odstavka 352. člena in drugega odstavka 353. člena).</w:t>
      </w:r>
    </w:p>
    <w:p w14:paraId="6BF63D73" w14:textId="77777777" w:rsidR="00D52B3F" w:rsidRPr="00F1743F" w:rsidRDefault="00D52B3F" w:rsidP="00D52B3F">
      <w:pPr>
        <w:spacing w:line="260" w:lineRule="exact"/>
        <w:jc w:val="both"/>
        <w:rPr>
          <w:rFonts w:cs="Arial"/>
          <w:szCs w:val="20"/>
          <w:lang w:val="sl-SI" w:eastAsia="sl-SI"/>
        </w:rPr>
      </w:pPr>
    </w:p>
    <w:p w14:paraId="60A052B2" w14:textId="35B8302E"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razliko od ureditve, ki velja za davek, se za prispevke za socialno varnost npr. oseba, ki prejme plačilo (servis ali agencija) dohodka iz zaposlitve od tujega delodajalca (pravne ali fizične osebe, ki opravlja dejavnost in nima poslovne enote v Sloveniji</w:t>
      </w:r>
      <w:r w:rsidR="00646FF5">
        <w:rPr>
          <w:rFonts w:cs="Arial"/>
          <w:szCs w:val="20"/>
          <w:lang w:val="sl-SI" w:eastAsia="sl-SI"/>
        </w:rPr>
        <w:t>,</w:t>
      </w:r>
      <w:r w:rsidRPr="00F1743F">
        <w:rPr>
          <w:rFonts w:cs="Arial"/>
          <w:szCs w:val="20"/>
          <w:lang w:val="sl-SI" w:eastAsia="sl-SI"/>
        </w:rPr>
        <w:t xml:space="preserve"> ali fizične osebe, ki ne opravlja dejavnosti in je nerezident) za račun fizične osebe – rezidenta Slovenije, ne šteje za plačnika davka. Zato ta oseba ni dolžna v skladu z drugim in tretjim odstavkom 352. člena </w:t>
      </w:r>
      <w:r w:rsidR="00F317A5">
        <w:rPr>
          <w:rFonts w:cs="Arial"/>
          <w:szCs w:val="20"/>
          <w:lang w:val="sl-SI" w:eastAsia="sl-SI"/>
        </w:rPr>
        <w:t>ZDavP-2</w:t>
      </w:r>
      <w:r w:rsidRPr="00F1743F">
        <w:rPr>
          <w:rFonts w:cs="Arial"/>
          <w:szCs w:val="20"/>
          <w:lang w:val="sl-SI" w:eastAsia="sl-SI"/>
        </w:rPr>
        <w:t xml:space="preserve"> obračunati, odtegniti in plačati prispevkov za socialno varnost v obračunu davčnega odtegljaja. V tem primeru prispevke za socialno varnost obračuna sam zavezanec za prispevke v obračunu prispevkov za socialno varnost v skladu s prvim odstavkom 352. člena </w:t>
      </w:r>
      <w:r w:rsidR="00F317A5">
        <w:rPr>
          <w:rFonts w:cs="Arial"/>
          <w:szCs w:val="20"/>
          <w:lang w:val="sl-SI" w:eastAsia="sl-SI"/>
        </w:rPr>
        <w:t>ZDavP-2</w:t>
      </w:r>
      <w:r w:rsidRPr="00F1743F">
        <w:rPr>
          <w:rFonts w:cs="Arial"/>
          <w:szCs w:val="20"/>
          <w:lang w:val="sl-SI" w:eastAsia="sl-SI"/>
        </w:rPr>
        <w:t>.</w:t>
      </w:r>
    </w:p>
    <w:p w14:paraId="0191627D" w14:textId="77777777" w:rsidR="00D52B3F" w:rsidRPr="00F1743F" w:rsidRDefault="00D52B3F" w:rsidP="00D52B3F">
      <w:pPr>
        <w:spacing w:line="260" w:lineRule="exact"/>
        <w:jc w:val="both"/>
        <w:rPr>
          <w:rFonts w:cs="Arial"/>
          <w:szCs w:val="20"/>
          <w:lang w:val="sl-SI" w:eastAsia="sl-SI"/>
        </w:rPr>
      </w:pPr>
    </w:p>
    <w:p w14:paraId="417C177F" w14:textId="7EEEEEBE" w:rsidR="00646FF5" w:rsidRDefault="00646FF5" w:rsidP="00D52B3F">
      <w:pPr>
        <w:spacing w:line="260" w:lineRule="exact"/>
        <w:jc w:val="both"/>
        <w:rPr>
          <w:rFonts w:cs="Arial"/>
          <w:szCs w:val="20"/>
          <w:lang w:val="sl-SI" w:eastAsia="sl-SI"/>
        </w:rPr>
      </w:pPr>
      <w:r>
        <w:rPr>
          <w:rFonts w:cs="Arial"/>
          <w:szCs w:val="20"/>
          <w:lang w:val="sl-SI" w:eastAsia="sl-SI"/>
        </w:rPr>
        <w:br w:type="page"/>
      </w:r>
    </w:p>
    <w:p w14:paraId="62C6D23F" w14:textId="6F9D0588" w:rsidR="00D52B3F" w:rsidRDefault="00D52B3F" w:rsidP="003E536D">
      <w:pPr>
        <w:pStyle w:val="FURSnaslov2"/>
        <w:spacing w:line="260" w:lineRule="exact"/>
        <w:rPr>
          <w:lang w:val="sl-SI"/>
        </w:rPr>
      </w:pPr>
      <w:bookmarkStart w:id="24" w:name="_Toc416271675"/>
      <w:bookmarkStart w:id="25" w:name="_Toc188280612"/>
      <w:r w:rsidRPr="00F1743F">
        <w:rPr>
          <w:lang w:val="sl-SI"/>
        </w:rPr>
        <w:lastRenderedPageBreak/>
        <w:t xml:space="preserve">1.10 Deseti odstavek 58. člena </w:t>
      </w:r>
      <w:r w:rsidR="00F317A5">
        <w:rPr>
          <w:lang w:val="sl-SI"/>
        </w:rPr>
        <w:t>ZDavP-2</w:t>
      </w:r>
      <w:bookmarkEnd w:id="24"/>
      <w:bookmarkEnd w:id="25"/>
    </w:p>
    <w:p w14:paraId="4E270D11" w14:textId="77777777" w:rsidR="00011415" w:rsidRPr="00F1743F" w:rsidRDefault="00011415" w:rsidP="003E536D">
      <w:pPr>
        <w:pStyle w:val="FURSnaslov2"/>
        <w:spacing w:line="260" w:lineRule="exact"/>
        <w:rPr>
          <w:lang w:val="sl-SI"/>
        </w:rPr>
      </w:pPr>
    </w:p>
    <w:p w14:paraId="1CB3D7CF" w14:textId="6605C45E" w:rsidR="000A4F72" w:rsidRPr="00011415" w:rsidRDefault="00D52B3F" w:rsidP="003E536D">
      <w:pPr>
        <w:pStyle w:val="len"/>
        <w:shd w:val="clear" w:color="auto" w:fill="FFFFFF"/>
        <w:spacing w:before="0" w:beforeAutospacing="0" w:after="0" w:afterAutospacing="0" w:line="260" w:lineRule="exact"/>
        <w:jc w:val="both"/>
        <w:rPr>
          <w:rFonts w:ascii="Arial" w:hAnsi="Arial" w:cs="Arial"/>
          <w:sz w:val="20"/>
          <w:szCs w:val="20"/>
        </w:rPr>
      </w:pPr>
      <w:r w:rsidRPr="000A4F72">
        <w:rPr>
          <w:rFonts w:ascii="Arial" w:hAnsi="Arial" w:cs="Arial"/>
          <w:sz w:val="20"/>
          <w:szCs w:val="20"/>
        </w:rPr>
        <w:t>V desetem odstavku 58. člena je določeno, da lahko minister za finance, ne glede na peti odstavek istega člena, upoštevaje vrsto dejavnosti, ki jo opravljajo plačniki davka, ter način izplačevanja dohodka, v primerih iz 2., 3. in 4. točke drugega odstavka tega člena predpiše izjeme, ko predlaganje izjav izplačevalcem dohodka pred izplačilom dohodka ni obvezno.</w:t>
      </w:r>
      <w:r w:rsidR="000A4F72" w:rsidRPr="000A4F72">
        <w:rPr>
          <w:rFonts w:ascii="Arial" w:hAnsi="Arial" w:cs="Arial"/>
          <w:sz w:val="20"/>
          <w:szCs w:val="20"/>
        </w:rPr>
        <w:t xml:space="preserve"> Minister za finance je v 26.b členu </w:t>
      </w:r>
      <w:hyperlink r:id="rId21" w:history="1">
        <w:r w:rsidR="000A4F72" w:rsidRPr="00C6114B">
          <w:rPr>
            <w:rStyle w:val="Hiperpovezava"/>
            <w:rFonts w:ascii="Arial" w:hAnsi="Arial" w:cs="Arial"/>
            <w:sz w:val="20"/>
            <w:szCs w:val="20"/>
          </w:rPr>
          <w:t>Pravilnika o izvajanju Zakona o davčnem postopku</w:t>
        </w:r>
      </w:hyperlink>
      <w:r w:rsidR="000A4F72" w:rsidRPr="000A4F72">
        <w:rPr>
          <w:rFonts w:ascii="Arial" w:hAnsi="Arial" w:cs="Arial"/>
          <w:sz w:val="20"/>
          <w:szCs w:val="20"/>
        </w:rPr>
        <w:t xml:space="preserve"> </w:t>
      </w:r>
      <w:r w:rsidR="00011415">
        <w:rPr>
          <w:rFonts w:ascii="Arial" w:hAnsi="Arial" w:cs="Arial"/>
          <w:sz w:val="20"/>
          <w:szCs w:val="20"/>
        </w:rPr>
        <w:t>opredelil, da o</w:t>
      </w:r>
      <w:r w:rsidR="000A4F72" w:rsidRPr="000A4F72">
        <w:rPr>
          <w:rFonts w:ascii="Arial" w:hAnsi="Arial" w:cs="Arial"/>
          <w:sz w:val="20"/>
          <w:szCs w:val="20"/>
        </w:rPr>
        <w:t xml:space="preserve">bveznost predlaganja izjav po petem odstavku 58. člena </w:t>
      </w:r>
      <w:r w:rsidR="00F317A5">
        <w:rPr>
          <w:rFonts w:ascii="Arial" w:hAnsi="Arial" w:cs="Arial"/>
          <w:sz w:val="20"/>
          <w:szCs w:val="20"/>
        </w:rPr>
        <w:t>ZDavP-2</w:t>
      </w:r>
      <w:r w:rsidR="000A4F72" w:rsidRPr="000A4F72">
        <w:rPr>
          <w:rFonts w:ascii="Arial" w:hAnsi="Arial" w:cs="Arial"/>
          <w:sz w:val="20"/>
          <w:szCs w:val="20"/>
        </w:rPr>
        <w:t xml:space="preserve"> v povezavi z desetim odstavkom 58. člena </w:t>
      </w:r>
      <w:r w:rsidR="00F317A5">
        <w:rPr>
          <w:rFonts w:ascii="Arial" w:hAnsi="Arial" w:cs="Arial"/>
          <w:sz w:val="20"/>
          <w:szCs w:val="20"/>
        </w:rPr>
        <w:t>ZDavP-2</w:t>
      </w:r>
      <w:r w:rsidR="000A4F72" w:rsidRPr="000A4F72">
        <w:rPr>
          <w:rFonts w:ascii="Arial" w:hAnsi="Arial" w:cs="Arial"/>
          <w:sz w:val="20"/>
          <w:szCs w:val="20"/>
        </w:rPr>
        <w:t xml:space="preserve"> ne velja za centralno klirinško depotno družbo s sedežem v Republiki Sloveniji, če za tuji račun prejme dohodek iz nematerializiranega finančnega instrumenta, ki ima vir v Sloveniji, ter za posamičnega člana take centralne klirinško depotne družbe, če prejme tak dohodek od take centralne klirinško depotne družbe.</w:t>
      </w:r>
      <w:r w:rsidR="00B57A50">
        <w:rPr>
          <w:rFonts w:ascii="Arial" w:hAnsi="Arial" w:cs="Arial"/>
          <w:sz w:val="20"/>
          <w:szCs w:val="20"/>
        </w:rPr>
        <w:t xml:space="preserve"> Glej sliko 1 pri odgovoru na 3. vprašanje. </w:t>
      </w:r>
    </w:p>
    <w:p w14:paraId="48A43B3F" w14:textId="530BE957" w:rsidR="00D52B3F" w:rsidRPr="00F1743F" w:rsidRDefault="00D52B3F" w:rsidP="00011415">
      <w:pPr>
        <w:spacing w:line="260" w:lineRule="exact"/>
        <w:jc w:val="both"/>
        <w:rPr>
          <w:rFonts w:cs="Arial"/>
          <w:szCs w:val="20"/>
          <w:lang w:val="sl-SI" w:eastAsia="sl-SI"/>
        </w:rPr>
      </w:pPr>
    </w:p>
    <w:p w14:paraId="5F81C8F0" w14:textId="77777777" w:rsidR="00D52B3F" w:rsidRPr="00F1743F" w:rsidRDefault="00D52B3F" w:rsidP="00D52B3F">
      <w:pPr>
        <w:spacing w:line="260" w:lineRule="exact"/>
        <w:jc w:val="both"/>
        <w:rPr>
          <w:rFonts w:cs="Arial"/>
          <w:szCs w:val="20"/>
          <w:lang w:val="sl-SI" w:eastAsia="sl-SI"/>
        </w:rPr>
      </w:pPr>
    </w:p>
    <w:p w14:paraId="11067775" w14:textId="0C122E30" w:rsidR="00D52B3F" w:rsidRPr="00F1743F" w:rsidRDefault="00D52B3F" w:rsidP="00D52B3F">
      <w:pPr>
        <w:pStyle w:val="FURSnaslov2"/>
        <w:rPr>
          <w:lang w:val="sl-SI"/>
        </w:rPr>
      </w:pPr>
      <w:bookmarkStart w:id="26" w:name="_Toc416271676"/>
      <w:bookmarkStart w:id="27" w:name="_Toc188280613"/>
      <w:r w:rsidRPr="00F1743F">
        <w:rPr>
          <w:lang w:val="sl-SI"/>
        </w:rPr>
        <w:t xml:space="preserve">1.11 Enajsti odstavek 58. člena </w:t>
      </w:r>
      <w:r w:rsidR="00F317A5">
        <w:rPr>
          <w:lang w:val="sl-SI"/>
        </w:rPr>
        <w:t>ZDavP-2</w:t>
      </w:r>
      <w:bookmarkEnd w:id="26"/>
      <w:bookmarkEnd w:id="27"/>
    </w:p>
    <w:p w14:paraId="402175EE" w14:textId="77777777" w:rsidR="00D52B3F" w:rsidRPr="00F1743F" w:rsidRDefault="00D52B3F" w:rsidP="00D52B3F">
      <w:pPr>
        <w:pStyle w:val="FURSnaslov2"/>
        <w:rPr>
          <w:lang w:val="sl-SI"/>
        </w:rPr>
      </w:pPr>
    </w:p>
    <w:p w14:paraId="5EB60EAA" w14:textId="768156A4" w:rsidR="00D52B3F" w:rsidRPr="00F1743F" w:rsidRDefault="00D52B3F" w:rsidP="00D52B3F">
      <w:pPr>
        <w:spacing w:line="288" w:lineRule="auto"/>
        <w:jc w:val="both"/>
        <w:rPr>
          <w:rFonts w:cs="Arial"/>
          <w:szCs w:val="20"/>
          <w:lang w:val="sl-SI" w:eastAsia="sl-SI"/>
        </w:rPr>
      </w:pPr>
      <w:r w:rsidRPr="00F1743F">
        <w:rPr>
          <w:rFonts w:cs="Arial"/>
          <w:szCs w:val="20"/>
          <w:lang w:val="sl-SI" w:eastAsia="sl-SI"/>
        </w:rPr>
        <w:t xml:space="preserve">V enajstem odstavku 58. člena je določeno, da če se DZU </w:t>
      </w:r>
      <w:r w:rsidR="000D4EF1">
        <w:rPr>
          <w:rFonts w:cs="Arial"/>
          <w:szCs w:val="20"/>
          <w:lang w:val="sl-SI" w:eastAsia="sl-SI"/>
        </w:rPr>
        <w:t xml:space="preserve">ali upravljavec </w:t>
      </w:r>
      <w:r w:rsidRPr="00F1743F">
        <w:rPr>
          <w:rFonts w:cs="Arial"/>
          <w:szCs w:val="20"/>
          <w:lang w:val="sl-SI" w:eastAsia="sl-SI"/>
        </w:rPr>
        <w:t xml:space="preserve">druge države članice EU </w:t>
      </w:r>
      <w:r w:rsidR="000D4EF1">
        <w:rPr>
          <w:rFonts w:cs="Arial"/>
          <w:szCs w:val="20"/>
          <w:lang w:val="sl-SI" w:eastAsia="sl-SI"/>
        </w:rPr>
        <w:t xml:space="preserve">ali tretje države </w:t>
      </w:r>
      <w:r w:rsidRPr="00F1743F">
        <w:rPr>
          <w:rFonts w:cs="Arial"/>
          <w:szCs w:val="20"/>
          <w:lang w:val="sl-SI" w:eastAsia="sl-SI"/>
        </w:rPr>
        <w:t xml:space="preserve">ne šteje za plačnika davka po </w:t>
      </w:r>
      <w:r w:rsidR="004A65B4">
        <w:rPr>
          <w:rFonts w:cs="Arial"/>
          <w:szCs w:val="20"/>
          <w:lang w:val="sl-SI" w:eastAsia="sl-SI"/>
        </w:rPr>
        <w:t>prvem</w:t>
      </w:r>
      <w:r w:rsidRPr="00F1743F">
        <w:rPr>
          <w:rFonts w:cs="Arial"/>
          <w:szCs w:val="20"/>
          <w:lang w:val="sl-SI" w:eastAsia="sl-SI"/>
        </w:rPr>
        <w:t xml:space="preserve"> odstavku tega člena, vendar upravlja v </w:t>
      </w:r>
      <w:r w:rsidR="004A65B4">
        <w:rPr>
          <w:rFonts w:cs="Arial"/>
          <w:szCs w:val="20"/>
          <w:lang w:val="sl-SI" w:eastAsia="sl-SI"/>
        </w:rPr>
        <w:t>Sloveniji</w:t>
      </w:r>
      <w:r w:rsidR="004A65B4" w:rsidRPr="00F1743F">
        <w:rPr>
          <w:rFonts w:cs="Arial"/>
          <w:szCs w:val="20"/>
          <w:lang w:val="sl-SI" w:eastAsia="sl-SI"/>
        </w:rPr>
        <w:t xml:space="preserve"> </w:t>
      </w:r>
      <w:r w:rsidRPr="00F1743F">
        <w:rPr>
          <w:rFonts w:cs="Arial"/>
          <w:szCs w:val="20"/>
          <w:lang w:val="sl-SI" w:eastAsia="sl-SI"/>
        </w:rPr>
        <w:t>oblikovani oziroma ustanovljeni investicijski sklad</w:t>
      </w:r>
      <w:r w:rsidR="000D4EF1">
        <w:rPr>
          <w:rFonts w:cs="Arial"/>
          <w:szCs w:val="20"/>
          <w:lang w:val="sl-SI" w:eastAsia="sl-SI"/>
        </w:rPr>
        <w:t>,</w:t>
      </w:r>
      <w:r w:rsidRPr="00F1743F">
        <w:rPr>
          <w:rFonts w:cs="Arial"/>
          <w:szCs w:val="20"/>
          <w:lang w:val="sl-SI" w:eastAsia="sl-SI"/>
        </w:rPr>
        <w:t xml:space="preserve"> in izplača dohodek iz investicijskega sklada, od katerega se v skladu s tem zakonom ali zakonom o obdavčevanju izračunava, odteguje in plačuje davčni odtegljaj, se za plačnika davka šteje skrbnik premoženja investicijskega sklada, ki za sklad opravlja skrbniške storitve. DZU </w:t>
      </w:r>
      <w:r w:rsidR="000D4EF1">
        <w:rPr>
          <w:rFonts w:cs="Arial"/>
          <w:szCs w:val="20"/>
          <w:lang w:val="sl-SI" w:eastAsia="sl-SI"/>
        </w:rPr>
        <w:t xml:space="preserve">ali upravljavec </w:t>
      </w:r>
      <w:r w:rsidRPr="00F1743F">
        <w:rPr>
          <w:rFonts w:cs="Arial"/>
          <w:szCs w:val="20"/>
          <w:lang w:val="sl-SI" w:eastAsia="sl-SI"/>
        </w:rPr>
        <w:t>mora skrbniku zagotoviti vse podatke, ki jih skrbnik potrebuje za izpolnjevanje obveznosti plačnika davka in z njimi ne razpolaga. DZU</w:t>
      </w:r>
      <w:r w:rsidR="000D4EF1">
        <w:rPr>
          <w:rFonts w:cs="Arial"/>
          <w:szCs w:val="20"/>
          <w:lang w:val="sl-SI" w:eastAsia="sl-SI"/>
        </w:rPr>
        <w:t xml:space="preserve"> ali upravljavec</w:t>
      </w:r>
      <w:r w:rsidRPr="00F1743F">
        <w:rPr>
          <w:rFonts w:cs="Arial"/>
          <w:szCs w:val="20"/>
          <w:lang w:val="sl-SI" w:eastAsia="sl-SI"/>
        </w:rPr>
        <w:t xml:space="preserve"> in skrbnik morata določiti, kdo od njiju se šteje za plačnika davka, in ko se za plačnika davka šteje skrbnik, določiti tudi način zagotavljanja podatkov v pogodbi, ki jo skleneta še preden začne skrbnik opravljati skrbniške storitve za sklad.</w:t>
      </w:r>
    </w:p>
    <w:p w14:paraId="095D7C7C" w14:textId="77777777" w:rsidR="00D52B3F" w:rsidRPr="00F1743F" w:rsidRDefault="00D52B3F" w:rsidP="00D52B3F">
      <w:pPr>
        <w:spacing w:line="288" w:lineRule="auto"/>
        <w:jc w:val="both"/>
        <w:rPr>
          <w:rFonts w:cs="Arial"/>
          <w:szCs w:val="20"/>
          <w:lang w:val="sl-SI" w:eastAsia="sl-SI"/>
        </w:rPr>
      </w:pPr>
    </w:p>
    <w:p w14:paraId="627D43A9" w14:textId="662ACAA6" w:rsidR="00435CE0" w:rsidRDefault="00D52B3F" w:rsidP="00D52B3F">
      <w:pPr>
        <w:jc w:val="both"/>
        <w:rPr>
          <w:rFonts w:cs="Arial"/>
          <w:szCs w:val="20"/>
          <w:lang w:val="sl-SI" w:eastAsia="sl-SI"/>
        </w:rPr>
      </w:pPr>
      <w:r w:rsidRPr="00F1743F">
        <w:rPr>
          <w:rFonts w:cs="Arial"/>
          <w:szCs w:val="20"/>
          <w:lang w:val="sl-SI" w:eastAsia="sl-SI"/>
        </w:rPr>
        <w:t xml:space="preserve">Enajsti odstavek 58. člena je povezan z ZISDU-2. Z ZISDU-2 (na podlagi UCITS IV direktive) je uveden </w:t>
      </w:r>
      <w:proofErr w:type="spellStart"/>
      <w:r w:rsidRPr="00F1743F">
        <w:rPr>
          <w:rFonts w:cs="Arial"/>
          <w:szCs w:val="20"/>
          <w:lang w:val="sl-SI" w:eastAsia="sl-SI"/>
        </w:rPr>
        <w:t>t.i</w:t>
      </w:r>
      <w:proofErr w:type="spellEnd"/>
      <w:r w:rsidRPr="00F1743F">
        <w:rPr>
          <w:rFonts w:cs="Arial"/>
          <w:szCs w:val="20"/>
          <w:lang w:val="sl-SI" w:eastAsia="sl-SI"/>
        </w:rPr>
        <w:t xml:space="preserve">. potni list za DZU UCITS skladov (kar pomeni, da lahko UCITS sklad v Sloveniji oblikuje in ga upravlja DZU druge države članice EU). Zato je v zakonu izenačen položaj v Sloveniji oblikovanih oziroma ustanovljenih investicijskih skladov. S to določbo se tako z vidika obveznosti plačnika davka v Sloveniji v enak položaj postavljajo v Sloveniji oblikovani oziroma ustanovljeni investicijski skladi, ne glede na to, ali jih upravljajo DZU, ki imajo sedež v Sloveniji ali v drugih državah članicah EU. DZU druge države članice lahko storitev upravljanja investicijskih skladov opravlja v </w:t>
      </w:r>
      <w:r w:rsidR="004A65B4">
        <w:rPr>
          <w:rFonts w:cs="Arial"/>
          <w:szCs w:val="20"/>
          <w:lang w:val="sl-SI" w:eastAsia="sl-SI"/>
        </w:rPr>
        <w:t>Sloveniji</w:t>
      </w:r>
      <w:r w:rsidR="004A65B4" w:rsidRPr="00F1743F">
        <w:rPr>
          <w:rFonts w:cs="Arial"/>
          <w:szCs w:val="20"/>
          <w:lang w:val="sl-SI" w:eastAsia="sl-SI"/>
        </w:rPr>
        <w:t xml:space="preserve"> </w:t>
      </w:r>
      <w:r w:rsidRPr="00F1743F">
        <w:rPr>
          <w:rFonts w:cs="Arial"/>
          <w:szCs w:val="20"/>
          <w:lang w:val="sl-SI" w:eastAsia="sl-SI"/>
        </w:rPr>
        <w:t xml:space="preserve">preko podružnice ali neposredno pod pogoji, določenimi v ZISDU-2. S </w:t>
      </w:r>
      <w:r w:rsidR="004A65B4">
        <w:rPr>
          <w:rFonts w:cs="Arial"/>
          <w:szCs w:val="20"/>
          <w:lang w:val="sl-SI" w:eastAsia="sl-SI"/>
        </w:rPr>
        <w:t>to</w:t>
      </w:r>
      <w:r w:rsidR="004A65B4" w:rsidRPr="00F1743F">
        <w:rPr>
          <w:rFonts w:cs="Arial"/>
          <w:szCs w:val="20"/>
          <w:lang w:val="sl-SI" w:eastAsia="sl-SI"/>
        </w:rPr>
        <w:t xml:space="preserve"> </w:t>
      </w:r>
      <w:r w:rsidRPr="00F1743F">
        <w:rPr>
          <w:rFonts w:cs="Arial"/>
          <w:szCs w:val="20"/>
          <w:lang w:val="sl-SI" w:eastAsia="sl-SI"/>
        </w:rPr>
        <w:t xml:space="preserve">določbo se tako določi plačnik davka za primer v Sloveniji oblikovanega oziroma ustanovljenega investicijskega sklada, pri katerem se plačnik </w:t>
      </w:r>
      <w:r w:rsidR="00FB49DD">
        <w:rPr>
          <w:rFonts w:cs="Arial"/>
          <w:szCs w:val="20"/>
          <w:lang w:val="sl-SI" w:eastAsia="sl-SI"/>
        </w:rPr>
        <w:t xml:space="preserve">davka </w:t>
      </w:r>
      <w:r w:rsidRPr="00F1743F">
        <w:rPr>
          <w:rFonts w:cs="Arial"/>
          <w:szCs w:val="20"/>
          <w:lang w:val="sl-SI" w:eastAsia="sl-SI"/>
        </w:rPr>
        <w:t>ne more določiti na podlagi prvega odstavka 58. člena. Določba sledi pravilu vira dohodnine glede dohodka iz investicijskih skladov. Ker morata DZU in skrbnik v pogodbi določiti</w:t>
      </w:r>
      <w:r w:rsidR="004A65B4">
        <w:rPr>
          <w:rFonts w:cs="Arial"/>
          <w:szCs w:val="20"/>
          <w:lang w:val="sl-SI" w:eastAsia="sl-SI"/>
        </w:rPr>
        <w:t>,</w:t>
      </w:r>
      <w:r w:rsidRPr="00F1743F">
        <w:rPr>
          <w:rFonts w:cs="Arial"/>
          <w:szCs w:val="20"/>
          <w:lang w:val="sl-SI" w:eastAsia="sl-SI"/>
        </w:rPr>
        <w:t xml:space="preserve"> kdo od njiju se šteje za plačnika davka in to še preden začne skrbnik opravljati skrbniške storitve za sklad, se s tem omogoči, da se stranki pogodbe vnaprej dogovorita o načinu zagotavljanja podatkov skrbniku (kadar se za plačnika davka šteje skrbnik) ter tudi o primernem nadomestilu skrbniku za opravljanje storitev povezanih z obveznostmi plačnika davka.</w:t>
      </w:r>
      <w:r w:rsidR="00C34701">
        <w:rPr>
          <w:rFonts w:cs="Arial"/>
          <w:szCs w:val="20"/>
          <w:lang w:val="sl-SI" w:eastAsia="sl-SI"/>
        </w:rPr>
        <w:t xml:space="preserve"> </w:t>
      </w:r>
      <w:r w:rsidR="00435CE0">
        <w:rPr>
          <w:rFonts w:cs="Arial"/>
          <w:szCs w:val="20"/>
          <w:lang w:val="sl-SI" w:eastAsia="sl-SI"/>
        </w:rPr>
        <w:br w:type="page"/>
      </w:r>
    </w:p>
    <w:p w14:paraId="16F752B6" w14:textId="11D2553E" w:rsidR="005D466E" w:rsidRPr="00D17075" w:rsidRDefault="005D466E" w:rsidP="005D466E">
      <w:pPr>
        <w:spacing w:line="240" w:lineRule="auto"/>
        <w:jc w:val="both"/>
        <w:rPr>
          <w:rStyle w:val="Krepko"/>
          <w:u w:val="single"/>
          <w:lang w:val="sl-SI"/>
        </w:rPr>
      </w:pPr>
      <w:r w:rsidRPr="00D17075">
        <w:rPr>
          <w:rStyle w:val="Krepko"/>
          <w:u w:val="single"/>
          <w:lang w:val="sl-SI"/>
        </w:rPr>
        <w:lastRenderedPageBreak/>
        <w:t xml:space="preserve">Slika </w:t>
      </w:r>
      <w:r w:rsidR="00C34701">
        <w:rPr>
          <w:rStyle w:val="Krepko"/>
          <w:u w:val="single"/>
          <w:lang w:val="sl-SI"/>
        </w:rPr>
        <w:t>17</w:t>
      </w:r>
      <w:r w:rsidRPr="00D17075">
        <w:rPr>
          <w:rStyle w:val="Krepko"/>
          <w:u w:val="single"/>
          <w:lang w:val="sl-SI"/>
        </w:rPr>
        <w:t xml:space="preserve">: Določitev plačnika davka na podlagi enajstega odstavka 58. člena </w:t>
      </w:r>
      <w:r w:rsidR="00F317A5">
        <w:rPr>
          <w:rStyle w:val="Krepko"/>
          <w:u w:val="single"/>
          <w:lang w:val="sl-SI"/>
        </w:rPr>
        <w:t>ZDavP-2</w:t>
      </w:r>
      <w:r w:rsidRPr="00D17075">
        <w:rPr>
          <w:rStyle w:val="Krepko"/>
          <w:u w:val="single"/>
          <w:lang w:val="sl-SI"/>
        </w:rPr>
        <w:t xml:space="preserve"> v primeru, ko se DZU ali upravljavec iz države, ki ni Slovenija, ne šteje za plačnika davka, vendar v Sloveniji upravlja oblikovani oziroma ustanovljeni investicijski sklad, ki izplača dohodek fizičn</w:t>
      </w:r>
      <w:r>
        <w:rPr>
          <w:rStyle w:val="Krepko"/>
          <w:u w:val="single"/>
          <w:lang w:val="sl-SI"/>
        </w:rPr>
        <w:t>i</w:t>
      </w:r>
      <w:r w:rsidRPr="00D17075">
        <w:rPr>
          <w:rStyle w:val="Krepko"/>
          <w:u w:val="single"/>
          <w:lang w:val="sl-SI"/>
        </w:rPr>
        <w:t xml:space="preserve"> oseb</w:t>
      </w:r>
      <w:r>
        <w:rPr>
          <w:rStyle w:val="Krepko"/>
          <w:u w:val="single"/>
          <w:lang w:val="sl-SI"/>
        </w:rPr>
        <w:t>i</w:t>
      </w:r>
      <w:r w:rsidR="009158CA">
        <w:rPr>
          <w:rStyle w:val="Krepko"/>
          <w:u w:val="single"/>
          <w:lang w:val="sl-SI"/>
        </w:rPr>
        <w:t>,</w:t>
      </w:r>
      <w:r w:rsidRPr="00D17075">
        <w:rPr>
          <w:rStyle w:val="Krepko"/>
          <w:u w:val="single"/>
          <w:lang w:val="sl-SI"/>
        </w:rPr>
        <w:t xml:space="preserve"> rezident</w:t>
      </w:r>
      <w:r>
        <w:rPr>
          <w:rStyle w:val="Krepko"/>
          <w:u w:val="single"/>
          <w:lang w:val="sl-SI"/>
        </w:rPr>
        <w:t>u</w:t>
      </w:r>
      <w:r w:rsidRPr="00D17075">
        <w:rPr>
          <w:rStyle w:val="Krepko"/>
          <w:u w:val="single"/>
          <w:lang w:val="sl-SI"/>
        </w:rPr>
        <w:t xml:space="preserve"> RS</w:t>
      </w:r>
      <w:r>
        <w:rPr>
          <w:rStyle w:val="Krepko"/>
          <w:u w:val="single"/>
          <w:lang w:val="sl-SI"/>
        </w:rPr>
        <w:t xml:space="preserve"> (op. </w:t>
      </w:r>
      <w:r w:rsidRPr="00D17075">
        <w:rPr>
          <w:rStyle w:val="Krepko"/>
          <w:u w:val="single"/>
          <w:lang w:val="sl-SI"/>
        </w:rPr>
        <w:t>z investicijskimi kuponi takega sklada</w:t>
      </w:r>
      <w:r>
        <w:rPr>
          <w:rStyle w:val="Krepko"/>
          <w:u w:val="single"/>
          <w:lang w:val="sl-SI"/>
        </w:rPr>
        <w:t xml:space="preserve"> se</w:t>
      </w:r>
      <w:r w:rsidRPr="00D17075">
        <w:rPr>
          <w:rStyle w:val="Krepko"/>
          <w:u w:val="single"/>
          <w:lang w:val="sl-SI"/>
        </w:rPr>
        <w:t xml:space="preserve"> ne trguje na organiziranem trgu</w:t>
      </w:r>
      <w:r>
        <w:rPr>
          <w:rStyle w:val="Krepko"/>
          <w:u w:val="single"/>
          <w:lang w:val="sl-SI"/>
        </w:rPr>
        <w:t>)</w:t>
      </w:r>
      <w:r w:rsidRPr="00D17075">
        <w:rPr>
          <w:rStyle w:val="Krepko"/>
          <w:u w:val="single"/>
          <w:lang w:val="sl-SI"/>
        </w:rPr>
        <w:t xml:space="preserve"> </w:t>
      </w:r>
    </w:p>
    <w:p w14:paraId="292CCCE3" w14:textId="77777777" w:rsidR="005D466E" w:rsidRDefault="005D466E" w:rsidP="005D466E">
      <w:pPr>
        <w:spacing w:line="240" w:lineRule="auto"/>
        <w:rPr>
          <w:rFonts w:cs="Arial"/>
          <w:szCs w:val="20"/>
          <w:u w:val="single"/>
          <w:lang w:val="sl-SI" w:eastAsia="sl-SI"/>
        </w:rPr>
      </w:pPr>
    </w:p>
    <w:p w14:paraId="71C5DC22" w14:textId="105190F0" w:rsidR="005D466E" w:rsidRDefault="005D466E" w:rsidP="00172C3B">
      <w:pPr>
        <w:jc w:val="both"/>
        <w:rPr>
          <w:lang w:val="sl-SI"/>
        </w:rPr>
      </w:pPr>
      <w:r w:rsidRPr="00EB74B0">
        <w:rPr>
          <w:rFonts w:ascii="Times New Roman" w:hAnsi="Times New Roman"/>
          <w:noProof/>
          <w:sz w:val="24"/>
          <w:lang w:val="sl-SI" w:eastAsia="sl-SI"/>
        </w:rPr>
        <mc:AlternateContent>
          <mc:Choice Requires="wpc">
            <w:drawing>
              <wp:inline distT="0" distB="0" distL="0" distR="0" wp14:anchorId="2431FC8A" wp14:editId="386A63CC">
                <wp:extent cx="5353050" cy="3314700"/>
                <wp:effectExtent l="0" t="0" r="38100" b="19050"/>
                <wp:docPr id="91" name="Platno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957" name="Oval 7"/>
                        <wps:cNvSpPr>
                          <a:spLocks noChangeArrowheads="1"/>
                        </wps:cNvSpPr>
                        <wps:spPr bwMode="auto">
                          <a:xfrm>
                            <a:off x="4616040" y="47625"/>
                            <a:ext cx="628845" cy="409575"/>
                          </a:xfrm>
                          <a:prstGeom prst="ellipse">
                            <a:avLst/>
                          </a:prstGeom>
                          <a:solidFill>
                            <a:srgbClr val="CCCCFF"/>
                          </a:solidFill>
                          <a:ln w="9525">
                            <a:solidFill>
                              <a:srgbClr val="000000"/>
                            </a:solidFill>
                            <a:round/>
                            <a:headEnd/>
                            <a:tailEnd/>
                          </a:ln>
                        </wps:spPr>
                        <wps:txbx>
                          <w:txbxContent>
                            <w:p w14:paraId="01E2EFC0" w14:textId="77777777" w:rsidR="000A0258" w:rsidRPr="00D16671" w:rsidRDefault="000A0258" w:rsidP="005D466E">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958" name="Rectangle 9"/>
                        <wps:cNvSpPr>
                          <a:spLocks noChangeArrowheads="1"/>
                        </wps:cNvSpPr>
                        <wps:spPr bwMode="auto">
                          <a:xfrm>
                            <a:off x="275250" y="2657475"/>
                            <a:ext cx="1885735" cy="457200"/>
                          </a:xfrm>
                          <a:prstGeom prst="rect">
                            <a:avLst/>
                          </a:prstGeom>
                          <a:solidFill>
                            <a:srgbClr val="FFCC99"/>
                          </a:solidFill>
                          <a:ln w="9525">
                            <a:solidFill>
                              <a:srgbClr val="000000"/>
                            </a:solidFill>
                            <a:miter lim="800000"/>
                            <a:headEnd/>
                            <a:tailEnd/>
                          </a:ln>
                        </wps:spPr>
                        <wps:txbx>
                          <w:txbxContent>
                            <w:p w14:paraId="7A1445A1" w14:textId="77777777" w:rsidR="000A0258" w:rsidRPr="00D16671" w:rsidRDefault="000A0258" w:rsidP="005D466E">
                              <w:pPr>
                                <w:jc w:val="center"/>
                                <w:rPr>
                                  <w:b/>
                                  <w:sz w:val="16"/>
                                  <w:szCs w:val="16"/>
                                </w:rPr>
                              </w:pPr>
                              <w:r>
                                <w:rPr>
                                  <w:b/>
                                  <w:sz w:val="16"/>
                                  <w:szCs w:val="16"/>
                                </w:rPr>
                                <w:t xml:space="preserve">DZU </w:t>
                              </w:r>
                              <w:proofErr w:type="spellStart"/>
                              <w:r>
                                <w:rPr>
                                  <w:b/>
                                  <w:sz w:val="16"/>
                                  <w:szCs w:val="16"/>
                                </w:rPr>
                                <w:t>ali</w:t>
                              </w:r>
                              <w:proofErr w:type="spellEnd"/>
                              <w:r>
                                <w:rPr>
                                  <w:b/>
                                  <w:sz w:val="16"/>
                                  <w:szCs w:val="16"/>
                                </w:rPr>
                                <w:t xml:space="preserve"> UPRAVLJAVEC UPRAVLJA INVESTICIJSKI SKLAD V RS </w:t>
                              </w:r>
                            </w:p>
                          </w:txbxContent>
                        </wps:txbx>
                        <wps:bodyPr rot="0" vert="horz" wrap="square" lIns="91440" tIns="45720" rIns="91440" bIns="45720" anchor="t" anchorCtr="0" upright="1">
                          <a:noAutofit/>
                        </wps:bodyPr>
                      </wps:wsp>
                      <wps:wsp>
                        <wps:cNvPr id="32959" name="Oval 11"/>
                        <wps:cNvSpPr>
                          <a:spLocks noChangeArrowheads="1"/>
                        </wps:cNvSpPr>
                        <wps:spPr bwMode="auto">
                          <a:xfrm>
                            <a:off x="3901889" y="2676525"/>
                            <a:ext cx="1451161" cy="638175"/>
                          </a:xfrm>
                          <a:prstGeom prst="ellipse">
                            <a:avLst/>
                          </a:prstGeom>
                          <a:solidFill>
                            <a:srgbClr val="CCCCFF"/>
                          </a:solidFill>
                          <a:ln w="9525">
                            <a:solidFill>
                              <a:srgbClr val="000000"/>
                            </a:solidFill>
                            <a:round/>
                            <a:headEnd/>
                            <a:tailEnd/>
                          </a:ln>
                        </wps:spPr>
                        <wps:txbx>
                          <w:txbxContent>
                            <w:p w14:paraId="451CE91D" w14:textId="77C119A6" w:rsidR="000A0258" w:rsidRPr="004F23C7" w:rsidRDefault="000A0258" w:rsidP="005D466E">
                              <w:pPr>
                                <w:jc w:val="center"/>
                                <w:rPr>
                                  <w:b/>
                                  <w:szCs w:val="20"/>
                                </w:rPr>
                              </w:pPr>
                              <w:r>
                                <w:rPr>
                                  <w:b/>
                                  <w:sz w:val="16"/>
                                  <w:szCs w:val="16"/>
                                </w:rPr>
                                <w:t xml:space="preserve">EU </w:t>
                              </w:r>
                              <w:proofErr w:type="spellStart"/>
                              <w:r>
                                <w:rPr>
                                  <w:b/>
                                  <w:sz w:val="16"/>
                                  <w:szCs w:val="16"/>
                                </w:rPr>
                                <w:t>ali</w:t>
                              </w:r>
                              <w:proofErr w:type="spellEnd"/>
                              <w:r>
                                <w:rPr>
                                  <w:b/>
                                  <w:sz w:val="16"/>
                                  <w:szCs w:val="16"/>
                                </w:rPr>
                                <w:t xml:space="preserve"> TRETJE DRŽAVE</w:t>
                              </w:r>
                            </w:p>
                          </w:txbxContent>
                        </wps:txbx>
                        <wps:bodyPr rot="0" vert="horz" wrap="square" lIns="91440" tIns="45720" rIns="91440" bIns="45720" anchor="t" anchorCtr="0" upright="1">
                          <a:noAutofit/>
                        </wps:bodyPr>
                      </wps:wsp>
                      <wps:wsp>
                        <wps:cNvPr id="80" name="Rectangle 12"/>
                        <wps:cNvSpPr>
                          <a:spLocks noChangeArrowheads="1"/>
                        </wps:cNvSpPr>
                        <wps:spPr bwMode="auto">
                          <a:xfrm>
                            <a:off x="2266951" y="876300"/>
                            <a:ext cx="981074" cy="417150"/>
                          </a:xfrm>
                          <a:prstGeom prst="rect">
                            <a:avLst/>
                          </a:prstGeom>
                          <a:solidFill>
                            <a:srgbClr val="CCFFFF"/>
                          </a:solidFill>
                          <a:ln w="9525">
                            <a:solidFill>
                              <a:srgbClr val="000000"/>
                            </a:solidFill>
                            <a:miter lim="800000"/>
                            <a:headEnd/>
                            <a:tailEnd/>
                          </a:ln>
                        </wps:spPr>
                        <wps:txbx>
                          <w:txbxContent>
                            <w:p w14:paraId="0127CF23" w14:textId="77777777" w:rsidR="000A0258" w:rsidRPr="00D16671" w:rsidRDefault="000A0258" w:rsidP="005D466E">
                              <w:pPr>
                                <w:jc w:val="center"/>
                                <w:rPr>
                                  <w:b/>
                                  <w:sz w:val="16"/>
                                  <w:szCs w:val="16"/>
                                </w:rPr>
                              </w:pPr>
                              <w:r>
                                <w:rPr>
                                  <w:b/>
                                  <w:sz w:val="16"/>
                                  <w:szCs w:val="16"/>
                                </w:rPr>
                                <w:t>INVESTICIJSKI SKLAD</w:t>
                              </w:r>
                            </w:p>
                          </w:txbxContent>
                        </wps:txbx>
                        <wps:bodyPr rot="0" vert="horz" wrap="square" lIns="91440" tIns="45720" rIns="91440" bIns="45720" anchor="t" anchorCtr="0" upright="1">
                          <a:noAutofit/>
                        </wps:bodyPr>
                      </wps:wsp>
                      <wps:wsp>
                        <wps:cNvPr id="83" name="Raven povezovalnik 83"/>
                        <wps:cNvCnPr/>
                        <wps:spPr>
                          <a:xfrm>
                            <a:off x="9525" y="2171700"/>
                            <a:ext cx="5343525" cy="19050"/>
                          </a:xfrm>
                          <a:prstGeom prst="line">
                            <a:avLst/>
                          </a:prstGeom>
                          <a:noFill/>
                          <a:ln w="6350" cap="flat" cmpd="sng" algn="ctr">
                            <a:solidFill>
                              <a:srgbClr val="5B9BD5"/>
                            </a:solidFill>
                            <a:prstDash val="solid"/>
                            <a:miter lim="800000"/>
                          </a:ln>
                          <a:effectLst/>
                        </wps:spPr>
                        <wps:bodyPr/>
                      </wps:wsp>
                      <wps:wsp>
                        <wps:cNvPr id="85" name="Text Box 10"/>
                        <wps:cNvSpPr txBox="1">
                          <a:spLocks noChangeArrowheads="1"/>
                        </wps:cNvSpPr>
                        <wps:spPr bwMode="auto">
                          <a:xfrm>
                            <a:off x="1219200" y="2171700"/>
                            <a:ext cx="1077300" cy="334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05CA" w14:textId="77777777" w:rsidR="000A0258" w:rsidRPr="003E536D" w:rsidRDefault="000A0258" w:rsidP="005D466E">
                              <w:pPr>
                                <w:pStyle w:val="Navadensplet"/>
                                <w:spacing w:before="0" w:beforeAutospacing="0" w:after="0" w:afterAutospacing="0"/>
                                <w:rPr>
                                  <w:rFonts w:ascii="Arial" w:hAnsi="Arial" w:cs="Arial"/>
                                </w:rPr>
                              </w:pPr>
                              <w:r w:rsidRPr="003E536D">
                                <w:rPr>
                                  <w:rFonts w:ascii="Arial" w:hAnsi="Arial" w:cs="Arial"/>
                                  <w:b/>
                                  <w:bCs/>
                                  <w:color w:val="993300"/>
                                  <w:sz w:val="16"/>
                                  <w:szCs w:val="16"/>
                                </w:rPr>
                                <w:t>UPRAVLJA IS v RS</w:t>
                              </w:r>
                            </w:p>
                          </w:txbxContent>
                        </wps:txbx>
                        <wps:bodyPr rot="0" vert="horz" wrap="square" lIns="91440" tIns="45720" rIns="91440" bIns="45720" anchor="t" anchorCtr="0" upright="1">
                          <a:noAutofit/>
                        </wps:bodyPr>
                      </wps:wsp>
                      <wps:wsp>
                        <wps:cNvPr id="86" name="Rectangle 4"/>
                        <wps:cNvSpPr>
                          <a:spLocks noChangeArrowheads="1"/>
                        </wps:cNvSpPr>
                        <wps:spPr bwMode="auto">
                          <a:xfrm>
                            <a:off x="47625" y="769575"/>
                            <a:ext cx="1352942" cy="590550"/>
                          </a:xfrm>
                          <a:prstGeom prst="rect">
                            <a:avLst/>
                          </a:prstGeom>
                          <a:solidFill>
                            <a:srgbClr val="CCFFFF"/>
                          </a:solidFill>
                          <a:ln w="9525">
                            <a:solidFill>
                              <a:srgbClr val="000000"/>
                            </a:solidFill>
                            <a:miter lim="800000"/>
                            <a:headEnd/>
                            <a:tailEnd/>
                          </a:ln>
                        </wps:spPr>
                        <wps:txbx>
                          <w:txbxContent>
                            <w:p w14:paraId="5E23C570" w14:textId="74B37CB0"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SKRBNIK PREMOŽENJA INVESTICIJSKEGA SKLADA </w:t>
                              </w:r>
                            </w:p>
                          </w:txbxContent>
                        </wps:txbx>
                        <wps:bodyPr rot="0" vert="horz" wrap="square" lIns="91440" tIns="45720" rIns="91440" bIns="45720" anchor="t" anchorCtr="0" upright="1">
                          <a:noAutofit/>
                        </wps:bodyPr>
                      </wps:wsp>
                      <wps:wsp>
                        <wps:cNvPr id="88" name="AutoShape 5"/>
                        <wps:cNvSpPr>
                          <a:spLocks noChangeArrowheads="1"/>
                        </wps:cNvSpPr>
                        <wps:spPr bwMode="auto">
                          <a:xfrm>
                            <a:off x="599100" y="172085"/>
                            <a:ext cx="209550" cy="57086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89" name="Oval 6"/>
                        <wps:cNvSpPr>
                          <a:spLocks noChangeArrowheads="1"/>
                        </wps:cNvSpPr>
                        <wps:spPr bwMode="auto">
                          <a:xfrm>
                            <a:off x="818810" y="104775"/>
                            <a:ext cx="1158240" cy="456565"/>
                          </a:xfrm>
                          <a:prstGeom prst="ellipse">
                            <a:avLst/>
                          </a:prstGeom>
                          <a:solidFill>
                            <a:srgbClr val="FFFFCC"/>
                          </a:solidFill>
                          <a:ln w="9525">
                            <a:solidFill>
                              <a:srgbClr val="000000"/>
                            </a:solidFill>
                            <a:round/>
                            <a:headEnd/>
                            <a:tailEnd/>
                          </a:ln>
                        </wps:spPr>
                        <wps:txbx>
                          <w:txbxContent>
                            <w:p w14:paraId="1D5A363A"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PLAČNIK DAVKA</w:t>
                              </w:r>
                            </w:p>
                          </w:txbxContent>
                        </wps:txbx>
                        <wps:bodyPr rot="0" vert="horz" wrap="square" lIns="91440" tIns="45720" rIns="91440" bIns="45720" anchor="t" anchorCtr="0" upright="1">
                          <a:noAutofit/>
                        </wps:bodyPr>
                      </wps:wsp>
                      <wps:wsp>
                        <wps:cNvPr id="90" name="Rectangle 9"/>
                        <wps:cNvSpPr>
                          <a:spLocks noChangeArrowheads="1"/>
                        </wps:cNvSpPr>
                        <wps:spPr bwMode="auto">
                          <a:xfrm>
                            <a:off x="4167585" y="826725"/>
                            <a:ext cx="1077300" cy="457200"/>
                          </a:xfrm>
                          <a:prstGeom prst="rect">
                            <a:avLst/>
                          </a:prstGeom>
                          <a:solidFill>
                            <a:srgbClr val="FFCC99"/>
                          </a:solidFill>
                          <a:ln w="9525">
                            <a:solidFill>
                              <a:srgbClr val="000000"/>
                            </a:solidFill>
                            <a:miter lim="800000"/>
                            <a:headEnd/>
                            <a:tailEnd/>
                          </a:ln>
                        </wps:spPr>
                        <wps:txbx>
                          <w:txbxContent>
                            <w:p w14:paraId="28DF0F10"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UPRAVIČENI IMETNIK </w:t>
                              </w:r>
                            </w:p>
                          </w:txbxContent>
                        </wps:txbx>
                        <wps:bodyPr rot="0" vert="horz" wrap="square" lIns="91440" tIns="45720" rIns="91440" bIns="45720" anchor="t" anchorCtr="0" upright="1">
                          <a:noAutofit/>
                        </wps:bodyPr>
                      </wps:wsp>
                      <wps:wsp>
                        <wps:cNvPr id="32928" name="Raven povezovalnik 32928"/>
                        <wps:cNvCnPr>
                          <a:endCxn id="80" idx="2"/>
                        </wps:cNvCnPr>
                        <wps:spPr>
                          <a:xfrm flipV="1">
                            <a:off x="1276350" y="1293450"/>
                            <a:ext cx="1481138" cy="13449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0" name="Raven povezovalnik 32930"/>
                        <wps:cNvCnPr/>
                        <wps:spPr>
                          <a:xfrm>
                            <a:off x="838200" y="1352550"/>
                            <a:ext cx="0" cy="13049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1" name="Raven povezovalnik 32931"/>
                        <wps:cNvCnPr>
                          <a:stCxn id="86" idx="3"/>
                        </wps:cNvCnPr>
                        <wps:spPr>
                          <a:xfrm>
                            <a:off x="1400567" y="1064850"/>
                            <a:ext cx="83780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3" name="Raven povezovalnik 32933"/>
                        <wps:cNvCnPr>
                          <a:stCxn id="80" idx="3"/>
                          <a:endCxn id="90" idx="1"/>
                        </wps:cNvCnPr>
                        <wps:spPr>
                          <a:xfrm flipV="1">
                            <a:off x="3248025" y="1055325"/>
                            <a:ext cx="919560" cy="295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431FC8A" id="Platno 91" o:spid="_x0000_s1187" editas="canvas" style="width:421.5pt;height:261pt;mso-position-horizontal-relative:char;mso-position-vertical-relative:line" coordsize="53530,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">
                <v:shape id="_x0000_s1188" type="#_x0000_t75" style="position:absolute;width:53530;height:33147;visibility:visible;mso-wrap-style:square" stroked="t">
                  <v:fill o:detectmouseclick="t"/>
                  <v:path o:connecttype="none"/>
                </v:shape>
                <v:oval id="Oval 7" o:spid="_x0000_s1189" style="position:absolute;left:46160;top:476;width:628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" fillcolor="#ccf">
                  <v:textbox>
                    <w:txbxContent>
                      <w:p w14:paraId="01E2EFC0" w14:textId="77777777" w:rsidR="000A0258" w:rsidRPr="00D16671" w:rsidRDefault="000A0258" w:rsidP="005D466E">
                        <w:pPr>
                          <w:jc w:val="center"/>
                          <w:rPr>
                            <w:b/>
                            <w:sz w:val="16"/>
                            <w:szCs w:val="16"/>
                          </w:rPr>
                        </w:pPr>
                        <w:r w:rsidRPr="00D16671">
                          <w:rPr>
                            <w:b/>
                            <w:sz w:val="16"/>
                            <w:szCs w:val="16"/>
                          </w:rPr>
                          <w:t>RS</w:t>
                        </w:r>
                      </w:p>
                    </w:txbxContent>
                  </v:textbox>
                </v:oval>
                <v:rect id="Rectangle 9" o:spid="_x0000_s1190" style="position:absolute;left:2752;top:26574;width:188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" fillcolor="#fc9">
                  <v:textbox>
                    <w:txbxContent>
                      <w:p w14:paraId="7A1445A1" w14:textId="77777777" w:rsidR="000A0258" w:rsidRPr="00D16671" w:rsidRDefault="000A0258" w:rsidP="005D466E">
                        <w:pPr>
                          <w:jc w:val="center"/>
                          <w:rPr>
                            <w:b/>
                            <w:sz w:val="16"/>
                            <w:szCs w:val="16"/>
                          </w:rPr>
                        </w:pPr>
                        <w:r>
                          <w:rPr>
                            <w:b/>
                            <w:sz w:val="16"/>
                            <w:szCs w:val="16"/>
                          </w:rPr>
                          <w:t xml:space="preserve">DZU </w:t>
                        </w:r>
                        <w:proofErr w:type="spellStart"/>
                        <w:r>
                          <w:rPr>
                            <w:b/>
                            <w:sz w:val="16"/>
                            <w:szCs w:val="16"/>
                          </w:rPr>
                          <w:t>ali</w:t>
                        </w:r>
                        <w:proofErr w:type="spellEnd"/>
                        <w:r>
                          <w:rPr>
                            <w:b/>
                            <w:sz w:val="16"/>
                            <w:szCs w:val="16"/>
                          </w:rPr>
                          <w:t xml:space="preserve"> UPRAVLJAVEC UPRAVLJA INVESTICIJSKI SKLAD V RS </w:t>
                        </w:r>
                      </w:p>
                    </w:txbxContent>
                  </v:textbox>
                </v:rect>
                <v:oval id="Oval 11" o:spid="_x0000_s1191" style="position:absolute;left:39018;top:26765;width:1451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" fillcolor="#ccf">
                  <v:textbox>
                    <w:txbxContent>
                      <w:p w14:paraId="451CE91D" w14:textId="77C119A6" w:rsidR="000A0258" w:rsidRPr="004F23C7" w:rsidRDefault="000A0258" w:rsidP="005D466E">
                        <w:pPr>
                          <w:jc w:val="center"/>
                          <w:rPr>
                            <w:b/>
                            <w:szCs w:val="20"/>
                          </w:rPr>
                        </w:pPr>
                        <w:r>
                          <w:rPr>
                            <w:b/>
                            <w:sz w:val="16"/>
                            <w:szCs w:val="16"/>
                          </w:rPr>
                          <w:t xml:space="preserve">EU </w:t>
                        </w:r>
                        <w:proofErr w:type="spellStart"/>
                        <w:r>
                          <w:rPr>
                            <w:b/>
                            <w:sz w:val="16"/>
                            <w:szCs w:val="16"/>
                          </w:rPr>
                          <w:t>ali</w:t>
                        </w:r>
                        <w:proofErr w:type="spellEnd"/>
                        <w:r>
                          <w:rPr>
                            <w:b/>
                            <w:sz w:val="16"/>
                            <w:szCs w:val="16"/>
                          </w:rPr>
                          <w:t xml:space="preserve"> TRETJE DRŽAVE</w:t>
                        </w:r>
                      </w:p>
                    </w:txbxContent>
                  </v:textbox>
                </v:oval>
                <v:rect id="Rectangle 12" o:spid="_x0000_s1192" style="position:absolute;left:22669;top:8763;width:9811;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" fillcolor="#cff">
                  <v:textbox>
                    <w:txbxContent>
                      <w:p w14:paraId="0127CF23" w14:textId="77777777" w:rsidR="000A0258" w:rsidRPr="00D16671" w:rsidRDefault="000A0258" w:rsidP="005D466E">
                        <w:pPr>
                          <w:jc w:val="center"/>
                          <w:rPr>
                            <w:b/>
                            <w:sz w:val="16"/>
                            <w:szCs w:val="16"/>
                          </w:rPr>
                        </w:pPr>
                        <w:r>
                          <w:rPr>
                            <w:b/>
                            <w:sz w:val="16"/>
                            <w:szCs w:val="16"/>
                          </w:rPr>
                          <w:t>INVESTICIJSKI SKLAD</w:t>
                        </w:r>
                      </w:p>
                    </w:txbxContent>
                  </v:textbox>
                </v:rect>
                <v:line id="Raven povezovalnik 83" o:spid="_x0000_s1193" style="position:absolute;visibility:visible;mso-wrap-style:square" from="95,21717" to="53530,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" strokecolor="#5b9bd5" strokeweight=".5pt">
                  <v:stroke joinstyle="miter"/>
                </v:line>
                <v:shape id="Text Box 10" o:spid="_x0000_s1194" type="#_x0000_t202" style="position:absolute;left:12192;top:21717;width:1077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58D05CA" w14:textId="77777777" w:rsidR="000A0258" w:rsidRPr="003E536D" w:rsidRDefault="000A0258" w:rsidP="005D466E">
                        <w:pPr>
                          <w:pStyle w:val="Navadensplet"/>
                          <w:spacing w:before="0" w:beforeAutospacing="0" w:after="0" w:afterAutospacing="0"/>
                          <w:rPr>
                            <w:rFonts w:ascii="Arial" w:hAnsi="Arial" w:cs="Arial"/>
                          </w:rPr>
                        </w:pPr>
                        <w:r w:rsidRPr="003E536D">
                          <w:rPr>
                            <w:rFonts w:ascii="Arial" w:hAnsi="Arial" w:cs="Arial"/>
                            <w:b/>
                            <w:bCs/>
                            <w:color w:val="993300"/>
                            <w:sz w:val="16"/>
                            <w:szCs w:val="16"/>
                          </w:rPr>
                          <w:t>UPRAVLJA IS v RS</w:t>
                        </w:r>
                      </w:p>
                    </w:txbxContent>
                  </v:textbox>
                </v:shape>
                <v:rect id="Rectangle 4" o:spid="_x0000_s1195" style="position:absolute;left:476;top:7695;width:13529;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" fillcolor="#cff">
                  <v:textbox>
                    <w:txbxContent>
                      <w:p w14:paraId="5E23C570" w14:textId="74B37CB0"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SKRBNIK PREMOŽENJA INVESTICIJSKEGA SKLADA </w:t>
                        </w:r>
                      </w:p>
                    </w:txbxContent>
                  </v:textbox>
                </v:rect>
                <v:shape id="AutoShape 5" o:spid="_x0000_s1196" style="position:absolute;left:5991;top:1720;width:2095;height:57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" path="m21600,6079l15126,r,2912l12427,2912c5564,2912,,7052,,12158r,9442l6474,21600r,-9442c6474,10550,9139,9246,12427,9246r2699,l15126,12158,21600,6079xe" fillcolor="#ffc">
                  <v:stroke joinstyle="miter"/>
                  <v:path o:connecttype="custom" o:connectlocs="146743,0;146743,321323;31403,570865;209550,160661" o:connectangles="270,90,90,0" textboxrect="12427,2912,18227,9246"/>
                </v:shape>
                <v:oval id="Oval 6" o:spid="_x0000_s1197" style="position:absolute;left:8188;top:1047;width:11582;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" fillcolor="#ffc">
                  <v:textbox>
                    <w:txbxContent>
                      <w:p w14:paraId="1D5A363A"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PLAČNIK DAVKA</w:t>
                        </w:r>
                      </w:p>
                    </w:txbxContent>
                  </v:textbox>
                </v:oval>
                <v:rect id="Rectangle 9" o:spid="_x0000_s1198" style="position:absolute;left:41675;top:8267;width:107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" fillcolor="#fc9">
                  <v:textbox>
                    <w:txbxContent>
                      <w:p w14:paraId="28DF0F10"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UPRAVIČENI IMETNIK </w:t>
                        </w:r>
                      </w:p>
                    </w:txbxContent>
                  </v:textbox>
                </v:rect>
                <v:line id="Raven povezovalnik 32928" o:spid="_x0000_s1199" style="position:absolute;flip:y;visibility:visible;mso-wrap-style:square" from="12763,12934" to="27574,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" strokecolor="#5b9bd5 [3204]" strokeweight=".5pt">
                  <v:stroke dashstyle="dash" joinstyle="miter"/>
                </v:line>
                <v:line id="Raven povezovalnik 32930" o:spid="_x0000_s1200" style="position:absolute;visibility:visible;mso-wrap-style:square" from="8382,13525" to="8382,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" strokecolor="#5b9bd5 [3204]" strokeweight=".5pt">
                  <v:stroke dashstyle="dash" joinstyle="miter"/>
                </v:line>
                <v:line id="Raven povezovalnik 32931" o:spid="_x0000_s1201" style="position:absolute;visibility:visible;mso-wrap-style:square" from="14005,10648" to="22383,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" strokecolor="#5b9bd5 [3204]" strokeweight=".5pt">
                  <v:stroke dashstyle="dash" joinstyle="miter"/>
                </v:line>
                <v:line id="Raven povezovalnik 32933" o:spid="_x0000_s1202" style="position:absolute;flip:y;visibility:visible;mso-wrap-style:square" from="32480,10553" to="41675,10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" strokecolor="#5b9bd5 [3204]" strokeweight=".5pt">
                  <v:stroke dashstyle="dash" joinstyle="miter"/>
                </v:line>
                <w10:anchorlock/>
              </v:group>
            </w:pict>
          </mc:Fallback>
        </mc:AlternateContent>
      </w:r>
    </w:p>
    <w:p w14:paraId="4E9AE6E2" w14:textId="77777777" w:rsidR="005D466E" w:rsidRDefault="005D466E" w:rsidP="00172C3B">
      <w:pPr>
        <w:jc w:val="both"/>
        <w:rPr>
          <w:lang w:val="sl-SI"/>
        </w:rPr>
      </w:pPr>
    </w:p>
    <w:p w14:paraId="16F10989" w14:textId="77777777" w:rsidR="005D466E" w:rsidRDefault="005D466E" w:rsidP="00172C3B">
      <w:pPr>
        <w:jc w:val="both"/>
        <w:rPr>
          <w:lang w:val="sl-SI"/>
        </w:rPr>
      </w:pPr>
    </w:p>
    <w:p w14:paraId="489BDD3B" w14:textId="6889CA53" w:rsidR="006B093A" w:rsidRPr="00F1743F" w:rsidRDefault="006B093A" w:rsidP="006B093A">
      <w:pPr>
        <w:pStyle w:val="FURSnaslov2"/>
        <w:rPr>
          <w:lang w:val="sl-SI"/>
        </w:rPr>
      </w:pPr>
      <w:bookmarkStart w:id="28" w:name="_Toc188280614"/>
      <w:r>
        <w:rPr>
          <w:lang w:val="sl-SI"/>
        </w:rPr>
        <w:t>1.12 Dvan</w:t>
      </w:r>
      <w:r w:rsidRPr="00F1743F">
        <w:rPr>
          <w:lang w:val="sl-SI"/>
        </w:rPr>
        <w:t xml:space="preserve">ajsti odstavek 58. člena </w:t>
      </w:r>
      <w:r w:rsidR="00F317A5">
        <w:rPr>
          <w:lang w:val="sl-SI"/>
        </w:rPr>
        <w:t>ZDavP-2</w:t>
      </w:r>
      <w:bookmarkEnd w:id="28"/>
    </w:p>
    <w:p w14:paraId="400F0CC4" w14:textId="77777777" w:rsidR="006B093A" w:rsidRDefault="006B093A" w:rsidP="006B093A">
      <w:pPr>
        <w:rPr>
          <w:lang w:val="sl-SI"/>
        </w:rPr>
      </w:pPr>
    </w:p>
    <w:p w14:paraId="77933539" w14:textId="102DA9C2" w:rsidR="00FC3EE0" w:rsidRPr="00FC3EE0" w:rsidRDefault="00FC3EE0" w:rsidP="00F454D9">
      <w:pPr>
        <w:autoSpaceDE w:val="0"/>
        <w:autoSpaceDN w:val="0"/>
        <w:adjustRightInd w:val="0"/>
        <w:spacing w:line="260" w:lineRule="exact"/>
        <w:jc w:val="both"/>
        <w:rPr>
          <w:rFonts w:ascii="ArialMT" w:hAnsi="ArialMT" w:cs="ArialMT"/>
          <w:szCs w:val="20"/>
          <w:lang w:val="sl-SI" w:eastAsia="sl-SI"/>
        </w:rPr>
      </w:pPr>
      <w:r>
        <w:rPr>
          <w:lang w:val="sl-SI"/>
        </w:rPr>
        <w:t>V dvanajstem odstavku 58. člena je določeno, da se z</w:t>
      </w:r>
      <w:r w:rsidR="006B093A">
        <w:rPr>
          <w:lang w:val="sl-SI"/>
        </w:rPr>
        <w:t xml:space="preserve">a </w:t>
      </w:r>
      <w:r>
        <w:rPr>
          <w:lang w:val="sl-SI"/>
        </w:rPr>
        <w:t xml:space="preserve">plačnika davka </w:t>
      </w:r>
      <w:r>
        <w:rPr>
          <w:rFonts w:ascii="ArialMT" w:hAnsi="ArialMT" w:cs="ArialMT"/>
          <w:szCs w:val="20"/>
          <w:lang w:val="sl-SI" w:eastAsia="sl-SI"/>
        </w:rPr>
        <w:t>šteje tudi fizična oseba, ki je rezident Slovenije, ki izplačuje dohodke iz zaposlitve in se po zakonu, ki ureja delovna razmerja</w:t>
      </w:r>
      <w:r w:rsidR="00F454D9">
        <w:rPr>
          <w:rFonts w:ascii="ArialMT" w:hAnsi="ArialMT" w:cs="ArialMT"/>
          <w:szCs w:val="20"/>
          <w:lang w:val="sl-SI" w:eastAsia="sl-SI"/>
        </w:rPr>
        <w:t>,</w:t>
      </w:r>
      <w:r>
        <w:rPr>
          <w:rFonts w:ascii="ArialMT" w:hAnsi="ArialMT" w:cs="ArialMT"/>
          <w:szCs w:val="20"/>
          <w:lang w:val="sl-SI" w:eastAsia="sl-SI"/>
        </w:rPr>
        <w:t xml:space="preserve"> šteje za delodajalca, pri čemer se za plačnika davka šteje samo pri izplačilu dohodkov</w:t>
      </w:r>
      <w:r w:rsidR="00F454D9">
        <w:rPr>
          <w:rFonts w:ascii="ArialMT" w:hAnsi="ArialMT" w:cs="ArialMT"/>
          <w:szCs w:val="20"/>
          <w:lang w:val="sl-SI" w:eastAsia="sl-SI"/>
        </w:rPr>
        <w:t>,</w:t>
      </w:r>
      <w:r>
        <w:rPr>
          <w:rFonts w:ascii="ArialMT" w:hAnsi="ArialMT" w:cs="ArialMT"/>
          <w:szCs w:val="20"/>
          <w:lang w:val="sl-SI" w:eastAsia="sl-SI"/>
        </w:rPr>
        <w:t xml:space="preserve"> izplačanih na podlagi pravnega razmerja, po katerem se šteje za delodajalca (delovnega razmerja).</w:t>
      </w:r>
    </w:p>
    <w:p w14:paraId="32C88F0A" w14:textId="77777777" w:rsidR="00FC3EE0" w:rsidRDefault="00FC3EE0" w:rsidP="00F454D9">
      <w:pPr>
        <w:autoSpaceDE w:val="0"/>
        <w:autoSpaceDN w:val="0"/>
        <w:adjustRightInd w:val="0"/>
        <w:spacing w:line="260" w:lineRule="exact"/>
        <w:rPr>
          <w:rFonts w:ascii="ArialMT" w:hAnsi="ArialMT" w:cs="ArialMT"/>
          <w:szCs w:val="20"/>
          <w:lang w:val="sl-SI" w:eastAsia="sl-SI"/>
        </w:rPr>
      </w:pPr>
    </w:p>
    <w:p w14:paraId="12263B1D" w14:textId="77777777" w:rsidR="00A64959" w:rsidRDefault="00B64B7D" w:rsidP="00F454D9">
      <w:pPr>
        <w:autoSpaceDE w:val="0"/>
        <w:autoSpaceDN w:val="0"/>
        <w:adjustRightInd w:val="0"/>
        <w:spacing w:line="260" w:lineRule="exact"/>
        <w:jc w:val="both"/>
        <w:rPr>
          <w:rFonts w:ascii="ArialMT" w:hAnsi="ArialMT" w:cs="ArialMT"/>
          <w:color w:val="FF0000"/>
          <w:szCs w:val="20"/>
          <w:lang w:val="sl-SI" w:eastAsia="sl-SI"/>
        </w:rPr>
      </w:pPr>
      <w:r>
        <w:rPr>
          <w:rFonts w:ascii="ArialMT" w:hAnsi="ArialMT" w:cs="ArialMT"/>
          <w:szCs w:val="20"/>
          <w:lang w:val="sl-SI" w:eastAsia="sl-SI"/>
        </w:rPr>
        <w:t>Z navedenim j</w:t>
      </w:r>
      <w:r w:rsidR="00FC3EE0">
        <w:rPr>
          <w:rFonts w:ascii="ArialMT" w:hAnsi="ArialMT" w:cs="ArialMT"/>
          <w:szCs w:val="20"/>
          <w:lang w:val="sl-SI" w:eastAsia="sl-SI"/>
        </w:rPr>
        <w:t>e pobiranje davka od teh dohodkov in prisp</w:t>
      </w:r>
      <w:r>
        <w:rPr>
          <w:rFonts w:ascii="ArialMT" w:hAnsi="ArialMT" w:cs="ArialMT"/>
          <w:szCs w:val="20"/>
          <w:lang w:val="sl-SI" w:eastAsia="sl-SI"/>
        </w:rPr>
        <w:t>evkov za socialno varnost združeno</w:t>
      </w:r>
      <w:r w:rsidR="00FC3EE0">
        <w:rPr>
          <w:rFonts w:ascii="ArialMT" w:hAnsi="ArialMT" w:cs="ArialMT"/>
          <w:szCs w:val="20"/>
          <w:lang w:val="sl-SI" w:eastAsia="sl-SI"/>
        </w:rPr>
        <w:t xml:space="preserve"> v en postopek, in sicer </w:t>
      </w:r>
      <w:r w:rsidR="00224C32">
        <w:rPr>
          <w:rFonts w:ascii="ArialMT" w:hAnsi="ArialMT" w:cs="ArialMT"/>
          <w:color w:val="FF0000"/>
          <w:szCs w:val="20"/>
          <w:lang w:val="sl-SI" w:eastAsia="sl-SI"/>
        </w:rPr>
        <w:t>akontacijo dohodnino</w:t>
      </w:r>
      <w:r w:rsidR="00FC3EE0">
        <w:rPr>
          <w:rFonts w:ascii="ArialMT" w:hAnsi="ArialMT" w:cs="ArialMT"/>
          <w:szCs w:val="20"/>
          <w:lang w:val="sl-SI" w:eastAsia="sl-SI"/>
        </w:rPr>
        <w:t xml:space="preserve"> in prispevke za socialno varnost obračuna in plača delodajalec (fizična oseba) v obračunu davčnega odtegljaja </w:t>
      </w:r>
      <w:r w:rsidR="00C03284">
        <w:rPr>
          <w:rFonts w:ascii="ArialMT" w:hAnsi="ArialMT" w:cs="ArialMT"/>
          <w:szCs w:val="20"/>
          <w:lang w:val="sl-SI" w:eastAsia="sl-SI"/>
        </w:rPr>
        <w:t>–</w:t>
      </w:r>
      <w:r w:rsidR="00FC3EE0" w:rsidRPr="00FC3EE0">
        <w:rPr>
          <w:rFonts w:ascii="ArialMT" w:hAnsi="ArialMT" w:cs="ArialMT"/>
          <w:szCs w:val="20"/>
          <w:lang w:val="sl-SI" w:eastAsia="sl-SI"/>
        </w:rPr>
        <w:t xml:space="preserve"> </w:t>
      </w:r>
      <w:r w:rsidR="00C03284" w:rsidRPr="00C03284">
        <w:rPr>
          <w:rFonts w:ascii="ArialMT" w:hAnsi="ArialMT" w:cs="ArialMT"/>
          <w:color w:val="FF0000"/>
          <w:szCs w:val="20"/>
          <w:lang w:val="sl-SI" w:eastAsia="sl-SI"/>
        </w:rPr>
        <w:t xml:space="preserve">obrazec </w:t>
      </w:r>
      <w:r w:rsidR="00C03284">
        <w:rPr>
          <w:rFonts w:ascii="ArialMT" w:hAnsi="ArialMT" w:cs="ArialMT"/>
          <w:color w:val="FF0000"/>
          <w:szCs w:val="20"/>
          <w:lang w:val="sl-SI" w:eastAsia="sl-SI"/>
        </w:rPr>
        <w:t>REK-O (</w:t>
      </w:r>
      <w:r w:rsidR="00414062">
        <w:rPr>
          <w:rFonts w:ascii="ArialMT" w:hAnsi="ArialMT" w:cs="ArialMT"/>
          <w:color w:val="FF0000"/>
          <w:szCs w:val="20"/>
          <w:lang w:val="sl-SI" w:eastAsia="sl-SI"/>
        </w:rPr>
        <w:t xml:space="preserve">za obdobja </w:t>
      </w:r>
      <w:r w:rsidR="000646D4">
        <w:rPr>
          <w:rFonts w:ascii="ArialMT" w:hAnsi="ArialMT" w:cs="ArialMT"/>
          <w:color w:val="FF0000"/>
          <w:szCs w:val="20"/>
          <w:lang w:val="sl-SI" w:eastAsia="sl-SI"/>
        </w:rPr>
        <w:t>izplačil</w:t>
      </w:r>
      <w:r w:rsidR="00414062">
        <w:rPr>
          <w:rFonts w:ascii="ArialMT" w:hAnsi="ArialMT" w:cs="ArialMT"/>
          <w:color w:val="FF0000"/>
          <w:szCs w:val="20"/>
          <w:lang w:val="sl-SI" w:eastAsia="sl-SI"/>
        </w:rPr>
        <w:t xml:space="preserve"> dohodkov iz delovnega razmerja do vključno decembra 2022</w:t>
      </w:r>
      <w:r w:rsidR="000646D4">
        <w:rPr>
          <w:rFonts w:ascii="ArialMT" w:hAnsi="ArialMT" w:cs="ArialMT"/>
          <w:color w:val="FF0000"/>
          <w:szCs w:val="20"/>
          <w:lang w:val="sl-SI" w:eastAsia="sl-SI"/>
        </w:rPr>
        <w:t xml:space="preserve"> se je uporabljal obrazec REK-1f)</w:t>
      </w:r>
      <w:r w:rsidR="00A64959">
        <w:rPr>
          <w:rFonts w:ascii="ArialMT" w:hAnsi="ArialMT" w:cs="ArialMT"/>
          <w:color w:val="FF0000"/>
          <w:szCs w:val="20"/>
          <w:lang w:val="sl-SI" w:eastAsia="sl-SI"/>
        </w:rPr>
        <w:t>.</w:t>
      </w:r>
    </w:p>
    <w:p w14:paraId="656DD559" w14:textId="2E5F1E9D" w:rsidR="00FB49DD" w:rsidRDefault="00FB49DD" w:rsidP="00F454D9">
      <w:pPr>
        <w:autoSpaceDE w:val="0"/>
        <w:autoSpaceDN w:val="0"/>
        <w:adjustRightInd w:val="0"/>
        <w:spacing w:line="260" w:lineRule="exact"/>
        <w:jc w:val="both"/>
        <w:rPr>
          <w:rFonts w:ascii="ArialMT" w:hAnsi="ArialMT" w:cs="ArialMT"/>
          <w:szCs w:val="20"/>
          <w:lang w:val="sl-SI" w:eastAsia="sl-SI"/>
        </w:rPr>
      </w:pPr>
      <w:r>
        <w:rPr>
          <w:rFonts w:ascii="ArialMT" w:hAnsi="ArialMT" w:cs="ArialMT"/>
          <w:szCs w:val="20"/>
          <w:lang w:val="sl-SI" w:eastAsia="sl-SI"/>
        </w:rPr>
        <w:br w:type="page"/>
      </w:r>
    </w:p>
    <w:p w14:paraId="73B9C6AF" w14:textId="77777777" w:rsidR="00CA699D" w:rsidRPr="00F1743F" w:rsidRDefault="00F1743F" w:rsidP="00F1743F">
      <w:pPr>
        <w:pStyle w:val="FURSnaslov2"/>
        <w:rPr>
          <w:lang w:val="sl-SI"/>
        </w:rPr>
      </w:pPr>
      <w:bookmarkStart w:id="29" w:name="_Toc188280615"/>
      <w:r w:rsidRPr="00F1743F">
        <w:rPr>
          <w:lang w:val="sl-SI"/>
        </w:rPr>
        <w:lastRenderedPageBreak/>
        <w:t>2.0 Vprašanja in odgovori</w:t>
      </w:r>
      <w:bookmarkEnd w:id="29"/>
    </w:p>
    <w:p w14:paraId="39081498" w14:textId="77777777" w:rsidR="00F1743F" w:rsidRDefault="00F1743F" w:rsidP="00F1743F">
      <w:pPr>
        <w:pStyle w:val="FURSnaslov2"/>
        <w:rPr>
          <w:lang w:val="sl-SI" w:eastAsia="sl-SI"/>
        </w:rPr>
      </w:pPr>
    </w:p>
    <w:p w14:paraId="73921E35" w14:textId="2F49F4EC" w:rsidR="00A06D12" w:rsidRPr="00CD2A07" w:rsidRDefault="00A06D12" w:rsidP="00CD2A07">
      <w:pPr>
        <w:jc w:val="both"/>
        <w:rPr>
          <w:b/>
          <w:lang w:val="sl-SI" w:eastAsia="sl-SI"/>
        </w:rPr>
      </w:pPr>
      <w:r w:rsidRPr="00CD2A07">
        <w:rPr>
          <w:b/>
          <w:lang w:val="sl-SI"/>
        </w:rPr>
        <w:t xml:space="preserve">Vprašanje 1: </w:t>
      </w:r>
      <w:r w:rsidRPr="00CD2A07">
        <w:rPr>
          <w:b/>
          <w:lang w:val="sl-SI" w:eastAsia="sl-SI"/>
        </w:rPr>
        <w:t xml:space="preserve">Prejemnik nagrade – rezident Slovenije je v delovnem razmerju za polni delovni čas (zavarovalna podlaga 001) s slovenskim delodajalcem, svoje delo opravlja izključno za svojega delodajalca in na ozemlju Slovenije. Krovno podjetje </w:t>
      </w:r>
      <w:r w:rsidR="00AA0CB0">
        <w:rPr>
          <w:b/>
          <w:lang w:val="sl-SI" w:eastAsia="sl-SI"/>
        </w:rPr>
        <w:t xml:space="preserve">družbe </w:t>
      </w:r>
      <w:r w:rsidRPr="00CD2A07">
        <w:rPr>
          <w:b/>
          <w:lang w:val="sl-SI" w:eastAsia="sl-SI"/>
        </w:rPr>
        <w:t xml:space="preserve">slovenskega delodajalca je tuja gospodarska družba s sedežem v tujini, ki ima organiziran </w:t>
      </w:r>
      <w:proofErr w:type="spellStart"/>
      <w:r w:rsidRPr="00CD2A07">
        <w:rPr>
          <w:b/>
          <w:lang w:val="sl-SI" w:eastAsia="sl-SI"/>
        </w:rPr>
        <w:t>nagrajevalni</w:t>
      </w:r>
      <w:proofErr w:type="spellEnd"/>
      <w:r w:rsidRPr="00CD2A07">
        <w:rPr>
          <w:b/>
          <w:lang w:val="sl-SI" w:eastAsia="sl-SI"/>
        </w:rPr>
        <w:t xml:space="preserve"> načrt, po katerem so do nagrad upravičeni tudi zaposleni pri slovenski družbi. Stroški nagrajevanja so v skupnem znesku zaračunani slovenski družbi, delodajalcu. Strošek nagrajevanja za svoje zaposlene torej nosi slovenska družba, delodajalec prejemnikov nagrade, ki to nagrado prejmejo nakazano s strani tuje krovne družbe. Ali se slovenska družba, delodajalec, v tem primeru šteje za plačnika davka? </w:t>
      </w:r>
    </w:p>
    <w:p w14:paraId="479DC313" w14:textId="77777777" w:rsidR="00A06D12" w:rsidRPr="00651847" w:rsidRDefault="00A06D12" w:rsidP="00A06D12">
      <w:pPr>
        <w:jc w:val="both"/>
        <w:rPr>
          <w:lang w:val="sl-SI"/>
        </w:rPr>
      </w:pPr>
    </w:p>
    <w:p w14:paraId="0A51986E" w14:textId="77777777" w:rsidR="00A06D12" w:rsidRPr="00BE3857" w:rsidRDefault="00A06D12" w:rsidP="00A06D12">
      <w:pPr>
        <w:jc w:val="both"/>
        <w:rPr>
          <w:rFonts w:cs="Arial"/>
          <w:b/>
          <w:szCs w:val="20"/>
          <w:lang w:val="sl-SI"/>
        </w:rPr>
      </w:pPr>
      <w:r w:rsidRPr="00BE3857">
        <w:rPr>
          <w:rFonts w:cs="Arial"/>
          <w:b/>
          <w:szCs w:val="20"/>
          <w:lang w:val="sl-SI"/>
        </w:rPr>
        <w:t>Odgovor:</w:t>
      </w:r>
    </w:p>
    <w:p w14:paraId="77517658" w14:textId="0687505F" w:rsidR="00A06D12" w:rsidRPr="00651847" w:rsidRDefault="00A06D12" w:rsidP="00A06D12">
      <w:pPr>
        <w:jc w:val="both"/>
        <w:rPr>
          <w:lang w:val="sl-SI"/>
        </w:rPr>
      </w:pPr>
      <w:r w:rsidRPr="00651847">
        <w:rPr>
          <w:lang w:val="sl-SI"/>
        </w:rPr>
        <w:t xml:space="preserve">V skladu s 1. točko prvega odstavka 58. člena </w:t>
      </w:r>
      <w:hyperlink r:id="rId22" w:history="1">
        <w:r w:rsidR="00F317A5" w:rsidRPr="00676299">
          <w:rPr>
            <w:rStyle w:val="Hiperpovezava"/>
            <w:lang w:val="sl-SI"/>
          </w:rPr>
          <w:t>ZDavP-2</w:t>
        </w:r>
      </w:hyperlink>
      <w:r w:rsidR="00F317A5">
        <w:rPr>
          <w:rStyle w:val="Hiperpovezava"/>
          <w:lang w:val="sl-SI"/>
        </w:rPr>
        <w:t xml:space="preserve"> </w:t>
      </w:r>
      <w:r w:rsidRPr="00651847">
        <w:rPr>
          <w:lang w:val="sl-SI"/>
        </w:rPr>
        <w:t xml:space="preserve">se za plačnika davka šteje oseba, ki v svoje breme izplača dohodek, od katerega se v skladu z </w:t>
      </w:r>
      <w:hyperlink r:id="rId23" w:history="1">
        <w:r w:rsidR="00F317A5" w:rsidRPr="00676299">
          <w:rPr>
            <w:rStyle w:val="Hiperpovezava"/>
            <w:lang w:val="sl-SI"/>
          </w:rPr>
          <w:t>ZDavP-2</w:t>
        </w:r>
      </w:hyperlink>
      <w:r w:rsidR="00F317A5">
        <w:rPr>
          <w:rStyle w:val="Hiperpovezava"/>
          <w:lang w:val="sl-SI"/>
        </w:rPr>
        <w:t xml:space="preserve"> </w:t>
      </w:r>
      <w:r w:rsidRPr="00651847">
        <w:rPr>
          <w:lang w:val="sl-SI"/>
        </w:rPr>
        <w:t>ali zakonom o obdavčenju izračunava, odteguje in plačuje davčni odtegljaj. Z navedeno določbo se opredelitev plačnika davka ne pogojuje z neposrednim izplačilom dohodka upravičenemu lastniku dohodka (davčnemu zavezancu), temveč s tem, da oseba dohodek izplača v svoje breme. Torej je pogoj za opredelitev plačnika davka izpolnjen tudi v primeru, ko dohodek, ki jo bremeni, upravičenemu lastniku izplača posredno, kot je to izvedeno v opisanem primeru (nagrado je prejemnik – zaposleni pri slovenskem delodajalcu prej</w:t>
      </w:r>
      <w:r>
        <w:rPr>
          <w:lang w:val="sl-SI"/>
        </w:rPr>
        <w:t xml:space="preserve">el </w:t>
      </w:r>
      <w:r w:rsidRPr="00651847">
        <w:rPr>
          <w:lang w:val="sl-SI"/>
        </w:rPr>
        <w:t xml:space="preserve">nakazano od tujega krovnega podjetja). </w:t>
      </w:r>
    </w:p>
    <w:p w14:paraId="0B360BA1" w14:textId="77777777" w:rsidR="00A06D12" w:rsidRPr="00651847" w:rsidRDefault="00A06D12" w:rsidP="00A06D12">
      <w:pPr>
        <w:jc w:val="both"/>
        <w:rPr>
          <w:lang w:val="sl-SI"/>
        </w:rPr>
      </w:pPr>
    </w:p>
    <w:p w14:paraId="3368C421" w14:textId="46020AD2" w:rsidR="00A06D12" w:rsidRDefault="00A06D12" w:rsidP="00A06D12">
      <w:pPr>
        <w:jc w:val="both"/>
        <w:rPr>
          <w:lang w:val="sl-SI"/>
        </w:rPr>
      </w:pPr>
      <w:r>
        <w:rPr>
          <w:lang w:val="sl-SI"/>
        </w:rPr>
        <w:t>Slovenski delodajalec, ki</w:t>
      </w:r>
      <w:r w:rsidRPr="00651847">
        <w:rPr>
          <w:lang w:val="sl-SI"/>
        </w:rPr>
        <w:t xml:space="preserve"> ga bremeni dohodek, njegovemu zaposlenemu nakazan s strani matične (tuje) družbe, je kot plačnik davka dolžan skladno z določbo prvega odstavka 285. člena </w:t>
      </w:r>
      <w:hyperlink r:id="rId24" w:history="1">
        <w:r w:rsidR="00F317A5" w:rsidRPr="00676299">
          <w:rPr>
            <w:rStyle w:val="Hiperpovezava"/>
            <w:lang w:val="sl-SI"/>
          </w:rPr>
          <w:t>ZDavP-2</w:t>
        </w:r>
      </w:hyperlink>
      <w:r w:rsidR="00F317A5">
        <w:rPr>
          <w:rStyle w:val="Hiperpovezava"/>
          <w:lang w:val="sl-SI"/>
        </w:rPr>
        <w:t xml:space="preserve"> </w:t>
      </w:r>
      <w:r w:rsidRPr="00651847">
        <w:rPr>
          <w:lang w:val="sl-SI"/>
        </w:rPr>
        <w:t>akontacijo dohodnine od dohodka iz zaposlitve izračunati in odtegniti kot davčni odtegljaj v obračunu davčnega odtegljaja hkrati z obračunom dohodka iz zaposlitve. Sloven</w:t>
      </w:r>
      <w:r>
        <w:rPr>
          <w:lang w:val="sl-SI"/>
        </w:rPr>
        <w:t xml:space="preserve">ski delodajalec se torej šteje </w:t>
      </w:r>
      <w:r w:rsidRPr="00651847">
        <w:rPr>
          <w:lang w:val="sl-SI"/>
        </w:rPr>
        <w:t>za plačnika davka in je dolžan za prejemnika dohodka na obrazcu REK-</w:t>
      </w:r>
      <w:r w:rsidR="003F29AE">
        <w:rPr>
          <w:lang w:val="sl-SI"/>
        </w:rPr>
        <w:t>O</w:t>
      </w:r>
      <w:r w:rsidRPr="00651847">
        <w:rPr>
          <w:lang w:val="sl-SI"/>
        </w:rPr>
        <w:t xml:space="preserve"> od prejete nagrade obračunati in plačati akontacijo dohodnine ter obvezne prispevke za socialno varnost, ki se plačujejo od dohodkov iz delovnega razmerja. Zaposleni pri slovenskem delodajalcu, ki je prejel nagrado nakazano od tuje matične družbe, v tem primeru ni sam dolžan vlagati napovedi za odmero akontacije dohodnine, saj gre za dohodek, ki ga je posredno prejel od svojega delodajalca, ki se šteje za plačnika davka.</w:t>
      </w:r>
    </w:p>
    <w:p w14:paraId="0370DAF8" w14:textId="77777777" w:rsidR="00400C47" w:rsidRDefault="00400C47" w:rsidP="00A06D12">
      <w:pPr>
        <w:jc w:val="both"/>
        <w:rPr>
          <w:lang w:val="sl-SI"/>
        </w:rPr>
      </w:pPr>
    </w:p>
    <w:p w14:paraId="180D6599" w14:textId="77777777" w:rsidR="00400C47" w:rsidRDefault="00400C47" w:rsidP="00A06D12">
      <w:pPr>
        <w:jc w:val="both"/>
        <w:rPr>
          <w:color w:val="FF0000"/>
          <w:lang w:val="sl-SI"/>
        </w:rPr>
      </w:pPr>
      <w:r w:rsidRPr="00400C47">
        <w:rPr>
          <w:color w:val="FF0000"/>
          <w:lang w:val="sl-SI"/>
        </w:rPr>
        <w:t xml:space="preserve">Glej tudi Vprašanje 13 in Vprašanje 13a </w:t>
      </w:r>
      <w:r>
        <w:rPr>
          <w:color w:val="FF0000"/>
          <w:lang w:val="sl-SI"/>
        </w:rPr>
        <w:t xml:space="preserve">v </w:t>
      </w:r>
      <w:r w:rsidRPr="00400C47">
        <w:rPr>
          <w:color w:val="FF0000"/>
          <w:lang w:val="sl-SI"/>
        </w:rPr>
        <w:t>podrobnejše</w:t>
      </w:r>
      <w:r>
        <w:rPr>
          <w:color w:val="FF0000"/>
          <w:lang w:val="sl-SI"/>
        </w:rPr>
        <w:t xml:space="preserve">m opisu </w:t>
      </w:r>
    </w:p>
    <w:p w14:paraId="0EB4D90A" w14:textId="6451C038" w:rsidR="00400C47" w:rsidRPr="00400C47" w:rsidRDefault="00347F99" w:rsidP="00A06D12">
      <w:pPr>
        <w:jc w:val="both"/>
        <w:rPr>
          <w:color w:val="FF0000"/>
          <w:lang w:val="sl-SI"/>
        </w:rPr>
      </w:pPr>
      <w:hyperlink r:id="rId25" w:history="1">
        <w:r w:rsidR="00400C47" w:rsidRPr="00400C47">
          <w:rPr>
            <w:color w:val="0000FF"/>
            <w:u w:val="single"/>
            <w:lang w:val="sl-SI"/>
          </w:rPr>
          <w:t>Dohodek_iz_delovnega_razmerja.doc</w:t>
        </w:r>
      </w:hyperlink>
      <w:r w:rsidR="00400C47" w:rsidRPr="00CD784E">
        <w:rPr>
          <w:lang w:val="sl-SI"/>
        </w:rPr>
        <w:t>.</w:t>
      </w:r>
    </w:p>
    <w:p w14:paraId="0F5A1AC8" w14:textId="77777777" w:rsidR="00A06D12" w:rsidRDefault="00A06D12" w:rsidP="00F1743F">
      <w:pPr>
        <w:pStyle w:val="FURSnaslov2"/>
        <w:rPr>
          <w:lang w:val="sl-SI" w:eastAsia="sl-SI"/>
        </w:rPr>
      </w:pPr>
    </w:p>
    <w:p w14:paraId="0EC21CA3" w14:textId="77777777" w:rsidR="00A06D12" w:rsidRDefault="00A06D12" w:rsidP="00F1743F">
      <w:pPr>
        <w:pStyle w:val="FURSnaslov2"/>
        <w:rPr>
          <w:lang w:val="sl-SI" w:eastAsia="sl-SI"/>
        </w:rPr>
      </w:pPr>
    </w:p>
    <w:p w14:paraId="7E86A4B9" w14:textId="25474FA5" w:rsidR="0082271B" w:rsidRPr="0082271B" w:rsidRDefault="0082271B" w:rsidP="0082271B">
      <w:pPr>
        <w:jc w:val="both"/>
        <w:rPr>
          <w:rFonts w:ascii="Calibri" w:hAnsi="Calibri"/>
          <w:b/>
          <w:bCs/>
          <w:szCs w:val="22"/>
          <w:lang w:val="sl-SI" w:eastAsia="sl-SI"/>
        </w:rPr>
      </w:pPr>
      <w:r w:rsidRPr="0082271B">
        <w:rPr>
          <w:b/>
          <w:bCs/>
          <w:lang w:val="sl-SI" w:eastAsia="sl-SI"/>
        </w:rPr>
        <w:t xml:space="preserve">Vprašanje 2: Kdo se šteje za plačnika davka </w:t>
      </w:r>
      <w:r w:rsidR="00C32D0B">
        <w:rPr>
          <w:b/>
          <w:bCs/>
          <w:lang w:val="sl-SI" w:eastAsia="sl-SI"/>
        </w:rPr>
        <w:t xml:space="preserve">pri </w:t>
      </w:r>
      <w:r w:rsidRPr="0082271B">
        <w:rPr>
          <w:b/>
          <w:bCs/>
          <w:lang w:val="sl-SI" w:eastAsia="sl-SI"/>
        </w:rPr>
        <w:t>izplačil</w:t>
      </w:r>
      <w:r w:rsidR="00C32D0B">
        <w:rPr>
          <w:b/>
          <w:bCs/>
          <w:lang w:val="sl-SI" w:eastAsia="sl-SI"/>
        </w:rPr>
        <w:t>u</w:t>
      </w:r>
      <w:r w:rsidRPr="0082271B">
        <w:rPr>
          <w:b/>
          <w:bCs/>
          <w:lang w:val="sl-SI" w:eastAsia="sl-SI"/>
        </w:rPr>
        <w:t xml:space="preserve"> dohodk</w:t>
      </w:r>
      <w:r>
        <w:rPr>
          <w:b/>
          <w:bCs/>
          <w:lang w:val="sl-SI" w:eastAsia="sl-SI"/>
        </w:rPr>
        <w:t>a</w:t>
      </w:r>
      <w:r w:rsidRPr="0082271B">
        <w:rPr>
          <w:b/>
          <w:bCs/>
          <w:lang w:val="sl-SI" w:eastAsia="sl-SI"/>
        </w:rPr>
        <w:t xml:space="preserve"> iz zaposlitve fizični osebi,</w:t>
      </w:r>
      <w:r>
        <w:rPr>
          <w:b/>
          <w:bCs/>
          <w:lang w:val="sl-SI" w:eastAsia="sl-SI"/>
        </w:rPr>
        <w:t xml:space="preserve"> delojemalcu, </w:t>
      </w:r>
      <w:r w:rsidRPr="0082271B">
        <w:rPr>
          <w:b/>
          <w:bCs/>
          <w:lang w:val="sl-SI" w:eastAsia="sl-SI"/>
        </w:rPr>
        <w:t xml:space="preserve">ki ima pogodbo o zaposlitvi sklenjeno s slovenskim delodajalcem, ki ga napoti na delo v </w:t>
      </w:r>
      <w:r>
        <w:rPr>
          <w:b/>
          <w:bCs/>
          <w:lang w:val="sl-SI" w:eastAsia="sl-SI"/>
        </w:rPr>
        <w:t>tujino</w:t>
      </w:r>
      <w:r w:rsidR="009E75FA">
        <w:rPr>
          <w:b/>
          <w:bCs/>
          <w:lang w:val="sl-SI" w:eastAsia="sl-SI"/>
        </w:rPr>
        <w:t xml:space="preserve">, pri tem pa delojemalcu del dohodka izplačuje tuja družba, h kateri je napoten na delo. </w:t>
      </w:r>
    </w:p>
    <w:p w14:paraId="0E6A409A" w14:textId="77777777" w:rsidR="0082271B" w:rsidRDefault="0082271B" w:rsidP="0082271B">
      <w:pPr>
        <w:jc w:val="both"/>
        <w:rPr>
          <w:lang w:val="sl-SI" w:eastAsia="sl-SI"/>
        </w:rPr>
      </w:pPr>
    </w:p>
    <w:p w14:paraId="66CA31C0" w14:textId="77777777" w:rsidR="00C83ECE" w:rsidRPr="00C32D0B" w:rsidRDefault="00C83ECE" w:rsidP="00C83ECE">
      <w:pPr>
        <w:jc w:val="both"/>
        <w:rPr>
          <w:b/>
          <w:bCs/>
          <w:lang w:val="sl-SI" w:eastAsia="sl-SI"/>
        </w:rPr>
      </w:pPr>
      <w:r w:rsidRPr="00C32D0B">
        <w:rPr>
          <w:b/>
          <w:bCs/>
          <w:lang w:val="sl-SI" w:eastAsia="sl-SI"/>
        </w:rPr>
        <w:t>O</w:t>
      </w:r>
      <w:r>
        <w:rPr>
          <w:b/>
          <w:bCs/>
          <w:lang w:val="sl-SI" w:eastAsia="sl-SI"/>
        </w:rPr>
        <w:t>dgovor</w:t>
      </w:r>
      <w:r w:rsidRPr="00C32D0B">
        <w:rPr>
          <w:b/>
          <w:bCs/>
          <w:lang w:val="sl-SI" w:eastAsia="sl-SI"/>
        </w:rPr>
        <w:t>:</w:t>
      </w:r>
    </w:p>
    <w:p w14:paraId="24659EE5" w14:textId="0DBD84CD" w:rsidR="00C83ECE" w:rsidRPr="009C5F62" w:rsidRDefault="00C83ECE" w:rsidP="00C83ECE">
      <w:pPr>
        <w:jc w:val="both"/>
        <w:rPr>
          <w:color w:val="FF0000"/>
          <w:lang w:val="sl-SI" w:eastAsia="sl-SI"/>
        </w:rPr>
      </w:pPr>
      <w:r>
        <w:rPr>
          <w:lang w:val="sl-SI" w:eastAsia="sl-SI"/>
        </w:rPr>
        <w:t>D</w:t>
      </w:r>
      <w:r w:rsidRPr="00C83ECE">
        <w:rPr>
          <w:lang w:val="sl-SI" w:eastAsia="sl-SI"/>
        </w:rPr>
        <w:t>elodajalec, ki napoti svojega delavca na delo v tujino, šteje za plačnika davka, ki mora od dohodkov obračunati, odtegniti in plačati akontacijo dohodnine in pripadajoče prispevke za socialno varnost, ne glede na tehnično i</w:t>
      </w:r>
      <w:r>
        <w:rPr>
          <w:lang w:val="sl-SI" w:eastAsia="sl-SI"/>
        </w:rPr>
        <w:t xml:space="preserve">zvedbo samega izplačila dohodka, se pravi tudi za del dohodka, ki ga izplača tuja družba, h kateri je delojemalec napoten na delo. </w:t>
      </w:r>
    </w:p>
    <w:p w14:paraId="56A90449" w14:textId="77777777" w:rsidR="00C83ECE" w:rsidRDefault="00C83ECE" w:rsidP="00C83ECE">
      <w:pPr>
        <w:jc w:val="both"/>
        <w:rPr>
          <w:lang w:val="sl-SI" w:eastAsia="sl-SI"/>
        </w:rPr>
      </w:pPr>
    </w:p>
    <w:p w14:paraId="2D165AAF" w14:textId="77777777" w:rsidR="00C83ECE" w:rsidRPr="0082271B" w:rsidRDefault="00C83ECE" w:rsidP="0082271B">
      <w:pPr>
        <w:jc w:val="both"/>
        <w:rPr>
          <w:lang w:val="sl-SI" w:eastAsia="sl-SI"/>
        </w:rPr>
      </w:pPr>
    </w:p>
    <w:p w14:paraId="4FBB196D" w14:textId="31CC62E4" w:rsidR="00C32D0B" w:rsidRPr="00C32D0B" w:rsidRDefault="00C83ECE" w:rsidP="0082271B">
      <w:pPr>
        <w:jc w:val="both"/>
        <w:rPr>
          <w:b/>
          <w:bCs/>
          <w:lang w:val="sl-SI" w:eastAsia="sl-SI"/>
        </w:rPr>
      </w:pPr>
      <w:r>
        <w:rPr>
          <w:b/>
          <w:bCs/>
          <w:lang w:val="sl-SI" w:eastAsia="sl-SI"/>
        </w:rPr>
        <w:t>Obrazložitev:</w:t>
      </w:r>
    </w:p>
    <w:p w14:paraId="2A918222" w14:textId="2087D548" w:rsidR="00C83ECE" w:rsidRPr="00C83ECE" w:rsidRDefault="00C83ECE" w:rsidP="00C83ECE">
      <w:pPr>
        <w:jc w:val="both"/>
        <w:rPr>
          <w:lang w:val="sl-SI" w:eastAsia="sl-SI"/>
        </w:rPr>
      </w:pPr>
      <w:r w:rsidRPr="00C83ECE">
        <w:rPr>
          <w:lang w:val="sl-SI" w:eastAsia="sl-SI"/>
        </w:rPr>
        <w:t xml:space="preserve">V skladu z 10. členom ZDoh-2 imajo dohodki vir v Sloveniji, če je dohodek izplačala ali ji je bil zaračunan, oseba, ki je rezident po tem zakonu ali po zakonu, ki ureja davek od dohodkov pravnih oseb, ali poslovna enota nerezidenta po tem zakonu ali po zakonu, ki ureja davek od dohodkov </w:t>
      </w:r>
      <w:r w:rsidRPr="00C83ECE">
        <w:rPr>
          <w:lang w:val="sl-SI" w:eastAsia="sl-SI"/>
        </w:rPr>
        <w:lastRenderedPageBreak/>
        <w:t>pravnih oseb. Ta določba torej razširja slovenski vir dohodka, pri čemer se uporabljata dva kriterija; lokacija izp</w:t>
      </w:r>
      <w:r>
        <w:rPr>
          <w:lang w:val="sl-SI" w:eastAsia="sl-SI"/>
        </w:rPr>
        <w:t>l</w:t>
      </w:r>
      <w:r w:rsidRPr="00C83ECE">
        <w:rPr>
          <w:lang w:val="sl-SI" w:eastAsia="sl-SI"/>
        </w:rPr>
        <w:t>ačevalca in upoštevanje pri izračunu davčne osnove izplačevalca:</w:t>
      </w:r>
    </w:p>
    <w:p w14:paraId="2B3A27FF" w14:textId="2CE0A180" w:rsidR="00C83ECE" w:rsidRPr="00C83ECE" w:rsidRDefault="00C83ECE" w:rsidP="00C83ECE">
      <w:pPr>
        <w:ind w:left="426" w:hanging="426"/>
        <w:jc w:val="both"/>
        <w:rPr>
          <w:lang w:val="sl-SI" w:eastAsia="sl-SI"/>
        </w:rPr>
      </w:pPr>
      <w:r>
        <w:rPr>
          <w:lang w:val="sl-SI" w:eastAsia="sl-SI"/>
        </w:rPr>
        <w:t>-</w:t>
      </w:r>
      <w:r w:rsidRPr="00C83ECE">
        <w:rPr>
          <w:lang w:val="sl-SI" w:eastAsia="sl-SI"/>
        </w:rPr>
        <w:tab/>
        <w:t>lokacija izplačevalca; temu kriteriju je zadoščeno, če dohodke izplačuje oseba (oz. bremeni osebo), ki je rezident Slovenije (ne glede na tehnično izvedbo samega izplačila dohodka),</w:t>
      </w:r>
    </w:p>
    <w:p w14:paraId="711D2CB6" w14:textId="660BF019" w:rsidR="00C83ECE" w:rsidRPr="00C83ECE" w:rsidRDefault="00C83ECE" w:rsidP="00C83ECE">
      <w:pPr>
        <w:ind w:left="426" w:hanging="426"/>
        <w:jc w:val="both"/>
        <w:rPr>
          <w:lang w:val="sl-SI" w:eastAsia="sl-SI"/>
        </w:rPr>
      </w:pPr>
      <w:r>
        <w:rPr>
          <w:lang w:val="sl-SI" w:eastAsia="sl-SI"/>
        </w:rPr>
        <w:t>-</w:t>
      </w:r>
      <w:r w:rsidRPr="00C83ECE">
        <w:rPr>
          <w:lang w:val="sl-SI" w:eastAsia="sl-SI"/>
        </w:rPr>
        <w:tab/>
        <w:t xml:space="preserve">dodatni kriterij je, da se zneski dohodka iz zaposlitve štejejo kot odbitna postavka pri izračunu davčne osnove izplačevalca, ki je obdavčljiva v Sloveniji. </w:t>
      </w:r>
    </w:p>
    <w:p w14:paraId="4A22F5D8" w14:textId="77777777" w:rsidR="00C83ECE" w:rsidRDefault="00C83ECE" w:rsidP="00C83ECE">
      <w:pPr>
        <w:jc w:val="both"/>
        <w:rPr>
          <w:lang w:val="sl-SI" w:eastAsia="sl-SI"/>
        </w:rPr>
      </w:pPr>
    </w:p>
    <w:p w14:paraId="1FCA8D2A" w14:textId="07494279" w:rsidR="0082271B" w:rsidRPr="00DF3459" w:rsidRDefault="00C83ECE" w:rsidP="00C83ECE">
      <w:pPr>
        <w:jc w:val="both"/>
        <w:rPr>
          <w:lang w:val="sl-SI" w:eastAsia="sl-SI"/>
        </w:rPr>
      </w:pPr>
      <w:r w:rsidRPr="00C83ECE">
        <w:rPr>
          <w:lang w:val="sl-SI" w:eastAsia="sl-SI"/>
        </w:rPr>
        <w:t>Drug kriterij izhaja iz določbe 10. člena ZDoh-2, ki določa, da ima dohodek iz zaposlitve in iz opravljanja storitev, ki ga je izplačala ali ji je bil zaračunan, oseba, ki je rezident po ZDoh-2 ali po zakonu, ki ureja davek od dohodka pravnih oseb, vir v Sloveniji, če se v skladu z ZDoh-2 ali z zakonom, ki ureja davek od dohodka pravnih oseb, šteje za odbitno postavko pri izračunu davčne osnove rezidenta iz virov dohodka znotraj Slovenije ali bi bil odbitna postavka, če bi rezident bil zavezanec oziroma ne bi bil oproščen dohodnine ali davka od dohodkov pravnih oseb.</w:t>
      </w:r>
    </w:p>
    <w:p w14:paraId="38964C0A" w14:textId="77777777" w:rsidR="0082271B" w:rsidRPr="00DF3459" w:rsidRDefault="0082271B" w:rsidP="0082271B">
      <w:pPr>
        <w:jc w:val="both"/>
        <w:rPr>
          <w:lang w:val="sl-SI" w:eastAsia="sl-SI"/>
        </w:rPr>
      </w:pPr>
    </w:p>
    <w:p w14:paraId="78EFF5EB" w14:textId="77777777" w:rsidR="0082271B" w:rsidRPr="00C32D0B" w:rsidRDefault="0082271B" w:rsidP="0082271B">
      <w:pPr>
        <w:jc w:val="both"/>
        <w:rPr>
          <w:color w:val="000000"/>
          <w:lang w:val="sl-SI" w:eastAsia="sl-SI"/>
        </w:rPr>
      </w:pPr>
      <w:r w:rsidRPr="00C32D0B">
        <w:rPr>
          <w:color w:val="000000"/>
          <w:lang w:val="sl-SI" w:eastAsia="sl-SI"/>
        </w:rPr>
        <w:t>Za delovno razmerje velja, da je dvostransko pogodbeno razmerje, v katerem delavec opravlja delo za plačilo. Obveznost ustreznega plačila delodajalca v zameno za osebno opravljanje delavčevega dela je temeljna pogodbena obveznost, ki izhaja iz določb ZDR-1 Pri tem je delodajalec, ki svojega delavca napoti na delo v tujino tisti, ki je dolžan delavcu zagotoviti ustrezno plačilo.</w:t>
      </w:r>
    </w:p>
    <w:p w14:paraId="28BA33DB" w14:textId="77777777" w:rsidR="0082271B" w:rsidRPr="00C32D0B" w:rsidRDefault="0082271B" w:rsidP="0082271B">
      <w:pPr>
        <w:jc w:val="both"/>
        <w:rPr>
          <w:color w:val="000000"/>
          <w:lang w:val="sl-SI" w:eastAsia="sl-SI"/>
        </w:rPr>
      </w:pPr>
    </w:p>
    <w:p w14:paraId="0A64193A" w14:textId="74BDFF99" w:rsidR="0082271B" w:rsidRDefault="0082271B" w:rsidP="0082271B">
      <w:pPr>
        <w:jc w:val="both"/>
        <w:rPr>
          <w:color w:val="000000"/>
          <w:lang w:val="sl-SI" w:eastAsia="sl-SI"/>
        </w:rPr>
      </w:pPr>
      <w:commentRangeStart w:id="30"/>
      <w:r w:rsidRPr="00C32D0B">
        <w:rPr>
          <w:color w:val="000000"/>
          <w:lang w:val="sl-SI" w:eastAsia="sl-SI"/>
        </w:rPr>
        <w:t xml:space="preserve">V Vodniku zakonodaje, ki se uporablja za delavce v EU, EGP in Švici (v nadaljevanju: priročnik), so pojasnjena pravila glede napotitve delavcev na delo v tujino. Pri delavcih, ki jih delodajalec napoti na delo v tujino, velja, da delavec opravlja dejavnost v imenu delodajalca, kar pomeni, da mora skozi celotno obdobje napotitve obstajati neposreden odnos med napotenim delavcem in delodajalcem, ki ga napoti. V točki 4 </w:t>
      </w:r>
      <w:r w:rsidR="00C83ECE">
        <w:rPr>
          <w:color w:val="000000"/>
          <w:lang w:val="sl-SI" w:eastAsia="sl-SI"/>
        </w:rPr>
        <w:t xml:space="preserve">podrobnejšega opisa </w:t>
      </w:r>
      <w:hyperlink r:id="rId26" w:tooltip="datoteka D O C X" w:history="1">
        <w:r w:rsidR="00C83ECE" w:rsidRPr="000A0258">
          <w:rPr>
            <w:rFonts w:cs="Arial"/>
            <w:color w:val="1C7BAB"/>
            <w:lang w:val="sl-SI"/>
          </w:rPr>
          <w:t>Davčna obravnava dohodkov delavcev, ki so napoteni na delo v tujino</w:t>
        </w:r>
      </w:hyperlink>
      <w:r w:rsidR="00C83ECE" w:rsidRPr="00DF3459">
        <w:rPr>
          <w:rFonts w:cs="Arial"/>
          <w:color w:val="212529"/>
          <w:lang w:val="sl-SI"/>
        </w:rPr>
        <w:t xml:space="preserve"> </w:t>
      </w:r>
      <w:r w:rsidRPr="00C32D0B">
        <w:rPr>
          <w:color w:val="000000"/>
          <w:lang w:val="sl-SI" w:eastAsia="sl-SI"/>
        </w:rPr>
        <w:t>so navedeni kriteriji, ki veljajo za neposreden odnos</w:t>
      </w:r>
      <w:r w:rsidR="00CD784E">
        <w:rPr>
          <w:color w:val="000000"/>
          <w:lang w:val="sl-SI" w:eastAsia="sl-SI"/>
        </w:rPr>
        <w:t>, v točki 2 pa opredelitev plačnika davka v primerih napotitev</w:t>
      </w:r>
      <w:r w:rsidRPr="00C32D0B">
        <w:rPr>
          <w:color w:val="000000"/>
          <w:lang w:val="sl-SI" w:eastAsia="sl-SI"/>
        </w:rPr>
        <w:t xml:space="preserve">. </w:t>
      </w:r>
      <w:r w:rsidR="00CD784E">
        <w:rPr>
          <w:color w:val="000000"/>
          <w:lang w:val="sl-SI" w:eastAsia="sl-SI"/>
        </w:rPr>
        <w:t>O</w:t>
      </w:r>
      <w:r w:rsidRPr="00C32D0B">
        <w:rPr>
          <w:color w:val="000000"/>
          <w:lang w:val="sl-SI" w:eastAsia="sl-SI"/>
        </w:rPr>
        <w:t>bveznost izplačevanja osebnih dohodkov delavcem ostane podjetju, ki je sklenilo pogodbo o zaposlitvi. To ne vpliva na dogovore med delodajalcem v državi, iz katere je delavec napoten</w:t>
      </w:r>
      <w:r w:rsidR="009E75FA">
        <w:rPr>
          <w:color w:val="000000"/>
          <w:lang w:val="sl-SI" w:eastAsia="sl-SI"/>
        </w:rPr>
        <w:t>,</w:t>
      </w:r>
      <w:r w:rsidRPr="00C32D0B">
        <w:rPr>
          <w:color w:val="000000"/>
          <w:lang w:val="sl-SI" w:eastAsia="sl-SI"/>
        </w:rPr>
        <w:t xml:space="preserve"> in delodajalcem v državi, kjer napoteni delavec opravlja delo, o načinu dejanskega izplačevanja dohodkov delavcem. </w:t>
      </w:r>
      <w:commentRangeEnd w:id="30"/>
      <w:r w:rsidR="00400C47">
        <w:rPr>
          <w:rStyle w:val="Pripombasklic"/>
        </w:rPr>
        <w:commentReference w:id="30"/>
      </w:r>
    </w:p>
    <w:p w14:paraId="6763400C" w14:textId="77777777" w:rsidR="00536231" w:rsidRDefault="00536231" w:rsidP="0082271B">
      <w:pPr>
        <w:jc w:val="both"/>
        <w:rPr>
          <w:color w:val="000000"/>
          <w:lang w:val="sl-SI" w:eastAsia="sl-SI"/>
        </w:rPr>
      </w:pPr>
    </w:p>
    <w:p w14:paraId="41A69D07" w14:textId="77777777" w:rsidR="0082271B" w:rsidRDefault="0082271B" w:rsidP="00F1743F">
      <w:pPr>
        <w:pStyle w:val="FURSnaslov2"/>
        <w:rPr>
          <w:lang w:val="sl-SI" w:eastAsia="sl-SI"/>
        </w:rPr>
      </w:pPr>
    </w:p>
    <w:p w14:paraId="41107DA9" w14:textId="65F09867" w:rsidR="00A06D12" w:rsidRPr="008C6DE1" w:rsidRDefault="00A06D12" w:rsidP="00A06D12">
      <w:pPr>
        <w:jc w:val="both"/>
        <w:rPr>
          <w:lang w:val="sl-SI" w:eastAsia="sl-SI"/>
        </w:rPr>
      </w:pPr>
      <w:r w:rsidRPr="007541BB">
        <w:rPr>
          <w:b/>
          <w:lang w:val="sl-SI" w:eastAsia="sl-SI"/>
        </w:rPr>
        <w:t xml:space="preserve">Vprašanje </w:t>
      </w:r>
      <w:r w:rsidR="0082271B">
        <w:rPr>
          <w:b/>
          <w:lang w:val="sl-SI" w:eastAsia="sl-SI"/>
        </w:rPr>
        <w:t>3</w:t>
      </w:r>
      <w:r w:rsidRPr="007541BB">
        <w:rPr>
          <w:b/>
          <w:lang w:val="sl-SI" w:eastAsia="sl-SI"/>
        </w:rPr>
        <w:t xml:space="preserve">: Kdo se šteje za </w:t>
      </w:r>
      <w:r w:rsidRPr="007541BB">
        <w:rPr>
          <w:rFonts w:cs="Arial"/>
          <w:b/>
          <w:lang w:val="sl-SI" w:eastAsia="sl-SI"/>
        </w:rPr>
        <w:t xml:space="preserve">plačnika davka v primeru izplačil dohodkov iz zaposlitve fizični osebi, ki je za davčne namene rezident </w:t>
      </w:r>
      <w:r>
        <w:rPr>
          <w:rFonts w:cs="Arial"/>
          <w:b/>
          <w:lang w:val="sl-SI" w:eastAsia="sl-SI"/>
        </w:rPr>
        <w:t>države članice EU</w:t>
      </w:r>
      <w:r w:rsidRPr="007541BB">
        <w:rPr>
          <w:rFonts w:cs="Arial"/>
          <w:b/>
          <w:lang w:val="sl-SI" w:eastAsia="sl-SI"/>
        </w:rPr>
        <w:t xml:space="preserve"> in je </w:t>
      </w:r>
      <w:r w:rsidRPr="009E75FA">
        <w:rPr>
          <w:rFonts w:cs="Arial"/>
          <w:b/>
          <w:lang w:val="sl-SI" w:eastAsia="sl-SI"/>
        </w:rPr>
        <w:t>napotena na delo v</w:t>
      </w:r>
      <w:r w:rsidRPr="007541BB">
        <w:rPr>
          <w:rFonts w:cs="Arial"/>
          <w:b/>
          <w:lang w:val="sl-SI" w:eastAsia="sl-SI"/>
        </w:rPr>
        <w:t xml:space="preserve"> </w:t>
      </w:r>
      <w:r>
        <w:rPr>
          <w:rFonts w:cs="Arial"/>
          <w:b/>
          <w:lang w:val="sl-SI" w:eastAsia="sl-SI"/>
        </w:rPr>
        <w:t xml:space="preserve">gospodarsko </w:t>
      </w:r>
      <w:r w:rsidRPr="007541BB">
        <w:rPr>
          <w:rFonts w:cs="Arial"/>
          <w:b/>
          <w:lang w:val="sl-SI" w:eastAsia="sl-SI"/>
        </w:rPr>
        <w:t xml:space="preserve">družbo v Sloveniji. Oseba ima pogodbo o zaposlitvi sklenjeno s </w:t>
      </w:r>
      <w:r>
        <w:rPr>
          <w:rFonts w:cs="Arial"/>
          <w:b/>
          <w:lang w:val="sl-SI" w:eastAsia="sl-SI"/>
        </w:rPr>
        <w:t xml:space="preserve">tujo </w:t>
      </w:r>
      <w:r w:rsidRPr="007541BB">
        <w:rPr>
          <w:rFonts w:cs="Arial"/>
          <w:b/>
          <w:lang w:val="sl-SI" w:eastAsia="sl-SI"/>
        </w:rPr>
        <w:t xml:space="preserve">družbo, na podlagi katere ji bo ta tudi izplačevala plačo, vendar bo nato del </w:t>
      </w:r>
      <w:r w:rsidR="009E75FA">
        <w:rPr>
          <w:rFonts w:cs="Arial"/>
          <w:b/>
          <w:lang w:val="sl-SI" w:eastAsia="sl-SI"/>
        </w:rPr>
        <w:t>stroškov dela</w:t>
      </w:r>
      <w:r w:rsidRPr="007541BB">
        <w:rPr>
          <w:rFonts w:cs="Arial"/>
          <w:b/>
          <w:lang w:val="sl-SI" w:eastAsia="sl-SI"/>
        </w:rPr>
        <w:t>, ki se bo nanašal na delo</w:t>
      </w:r>
      <w:r w:rsidR="009E75FA">
        <w:rPr>
          <w:rFonts w:cs="Arial"/>
          <w:b/>
          <w:lang w:val="sl-SI" w:eastAsia="sl-SI"/>
        </w:rPr>
        <w:t xml:space="preserve"> napotenega delavca</w:t>
      </w:r>
      <w:r w:rsidRPr="007541BB">
        <w:rPr>
          <w:rFonts w:cs="Arial"/>
          <w:b/>
          <w:lang w:val="sl-SI" w:eastAsia="sl-SI"/>
        </w:rPr>
        <w:t xml:space="preserve"> v slovenski družbi, zaračunala slovenski družbi. </w:t>
      </w:r>
      <w:r w:rsidR="00E204E8">
        <w:rPr>
          <w:rFonts w:cs="Arial"/>
          <w:b/>
          <w:lang w:val="sl-SI" w:eastAsia="sl-SI"/>
        </w:rPr>
        <w:t>A</w:t>
      </w:r>
      <w:r w:rsidRPr="007541BB">
        <w:rPr>
          <w:rFonts w:cs="Arial"/>
          <w:b/>
          <w:lang w:val="sl-SI" w:eastAsia="sl-SI"/>
        </w:rPr>
        <w:t>li je plačnik davka slovenska družba, pri kateri se zaposlitev izvaja, ali mora fizična oseba</w:t>
      </w:r>
      <w:r>
        <w:rPr>
          <w:rFonts w:cs="Arial"/>
          <w:b/>
          <w:lang w:val="sl-SI" w:eastAsia="sl-SI"/>
        </w:rPr>
        <w:t>, rezident države članice EU,</w:t>
      </w:r>
      <w:r w:rsidRPr="007541BB">
        <w:rPr>
          <w:rFonts w:cs="Arial"/>
          <w:b/>
          <w:lang w:val="sl-SI" w:eastAsia="sl-SI"/>
        </w:rPr>
        <w:t xml:space="preserve"> sama </w:t>
      </w:r>
      <w:r w:rsidRPr="007541BB">
        <w:rPr>
          <w:b/>
          <w:lang w:val="sl-SI" w:eastAsia="sl-SI"/>
        </w:rPr>
        <w:t xml:space="preserve">oddati napoved za odmero akontacije dohodnine od dohodka iz zaposlitve v skladu z </w:t>
      </w:r>
      <w:r w:rsidR="00F317A5">
        <w:rPr>
          <w:b/>
          <w:lang w:val="sl-SI" w:eastAsia="sl-SI"/>
        </w:rPr>
        <w:t>ZDavP-2</w:t>
      </w:r>
      <w:r w:rsidRPr="007541BB">
        <w:rPr>
          <w:b/>
          <w:lang w:val="sl-SI" w:eastAsia="sl-SI"/>
        </w:rPr>
        <w:t>.</w:t>
      </w:r>
    </w:p>
    <w:p w14:paraId="30B19962" w14:textId="77777777" w:rsidR="00A06D12" w:rsidRDefault="00A06D12" w:rsidP="00A06D12">
      <w:pPr>
        <w:jc w:val="both"/>
        <w:rPr>
          <w:lang w:val="sl-SI" w:eastAsia="sl-SI"/>
        </w:rPr>
      </w:pPr>
    </w:p>
    <w:p w14:paraId="2856080A" w14:textId="77777777" w:rsidR="00A06D12" w:rsidRDefault="00A06D12" w:rsidP="00A06D12">
      <w:pPr>
        <w:jc w:val="both"/>
        <w:rPr>
          <w:lang w:val="sl-SI" w:eastAsia="sl-SI"/>
        </w:rPr>
      </w:pPr>
    </w:p>
    <w:p w14:paraId="077F2D65" w14:textId="57D148AD" w:rsidR="00A06D12" w:rsidRPr="00C53267" w:rsidRDefault="00A06D12" w:rsidP="00A06D12">
      <w:pPr>
        <w:jc w:val="both"/>
        <w:rPr>
          <w:b/>
          <w:lang w:val="sl-SI" w:eastAsia="sl-SI"/>
        </w:rPr>
      </w:pPr>
      <w:r w:rsidRPr="00C53267">
        <w:rPr>
          <w:b/>
          <w:lang w:val="sl-SI" w:eastAsia="sl-SI"/>
        </w:rPr>
        <w:t>Odgovor</w:t>
      </w:r>
      <w:r w:rsidR="00F5250B">
        <w:rPr>
          <w:b/>
          <w:lang w:val="sl-SI" w:eastAsia="sl-SI"/>
        </w:rPr>
        <w:t>:</w:t>
      </w:r>
    </w:p>
    <w:p w14:paraId="34FD334A" w14:textId="5C862835" w:rsidR="00A06D12" w:rsidRPr="0068789C" w:rsidRDefault="00A06D12" w:rsidP="00A06D12">
      <w:pPr>
        <w:jc w:val="both"/>
        <w:rPr>
          <w:rFonts w:cs="Arial"/>
          <w:iCs/>
          <w:lang w:val="sl-SI" w:eastAsia="sl-SI"/>
        </w:rPr>
      </w:pPr>
      <w:r w:rsidRPr="0068789C">
        <w:rPr>
          <w:rFonts w:cs="Arial"/>
          <w:iCs/>
          <w:lang w:val="sl-SI" w:eastAsia="sl-SI"/>
        </w:rPr>
        <w:t>Slovenska družba, pri kateri napoten</w:t>
      </w:r>
      <w:r>
        <w:rPr>
          <w:rFonts w:cs="Arial"/>
          <w:iCs/>
          <w:lang w:val="sl-SI" w:eastAsia="sl-SI"/>
        </w:rPr>
        <w:t>i</w:t>
      </w:r>
      <w:r w:rsidRPr="0068789C">
        <w:rPr>
          <w:rFonts w:cs="Arial"/>
          <w:iCs/>
          <w:lang w:val="sl-SI" w:eastAsia="sl-SI"/>
        </w:rPr>
        <w:t xml:space="preserve"> delav</w:t>
      </w:r>
      <w:r>
        <w:rPr>
          <w:rFonts w:cs="Arial"/>
          <w:iCs/>
          <w:lang w:val="sl-SI" w:eastAsia="sl-SI"/>
        </w:rPr>
        <w:t>e</w:t>
      </w:r>
      <w:r w:rsidRPr="0068789C">
        <w:rPr>
          <w:rFonts w:cs="Arial"/>
          <w:iCs/>
          <w:lang w:val="sl-SI" w:eastAsia="sl-SI"/>
        </w:rPr>
        <w:t>c</w:t>
      </w:r>
      <w:r>
        <w:rPr>
          <w:rFonts w:cs="Arial"/>
          <w:iCs/>
          <w:lang w:val="sl-SI" w:eastAsia="sl-SI"/>
        </w:rPr>
        <w:t>,</w:t>
      </w:r>
      <w:r w:rsidRPr="0068789C">
        <w:rPr>
          <w:rFonts w:cs="Arial"/>
          <w:iCs/>
          <w:lang w:val="sl-SI" w:eastAsia="sl-SI"/>
        </w:rPr>
        <w:t xml:space="preserve"> nerezident</w:t>
      </w:r>
      <w:r>
        <w:rPr>
          <w:rFonts w:cs="Arial"/>
          <w:iCs/>
          <w:lang w:val="sl-SI" w:eastAsia="sl-SI"/>
        </w:rPr>
        <w:t>,</w:t>
      </w:r>
      <w:r w:rsidRPr="0090708C">
        <w:rPr>
          <w:rFonts w:cs="Arial"/>
          <w:iCs/>
          <w:lang w:val="sl-SI" w:eastAsia="sl-SI"/>
        </w:rPr>
        <w:t xml:space="preserve"> </w:t>
      </w:r>
      <w:r w:rsidRPr="0068789C">
        <w:rPr>
          <w:rFonts w:cs="Arial"/>
          <w:iCs/>
          <w:lang w:val="sl-SI" w:eastAsia="sl-SI"/>
        </w:rPr>
        <w:t xml:space="preserve">izvaja </w:t>
      </w:r>
      <w:r>
        <w:rPr>
          <w:rFonts w:cs="Arial"/>
          <w:iCs/>
          <w:lang w:val="sl-SI" w:eastAsia="sl-SI"/>
        </w:rPr>
        <w:t xml:space="preserve">dela na podlagi </w:t>
      </w:r>
      <w:r w:rsidRPr="0068789C">
        <w:rPr>
          <w:rFonts w:cs="Arial"/>
          <w:iCs/>
          <w:lang w:val="sl-SI" w:eastAsia="sl-SI"/>
        </w:rPr>
        <w:t>sklenjen</w:t>
      </w:r>
      <w:r>
        <w:rPr>
          <w:rFonts w:cs="Arial"/>
          <w:iCs/>
          <w:lang w:val="sl-SI" w:eastAsia="sl-SI"/>
        </w:rPr>
        <w:t>e</w:t>
      </w:r>
      <w:r w:rsidRPr="0068789C">
        <w:rPr>
          <w:rFonts w:cs="Arial"/>
          <w:iCs/>
          <w:lang w:val="sl-SI" w:eastAsia="sl-SI"/>
        </w:rPr>
        <w:t xml:space="preserve"> pogodb</w:t>
      </w:r>
      <w:r w:rsidR="0016421A">
        <w:rPr>
          <w:rFonts w:cs="Arial"/>
          <w:iCs/>
          <w:lang w:val="sl-SI" w:eastAsia="sl-SI"/>
        </w:rPr>
        <w:t>e</w:t>
      </w:r>
      <w:r w:rsidRPr="0068789C">
        <w:rPr>
          <w:rFonts w:cs="Arial"/>
          <w:iCs/>
          <w:lang w:val="sl-SI" w:eastAsia="sl-SI"/>
        </w:rPr>
        <w:t xml:space="preserve"> o zaposlitvi s </w:t>
      </w:r>
      <w:r>
        <w:rPr>
          <w:rFonts w:cs="Arial"/>
          <w:iCs/>
          <w:lang w:val="sl-SI" w:eastAsia="sl-SI"/>
        </w:rPr>
        <w:t xml:space="preserve">tujo </w:t>
      </w:r>
      <w:r w:rsidRPr="0068789C">
        <w:rPr>
          <w:rFonts w:cs="Arial"/>
          <w:iCs/>
          <w:lang w:val="sl-SI" w:eastAsia="sl-SI"/>
        </w:rPr>
        <w:t xml:space="preserve">družbo, ki </w:t>
      </w:r>
      <w:r>
        <w:rPr>
          <w:rFonts w:cs="Arial"/>
          <w:iCs/>
          <w:lang w:val="sl-SI" w:eastAsia="sl-SI"/>
        </w:rPr>
        <w:t>mu</w:t>
      </w:r>
      <w:r w:rsidRPr="0068789C">
        <w:rPr>
          <w:rFonts w:cs="Arial"/>
          <w:iCs/>
          <w:lang w:val="sl-SI" w:eastAsia="sl-SI"/>
        </w:rPr>
        <w:t xml:space="preserve"> </w:t>
      </w:r>
      <w:r w:rsidR="005B4DC2">
        <w:rPr>
          <w:rFonts w:cs="Arial"/>
          <w:iCs/>
          <w:lang w:val="sl-SI" w:eastAsia="sl-SI"/>
        </w:rPr>
        <w:t xml:space="preserve">ta tuja družba </w:t>
      </w:r>
      <w:r w:rsidRPr="0068789C">
        <w:rPr>
          <w:rFonts w:cs="Arial"/>
          <w:iCs/>
          <w:lang w:val="sl-SI" w:eastAsia="sl-SI"/>
        </w:rPr>
        <w:t>na tej podlagi tudi v celoti izpla</w:t>
      </w:r>
      <w:r w:rsidRPr="0068789C">
        <w:rPr>
          <w:rFonts w:ascii="Arial,Italic" w:hAnsi="Arial,Italic" w:cs="Arial,Italic"/>
          <w:iCs/>
          <w:lang w:val="sl-SI" w:eastAsia="sl-SI"/>
        </w:rPr>
        <w:t>č</w:t>
      </w:r>
      <w:r w:rsidRPr="0068789C">
        <w:rPr>
          <w:rFonts w:cs="Arial"/>
          <w:iCs/>
          <w:lang w:val="sl-SI" w:eastAsia="sl-SI"/>
        </w:rPr>
        <w:t>uje pla</w:t>
      </w:r>
      <w:r w:rsidRPr="0068789C">
        <w:rPr>
          <w:rFonts w:ascii="Arial,Italic" w:hAnsi="Arial,Italic" w:cs="Arial,Italic"/>
          <w:iCs/>
          <w:lang w:val="sl-SI" w:eastAsia="sl-SI"/>
        </w:rPr>
        <w:t>č</w:t>
      </w:r>
      <w:r w:rsidRPr="0068789C">
        <w:rPr>
          <w:rFonts w:cs="Arial"/>
          <w:iCs/>
          <w:lang w:val="sl-SI" w:eastAsia="sl-SI"/>
        </w:rPr>
        <w:t>o, se ne šteje za pla</w:t>
      </w:r>
      <w:r w:rsidRPr="0068789C">
        <w:rPr>
          <w:rFonts w:ascii="Arial,Italic" w:hAnsi="Arial,Italic" w:cs="Arial,Italic"/>
          <w:iCs/>
          <w:lang w:val="sl-SI" w:eastAsia="sl-SI"/>
        </w:rPr>
        <w:t>č</w:t>
      </w:r>
      <w:r w:rsidRPr="0068789C">
        <w:rPr>
          <w:rFonts w:cs="Arial"/>
          <w:iCs/>
          <w:lang w:val="sl-SI" w:eastAsia="sl-SI"/>
        </w:rPr>
        <w:t xml:space="preserve">nika davka v Sloveniji, zato je napoteni delavec nerezident dolžan sam oddati </w:t>
      </w:r>
      <w:hyperlink r:id="rId30" w:history="1">
        <w:r w:rsidRPr="0090708C">
          <w:rPr>
            <w:rStyle w:val="Hiperpovezava"/>
            <w:rFonts w:cs="Arial"/>
            <w:iCs/>
            <w:szCs w:val="20"/>
            <w:lang w:val="sl-SI" w:eastAsia="sl-SI"/>
          </w:rPr>
          <w:t>Napoved za odmero akontacije dohodnine od dohodka iz delovnega razmerja in dohodka iz drugega pogodbenega razmerja za nerezidente</w:t>
        </w:r>
      </w:hyperlink>
      <w:r w:rsidR="009E75FA">
        <w:rPr>
          <w:rFonts w:cs="Arial"/>
          <w:iCs/>
          <w:lang w:val="sl-SI" w:eastAsia="sl-SI"/>
        </w:rPr>
        <w:t>, za dohodke iz zaposlitve z virom v Sloveniji.</w:t>
      </w:r>
    </w:p>
    <w:p w14:paraId="70A56F2D" w14:textId="77777777" w:rsidR="00A06D12" w:rsidRDefault="00A06D12" w:rsidP="00A06D12">
      <w:pPr>
        <w:jc w:val="both"/>
        <w:rPr>
          <w:lang w:val="sl-SI" w:eastAsia="sl-SI"/>
        </w:rPr>
      </w:pPr>
    </w:p>
    <w:p w14:paraId="15A714A0" w14:textId="77777777" w:rsidR="00A06D12" w:rsidRPr="00780626" w:rsidRDefault="00A06D12" w:rsidP="00A06D12">
      <w:pPr>
        <w:jc w:val="both"/>
        <w:rPr>
          <w:b/>
          <w:lang w:val="sl-SI" w:eastAsia="sl-SI"/>
        </w:rPr>
      </w:pPr>
      <w:r w:rsidRPr="00780626">
        <w:rPr>
          <w:b/>
          <w:lang w:val="sl-SI" w:eastAsia="sl-SI"/>
        </w:rPr>
        <w:t>Obrazložitev</w:t>
      </w:r>
    </w:p>
    <w:p w14:paraId="45CEFA98" w14:textId="7D266509" w:rsidR="00A06D12" w:rsidRDefault="00A06D12" w:rsidP="00A06D12">
      <w:pPr>
        <w:jc w:val="both"/>
        <w:rPr>
          <w:rFonts w:cs="Arial"/>
          <w:lang w:val="sl-SI" w:eastAsia="sl-SI"/>
        </w:rPr>
      </w:pPr>
      <w:r>
        <w:rPr>
          <w:rFonts w:cs="Arial"/>
          <w:lang w:val="sl-SI" w:eastAsia="sl-SI"/>
        </w:rPr>
        <w:t xml:space="preserve">Nerezident Slovenije je v skladu z drugim odstavkom 5. člena </w:t>
      </w:r>
      <w:hyperlink r:id="rId31" w:history="1">
        <w:r w:rsidR="00F317A5" w:rsidRPr="00672BDB">
          <w:rPr>
            <w:rStyle w:val="Hiperpovezava"/>
            <w:rFonts w:cs="Arial"/>
            <w:lang w:val="sl-SI" w:eastAsia="sl-SI"/>
          </w:rPr>
          <w:t>ZDoh-2</w:t>
        </w:r>
      </w:hyperlink>
      <w:r>
        <w:rPr>
          <w:rFonts w:cs="Arial"/>
          <w:lang w:val="sl-SI" w:eastAsia="sl-SI"/>
        </w:rPr>
        <w:t xml:space="preserve"> zavezan le za plačilo dohodnine od dohodkov, ki imajo vir v Sloveniji. V primeru dohodkov iz zaposlitve je vir določen v 9. in 10. členu </w:t>
      </w:r>
      <w:hyperlink r:id="rId32" w:history="1">
        <w:r w:rsidR="00F317A5" w:rsidRPr="00672BDB">
          <w:rPr>
            <w:rStyle w:val="Hiperpovezava"/>
            <w:rFonts w:cs="Arial"/>
            <w:lang w:val="sl-SI" w:eastAsia="sl-SI"/>
          </w:rPr>
          <w:t>ZDoh-2</w:t>
        </w:r>
      </w:hyperlink>
      <w:r>
        <w:rPr>
          <w:rFonts w:cs="Arial"/>
          <w:lang w:val="sl-SI" w:eastAsia="sl-SI"/>
        </w:rPr>
        <w:t xml:space="preserve">, na splošno pa ima v skladu z 8. členom </w:t>
      </w:r>
      <w:hyperlink r:id="rId33" w:history="1">
        <w:r w:rsidR="00F317A5" w:rsidRPr="00672BDB">
          <w:rPr>
            <w:rStyle w:val="Hiperpovezava"/>
            <w:rFonts w:cs="Arial"/>
            <w:lang w:val="sl-SI" w:eastAsia="sl-SI"/>
          </w:rPr>
          <w:t>ZDoh-2</w:t>
        </w:r>
      </w:hyperlink>
      <w:r>
        <w:rPr>
          <w:rFonts w:cs="Arial"/>
          <w:lang w:val="sl-SI" w:eastAsia="sl-SI"/>
        </w:rPr>
        <w:t xml:space="preserve"> dohodek vir v Sloveniji, </w:t>
      </w:r>
      <w:r>
        <w:rPr>
          <w:rFonts w:cs="Arial"/>
          <w:lang w:val="sl-SI" w:eastAsia="sl-SI"/>
        </w:rPr>
        <w:lastRenderedPageBreak/>
        <w:t xml:space="preserve">če ga je mogoče določiti po katerikoli od določb 2. podpoglavja II. poglavja </w:t>
      </w:r>
      <w:hyperlink r:id="rId34" w:history="1">
        <w:r w:rsidR="00F317A5" w:rsidRPr="00672BDB">
          <w:rPr>
            <w:rStyle w:val="Hiperpovezava"/>
            <w:rFonts w:cs="Arial"/>
            <w:lang w:val="sl-SI" w:eastAsia="sl-SI"/>
          </w:rPr>
          <w:t>ZDoh-2</w:t>
        </w:r>
      </w:hyperlink>
      <w:r>
        <w:rPr>
          <w:rFonts w:cs="Arial"/>
          <w:lang w:val="sl-SI" w:eastAsia="sl-SI"/>
        </w:rPr>
        <w:t xml:space="preserve">. To pomeni, da ima dohodek iz zaposlitve vir v Sloveniji v primeru, ko se zaposlitev izvaja v Sloveniji ali pa v primeru, če dohodek izplača oz. ji je zaračunan, oseba, ki je rezident po </w:t>
      </w:r>
      <w:hyperlink r:id="rId35" w:history="1">
        <w:r w:rsidR="00F317A5" w:rsidRPr="00672BDB">
          <w:rPr>
            <w:rStyle w:val="Hiperpovezava"/>
            <w:rFonts w:cs="Arial"/>
            <w:lang w:val="sl-SI" w:eastAsia="sl-SI"/>
          </w:rPr>
          <w:t>ZDoh-2</w:t>
        </w:r>
      </w:hyperlink>
      <w:r>
        <w:rPr>
          <w:rFonts w:cs="Arial"/>
          <w:lang w:val="sl-SI" w:eastAsia="sl-SI"/>
        </w:rPr>
        <w:t xml:space="preserve"> ali po Zakonu o davku od dohodkov pravnih oseb – ZDDPO-2. </w:t>
      </w:r>
    </w:p>
    <w:p w14:paraId="0C4B488D" w14:textId="77777777" w:rsidR="00E204E8" w:rsidRDefault="00E204E8" w:rsidP="00A06D12">
      <w:pPr>
        <w:jc w:val="both"/>
        <w:rPr>
          <w:rFonts w:cs="Arial"/>
          <w:color w:val="000000"/>
          <w:lang w:val="sl-SI" w:eastAsia="sl-SI"/>
        </w:rPr>
      </w:pPr>
    </w:p>
    <w:p w14:paraId="30706319" w14:textId="0214E802" w:rsidR="00A06D12" w:rsidRDefault="00E204E8" w:rsidP="00A06D12">
      <w:pPr>
        <w:jc w:val="both"/>
        <w:rPr>
          <w:rFonts w:cs="Arial"/>
          <w:lang w:val="sl-SI" w:eastAsia="sl-SI"/>
        </w:rPr>
      </w:pPr>
      <w:r>
        <w:rPr>
          <w:rFonts w:cs="Arial"/>
          <w:color w:val="000000"/>
          <w:lang w:val="sl-SI" w:eastAsia="sl-SI"/>
        </w:rPr>
        <w:t>V navedenem primeru ima dohodek iz delovnega razmerja, ki ga doseže rezident države članice EU, v okviru napotitve na delo v Slovenijo, vir v Sloveniji.</w:t>
      </w:r>
    </w:p>
    <w:p w14:paraId="3F2B0C0F" w14:textId="77777777" w:rsidR="00E204E8" w:rsidRPr="005B4DC2" w:rsidRDefault="00E204E8" w:rsidP="00E204E8">
      <w:pPr>
        <w:jc w:val="both"/>
        <w:rPr>
          <w:lang w:val="sl-SI" w:eastAsia="sl-SI"/>
        </w:rPr>
      </w:pPr>
    </w:p>
    <w:p w14:paraId="58C1B90F" w14:textId="12DDF968" w:rsidR="005B4DC2" w:rsidRPr="0068789C" w:rsidRDefault="00E204E8" w:rsidP="005B4DC2">
      <w:pPr>
        <w:jc w:val="both"/>
        <w:rPr>
          <w:rFonts w:cs="Arial"/>
          <w:iCs/>
          <w:lang w:val="sl-SI" w:eastAsia="sl-SI"/>
        </w:rPr>
      </w:pPr>
      <w:r w:rsidRPr="005B4DC2">
        <w:rPr>
          <w:lang w:val="sl-SI" w:eastAsia="sl-SI"/>
        </w:rPr>
        <w:t>Slovenska družba, pri kateri napoteni delavec, nerezident, izvaja dela na podlagi sklenjene pogodbo o zaposlitvi s tujo družbo, ki mu</w:t>
      </w:r>
      <w:r w:rsidR="005B4DC2">
        <w:rPr>
          <w:lang w:val="sl-SI" w:eastAsia="sl-SI"/>
        </w:rPr>
        <w:t xml:space="preserve"> ta tuja družba</w:t>
      </w:r>
      <w:r w:rsidRPr="005B4DC2">
        <w:rPr>
          <w:lang w:val="sl-SI" w:eastAsia="sl-SI"/>
        </w:rPr>
        <w:t xml:space="preserve"> na tej podlagi tudi v celoti izpla</w:t>
      </w:r>
      <w:r w:rsidRPr="005B4DC2">
        <w:rPr>
          <w:rFonts w:ascii="Arial,Italic" w:hAnsi="Arial,Italic"/>
          <w:lang w:val="sl-SI" w:eastAsia="sl-SI"/>
        </w:rPr>
        <w:t>č</w:t>
      </w:r>
      <w:r w:rsidRPr="005B4DC2">
        <w:rPr>
          <w:lang w:val="sl-SI" w:eastAsia="sl-SI"/>
        </w:rPr>
        <w:t>uje pla</w:t>
      </w:r>
      <w:r w:rsidRPr="005B4DC2">
        <w:rPr>
          <w:rFonts w:ascii="Arial,Italic" w:hAnsi="Arial,Italic"/>
          <w:lang w:val="sl-SI" w:eastAsia="sl-SI"/>
        </w:rPr>
        <w:t>č</w:t>
      </w:r>
      <w:r w:rsidRPr="005B4DC2">
        <w:rPr>
          <w:lang w:val="sl-SI" w:eastAsia="sl-SI"/>
        </w:rPr>
        <w:t>o, se ne šteje za pla</w:t>
      </w:r>
      <w:r w:rsidRPr="005B4DC2">
        <w:rPr>
          <w:rFonts w:ascii="Arial,Italic" w:hAnsi="Arial,Italic"/>
          <w:lang w:val="sl-SI" w:eastAsia="sl-SI"/>
        </w:rPr>
        <w:t>č</w:t>
      </w:r>
      <w:r w:rsidRPr="005B4DC2">
        <w:rPr>
          <w:lang w:val="sl-SI" w:eastAsia="sl-SI"/>
        </w:rPr>
        <w:t xml:space="preserve">nika davka, zato je napoteni delavec nerezident dolžan sam oddati </w:t>
      </w:r>
      <w:hyperlink r:id="rId36" w:history="1">
        <w:r w:rsidRPr="005B4DC2">
          <w:rPr>
            <w:rStyle w:val="Hiperpovezava"/>
            <w:lang w:val="sl-SI" w:eastAsia="sl-SI"/>
          </w:rPr>
          <w:t>Napoved za odmero akontacije dohodnine od dohodka iz delovnega razmerja in dohodka iz drugega pogodbenega razmerja za nerezidente</w:t>
        </w:r>
      </w:hyperlink>
      <w:r w:rsidR="005B4DC2">
        <w:rPr>
          <w:lang w:val="sl-SI" w:eastAsia="sl-SI"/>
        </w:rPr>
        <w:t xml:space="preserve">, </w:t>
      </w:r>
      <w:r w:rsidR="005B4DC2">
        <w:rPr>
          <w:rFonts w:cs="Arial"/>
          <w:iCs/>
          <w:lang w:val="sl-SI" w:eastAsia="sl-SI"/>
        </w:rPr>
        <w:t>za dohodke iz zaposlitve z virom v Sloveniji.</w:t>
      </w:r>
    </w:p>
    <w:p w14:paraId="1AE55A34" w14:textId="77777777" w:rsidR="005B4DC2" w:rsidRDefault="005B4DC2" w:rsidP="005B4DC2">
      <w:pPr>
        <w:jc w:val="both"/>
        <w:rPr>
          <w:lang w:val="sl-SI" w:eastAsia="sl-SI"/>
        </w:rPr>
      </w:pPr>
    </w:p>
    <w:p w14:paraId="086A6CAA" w14:textId="0751AD4C" w:rsidR="001B494F" w:rsidRPr="005B4DC2" w:rsidRDefault="001B494F" w:rsidP="00A06D12">
      <w:pPr>
        <w:jc w:val="both"/>
        <w:rPr>
          <w:rFonts w:cs="Arial"/>
          <w:color w:val="000000"/>
          <w:lang w:val="sl-SI" w:eastAsia="sl-SI"/>
        </w:rPr>
      </w:pPr>
      <w:r>
        <w:rPr>
          <w:rFonts w:cs="Arial"/>
          <w:color w:val="000000"/>
          <w:lang w:val="sl-SI" w:eastAsia="sl-SI"/>
        </w:rPr>
        <w:t>Za delovno razmerje velja, da je dvostr</w:t>
      </w:r>
      <w:r w:rsidR="00364A14">
        <w:rPr>
          <w:rFonts w:cs="Arial"/>
          <w:color w:val="000000"/>
          <w:lang w:val="sl-SI" w:eastAsia="sl-SI"/>
        </w:rPr>
        <w:t>a</w:t>
      </w:r>
      <w:r>
        <w:rPr>
          <w:rFonts w:cs="Arial"/>
          <w:color w:val="000000"/>
          <w:lang w:val="sl-SI" w:eastAsia="sl-SI"/>
        </w:rPr>
        <w:t>nsko pogodbeno razmerje, v katerem delavec opravlja delo za plačilo. Ob</w:t>
      </w:r>
      <w:r w:rsidR="00364A14">
        <w:rPr>
          <w:rFonts w:cs="Arial"/>
          <w:color w:val="000000"/>
          <w:lang w:val="sl-SI" w:eastAsia="sl-SI"/>
        </w:rPr>
        <w:t>v</w:t>
      </w:r>
      <w:r>
        <w:rPr>
          <w:rFonts w:cs="Arial"/>
          <w:color w:val="000000"/>
          <w:lang w:val="sl-SI" w:eastAsia="sl-SI"/>
        </w:rPr>
        <w:t>eznost ustreznega plačila delodajalca v z</w:t>
      </w:r>
      <w:r w:rsidR="00364A14">
        <w:rPr>
          <w:rFonts w:cs="Arial"/>
          <w:color w:val="000000"/>
          <w:lang w:val="sl-SI" w:eastAsia="sl-SI"/>
        </w:rPr>
        <w:t>a</w:t>
      </w:r>
      <w:r>
        <w:rPr>
          <w:rFonts w:cs="Arial"/>
          <w:color w:val="000000"/>
          <w:lang w:val="sl-SI" w:eastAsia="sl-SI"/>
        </w:rPr>
        <w:t>meno za osebno opravlj</w:t>
      </w:r>
      <w:r w:rsidR="00364A14">
        <w:rPr>
          <w:rFonts w:cs="Arial"/>
          <w:color w:val="000000"/>
          <w:lang w:val="sl-SI" w:eastAsia="sl-SI"/>
        </w:rPr>
        <w:t>a</w:t>
      </w:r>
      <w:r>
        <w:rPr>
          <w:rFonts w:cs="Arial"/>
          <w:color w:val="000000"/>
          <w:lang w:val="sl-SI" w:eastAsia="sl-SI"/>
        </w:rPr>
        <w:t>nje delavčevega dela je tem</w:t>
      </w:r>
      <w:r w:rsidR="00364A14">
        <w:rPr>
          <w:rFonts w:cs="Arial"/>
          <w:color w:val="000000"/>
          <w:lang w:val="sl-SI" w:eastAsia="sl-SI"/>
        </w:rPr>
        <w:t>e</w:t>
      </w:r>
      <w:r>
        <w:rPr>
          <w:rFonts w:cs="Arial"/>
          <w:color w:val="000000"/>
          <w:lang w:val="sl-SI" w:eastAsia="sl-SI"/>
        </w:rPr>
        <w:t>ljna pogodbena obveznost. Pri tem je delodajalec, ki svojega delavca napoti na delo v tujino tisti, ki je dolžan delavcu za</w:t>
      </w:r>
      <w:r w:rsidR="00364A14">
        <w:rPr>
          <w:rFonts w:cs="Arial"/>
          <w:color w:val="000000"/>
          <w:lang w:val="sl-SI" w:eastAsia="sl-SI"/>
        </w:rPr>
        <w:t>gotoviti ustrezno plačilo.</w:t>
      </w:r>
    </w:p>
    <w:p w14:paraId="45ABDBF1" w14:textId="77777777" w:rsidR="00A06D12" w:rsidRDefault="00A06D12" w:rsidP="00A06D12">
      <w:pPr>
        <w:jc w:val="both"/>
        <w:rPr>
          <w:rFonts w:cs="Arial"/>
          <w:color w:val="000000"/>
          <w:lang w:val="sl-SI" w:eastAsia="sl-SI"/>
        </w:rPr>
      </w:pPr>
    </w:p>
    <w:p w14:paraId="5200F73A" w14:textId="69AD3208" w:rsidR="00364A14" w:rsidRPr="00364A14" w:rsidRDefault="00364A14" w:rsidP="005B4DC2">
      <w:pPr>
        <w:jc w:val="both"/>
        <w:rPr>
          <w:rFonts w:cs="Arial"/>
          <w:color w:val="000000"/>
          <w:lang w:val="sl-SI" w:eastAsia="sl-SI"/>
        </w:rPr>
      </w:pPr>
      <w:r w:rsidRPr="00F5250B">
        <w:rPr>
          <w:rFonts w:cs="Arial"/>
          <w:color w:val="000000"/>
          <w:lang w:val="sl-SI" w:eastAsia="sl-SI"/>
        </w:rPr>
        <w:t xml:space="preserve">V Vodniku zakonodaje, ki se uporablja za delavce v EU, EGP in Švici (v nadaljevanju: priročnik), so pojasnjena pravila glede napotitve delavcev na delo v tujino. Pri delavcih, ki jih delodajalec napoti na delo v tujino, velja, da delavec opravlja dejavnost v imenu delodajalca, kar pomeni, da mora skozi celotno obdobje napotitve obstajati neposreden odnos med napotenim delavcem in delodajalcem, ki ga napoti. </w:t>
      </w:r>
      <w:r w:rsidR="00F5250B" w:rsidRPr="00F5250B">
        <w:rPr>
          <w:rFonts w:cs="Arial"/>
          <w:color w:val="000000"/>
          <w:lang w:val="sl-SI" w:eastAsia="sl-SI"/>
        </w:rPr>
        <w:t>Pri tem</w:t>
      </w:r>
      <w:r w:rsidRPr="00F5250B">
        <w:rPr>
          <w:rFonts w:cs="Arial"/>
          <w:color w:val="000000"/>
          <w:lang w:val="sl-SI" w:eastAsia="sl-SI"/>
        </w:rPr>
        <w:t xml:space="preserve"> obveznost izplačevanja osebnih dohodkov delavcem ostane podjetju, ki je sklenilo pogodbo o zaposlitvi..</w:t>
      </w:r>
      <w:r w:rsidRPr="00364A14">
        <w:rPr>
          <w:rFonts w:cs="Arial"/>
          <w:color w:val="000000"/>
          <w:lang w:val="sl-SI" w:eastAsia="sl-SI"/>
        </w:rPr>
        <w:t xml:space="preserve"> </w:t>
      </w:r>
    </w:p>
    <w:p w14:paraId="41DD94AB" w14:textId="77777777" w:rsidR="00364A14" w:rsidRPr="005B4DC2" w:rsidRDefault="00364A14" w:rsidP="00A06D12">
      <w:pPr>
        <w:jc w:val="both"/>
        <w:rPr>
          <w:rFonts w:cs="Arial"/>
          <w:strike/>
          <w:color w:val="000000"/>
          <w:lang w:val="sl-SI" w:eastAsia="sl-SI"/>
        </w:rPr>
      </w:pPr>
    </w:p>
    <w:p w14:paraId="3D83EE97" w14:textId="77777777" w:rsidR="005B4DC2" w:rsidRDefault="005B4DC2" w:rsidP="005B4DC2">
      <w:pPr>
        <w:jc w:val="both"/>
        <w:rPr>
          <w:lang w:val="sl-SI" w:eastAsia="sl-SI"/>
        </w:rPr>
      </w:pPr>
    </w:p>
    <w:p w14:paraId="03FD4270" w14:textId="34D36DE1" w:rsidR="00CD2A07" w:rsidRDefault="002A5182" w:rsidP="002A5182">
      <w:pPr>
        <w:jc w:val="both"/>
        <w:rPr>
          <w:rFonts w:ascii="ArialMT" w:hAnsi="ArialMT" w:cs="ArialMT"/>
          <w:b/>
          <w:color w:val="000000"/>
          <w:lang w:val="sl-SI" w:eastAsia="sl-SI"/>
        </w:rPr>
      </w:pPr>
      <w:r w:rsidRPr="000375BA">
        <w:rPr>
          <w:rFonts w:ascii="ArialMT" w:hAnsi="ArialMT" w:cs="ArialMT"/>
          <w:b/>
          <w:color w:val="000000"/>
          <w:lang w:val="sl-SI" w:eastAsia="sl-SI"/>
        </w:rPr>
        <w:t xml:space="preserve">Vprašanje </w:t>
      </w:r>
      <w:r>
        <w:rPr>
          <w:rFonts w:ascii="ArialMT" w:hAnsi="ArialMT" w:cs="ArialMT"/>
          <w:b/>
          <w:color w:val="000000"/>
          <w:lang w:val="sl-SI" w:eastAsia="sl-SI"/>
        </w:rPr>
        <w:t>4</w:t>
      </w:r>
      <w:r w:rsidRPr="000375BA">
        <w:rPr>
          <w:rFonts w:ascii="ArialMT" w:hAnsi="ArialMT" w:cs="ArialMT"/>
          <w:b/>
          <w:color w:val="000000"/>
          <w:lang w:val="sl-SI" w:eastAsia="sl-SI"/>
        </w:rPr>
        <w:t xml:space="preserve">: Ali se kmet, ki sicer opravlja osnovno kmetijsko in gozdarsko dejavnost, vendar je obdavčen pavšalno (po katastru) in </w:t>
      </w:r>
      <w:r w:rsidRPr="00672BDB">
        <w:rPr>
          <w:rFonts w:ascii="ArialMT" w:hAnsi="ArialMT" w:cs="ArialMT"/>
          <w:b/>
          <w:color w:val="000000"/>
          <w:lang w:val="sl-SI" w:eastAsia="sl-SI"/>
        </w:rPr>
        <w:t xml:space="preserve">ne z akontacijo dohodnine od dohodka iz dejavnosti, šteje za plačnika davka po 58. členu </w:t>
      </w:r>
      <w:hyperlink r:id="rId37" w:history="1">
        <w:r w:rsidR="00672BDB" w:rsidRPr="00672BDB">
          <w:rPr>
            <w:rStyle w:val="Hiperpovezava"/>
            <w:b/>
            <w:lang w:val="sl-SI"/>
          </w:rPr>
          <w:t>ZDavP-2</w:t>
        </w:r>
      </w:hyperlink>
      <w:r w:rsidRPr="00672BDB">
        <w:rPr>
          <w:rFonts w:ascii="ArialMT" w:hAnsi="ArialMT" w:cs="ArialMT"/>
          <w:b/>
          <w:color w:val="000000"/>
          <w:lang w:val="sl-SI" w:eastAsia="sl-SI"/>
        </w:rPr>
        <w:t>.</w:t>
      </w:r>
      <w:r w:rsidRPr="000375BA">
        <w:rPr>
          <w:rFonts w:ascii="ArialMT" w:hAnsi="ArialMT" w:cs="ArialMT"/>
          <w:b/>
          <w:color w:val="000000"/>
          <w:lang w:val="sl-SI" w:eastAsia="sl-SI"/>
        </w:rPr>
        <w:t xml:space="preserve"> </w:t>
      </w:r>
    </w:p>
    <w:p w14:paraId="25EA6C93" w14:textId="77777777" w:rsidR="002A5182" w:rsidRDefault="002A5182" w:rsidP="002A5182">
      <w:pPr>
        <w:jc w:val="both"/>
        <w:rPr>
          <w:rFonts w:ascii="ArialMT" w:hAnsi="ArialMT" w:cs="ArialMT"/>
          <w:color w:val="000000"/>
          <w:lang w:val="sl-SI" w:eastAsia="sl-SI"/>
        </w:rPr>
      </w:pPr>
    </w:p>
    <w:p w14:paraId="2D540B7C" w14:textId="77777777" w:rsidR="002A5182" w:rsidRPr="00141586" w:rsidRDefault="002A5182" w:rsidP="002A5182">
      <w:pPr>
        <w:jc w:val="both"/>
        <w:rPr>
          <w:rFonts w:ascii="ArialMT" w:hAnsi="ArialMT" w:cs="ArialMT"/>
          <w:b/>
          <w:color w:val="000000"/>
          <w:lang w:val="sl-SI" w:eastAsia="sl-SI"/>
        </w:rPr>
      </w:pPr>
      <w:r w:rsidRPr="00141586">
        <w:rPr>
          <w:rFonts w:ascii="ArialMT" w:hAnsi="ArialMT" w:cs="ArialMT"/>
          <w:b/>
          <w:color w:val="000000"/>
          <w:lang w:val="sl-SI" w:eastAsia="sl-SI"/>
        </w:rPr>
        <w:t>Odgovor:</w:t>
      </w:r>
    </w:p>
    <w:p w14:paraId="0C4963D9" w14:textId="7EA376ED" w:rsidR="002A5182" w:rsidRPr="00141586" w:rsidRDefault="002A5182" w:rsidP="002A5182">
      <w:pPr>
        <w:jc w:val="both"/>
        <w:rPr>
          <w:rFonts w:ascii="Arial-ItalicMT" w:hAnsi="Arial-ItalicMT" w:cs="Arial-ItalicMT"/>
          <w:iCs/>
          <w:color w:val="000000"/>
          <w:lang w:val="sl-SI" w:eastAsia="sl-SI"/>
        </w:rPr>
      </w:pPr>
      <w:r w:rsidRPr="00141586">
        <w:rPr>
          <w:rFonts w:ascii="Arial-ItalicMT" w:hAnsi="Arial-ItalicMT" w:cs="Arial-ItalicMT"/>
          <w:iCs/>
          <w:color w:val="000000"/>
          <w:lang w:val="sl-SI" w:eastAsia="sl-SI"/>
        </w:rPr>
        <w:t>Fizična oseba</w:t>
      </w:r>
      <w:r w:rsidR="0077374F">
        <w:rPr>
          <w:rFonts w:ascii="Arial-ItalicMT" w:hAnsi="Arial-ItalicMT" w:cs="Arial-ItalicMT"/>
          <w:iCs/>
          <w:color w:val="000000"/>
          <w:lang w:val="sl-SI" w:eastAsia="sl-SI"/>
        </w:rPr>
        <w:t xml:space="preserve">, ki opravlja </w:t>
      </w:r>
      <w:r w:rsidR="0077374F" w:rsidRPr="0077374F">
        <w:rPr>
          <w:rFonts w:ascii="Arial-ItalicMT" w:hAnsi="Arial-ItalicMT" w:cs="Arial-ItalicMT"/>
          <w:iCs/>
          <w:color w:val="000000"/>
          <w:lang w:val="sl-SI" w:eastAsia="sl-SI"/>
        </w:rPr>
        <w:t xml:space="preserve">osnovno kmetijsko in gozdarsko </w:t>
      </w:r>
      <w:r w:rsidR="0085256F" w:rsidRPr="0077374F">
        <w:rPr>
          <w:rFonts w:ascii="Arial-ItalicMT" w:hAnsi="Arial-ItalicMT" w:cs="Arial-ItalicMT"/>
          <w:iCs/>
          <w:color w:val="000000"/>
          <w:lang w:val="sl-SI" w:eastAsia="sl-SI"/>
        </w:rPr>
        <w:t>dejavnost</w:t>
      </w:r>
      <w:r w:rsidR="0085256F">
        <w:rPr>
          <w:rFonts w:ascii="Arial-ItalicMT" w:hAnsi="Arial-ItalicMT" w:cs="Arial-ItalicMT"/>
          <w:iCs/>
          <w:color w:val="000000"/>
          <w:lang w:val="sl-SI" w:eastAsia="sl-SI"/>
        </w:rPr>
        <w:t xml:space="preserve"> (v nadaljnjem besedilu: kmet), </w:t>
      </w:r>
      <w:r w:rsidRPr="00141586">
        <w:rPr>
          <w:rFonts w:ascii="Arial-ItalicMT" w:hAnsi="Arial-ItalicMT" w:cs="Arial-ItalicMT"/>
          <w:iCs/>
          <w:color w:val="000000"/>
          <w:lang w:val="sl-SI" w:eastAsia="sl-SI"/>
        </w:rPr>
        <w:t>se ob izplačilu dohodka fizičnim osebam iz naslova opravljanja kmetijske dejavnosti šteje za plačnika davka, ne glede na način obdavčitve dohodkov iz opravljanja kmetijske dejavnosti.</w:t>
      </w:r>
    </w:p>
    <w:p w14:paraId="76884077" w14:textId="77777777" w:rsidR="002A5182" w:rsidRDefault="002A5182" w:rsidP="002A5182">
      <w:pPr>
        <w:jc w:val="both"/>
        <w:rPr>
          <w:rFonts w:ascii="ArialMT" w:hAnsi="ArialMT" w:cs="ArialMT"/>
          <w:color w:val="000000"/>
          <w:lang w:val="sl-SI" w:eastAsia="sl-SI"/>
        </w:rPr>
      </w:pPr>
    </w:p>
    <w:p w14:paraId="641DFDC1" w14:textId="77777777"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Obrazložitev:</w:t>
      </w:r>
    </w:p>
    <w:p w14:paraId="6D9CBDEF" w14:textId="04DA2C73" w:rsidR="002A5182" w:rsidRDefault="002A5182" w:rsidP="002A5182">
      <w:pPr>
        <w:jc w:val="both"/>
        <w:rPr>
          <w:rFonts w:ascii="ArialMT" w:hAnsi="ArialMT" w:cs="ArialMT"/>
          <w:color w:val="000000"/>
          <w:lang w:val="sl-SI" w:eastAsia="sl-SI"/>
        </w:rPr>
      </w:pPr>
      <w:r>
        <w:rPr>
          <w:rFonts w:ascii="ArialMT" w:hAnsi="ArialMT" w:cs="ArialMT"/>
          <w:color w:val="000000"/>
          <w:lang w:val="sl-SI" w:eastAsia="sl-SI"/>
        </w:rPr>
        <w:t xml:space="preserve">Plačnik davka je opredeljen v 58. členu </w:t>
      </w:r>
      <w:hyperlink r:id="rId38" w:history="1">
        <w:r w:rsidR="00672BDB" w:rsidRPr="00676299">
          <w:rPr>
            <w:rStyle w:val="Hiperpovezava"/>
            <w:lang w:val="sl-SI"/>
          </w:rPr>
          <w:t>ZDavP-2</w:t>
        </w:r>
      </w:hyperlink>
      <w:r>
        <w:rPr>
          <w:rFonts w:ascii="ArialMT" w:hAnsi="ArialMT" w:cs="ArialMT"/>
          <w:color w:val="000000"/>
          <w:lang w:val="sl-SI" w:eastAsia="sl-SI"/>
        </w:rPr>
        <w:t>. V skladu s prvim odstavkom te določbe se za plačnika davka šteje pravna oseba oziroma združenje oseb (vključno z družbo civilnega prava) po tujem pravu, ki je brez pravne osebnosti, samostojni podjetnik posameznik ali posameznik, ki samostojno opravlja dejavnost, če je v skladu z zakonom o obdavčenju rezident RS ali nerezident RS (ki ima v skladu z zakonom o obdavčenju poslovno enoto nerezidenta v RS ali ima v skladu s predpisi, ki urejajo ustanovitev in poslovanje v RS, podružnico v RS), ter če je hkrati oseba, ki v svoje breme izplača dohodek, od katerega se v skladu s tem zakonom ali zakonom o obdavčenju, izračunava, odteguje in plačuje davčni odtegljaj.</w:t>
      </w:r>
    </w:p>
    <w:p w14:paraId="312F7E73" w14:textId="77777777" w:rsidR="002A5182" w:rsidRDefault="002A5182" w:rsidP="002A5182">
      <w:pPr>
        <w:jc w:val="both"/>
        <w:rPr>
          <w:rFonts w:ascii="ArialMT" w:hAnsi="ArialMT" w:cs="ArialMT"/>
          <w:color w:val="000000"/>
          <w:lang w:val="sl-SI" w:eastAsia="sl-SI"/>
        </w:rPr>
      </w:pPr>
    </w:p>
    <w:p w14:paraId="5C3A0296" w14:textId="752617BC" w:rsidR="002A5182" w:rsidRPr="00A024A9" w:rsidRDefault="002A5182" w:rsidP="002A5182">
      <w:pPr>
        <w:jc w:val="both"/>
        <w:rPr>
          <w:rFonts w:ascii="ArialMT" w:hAnsi="ArialMT" w:cs="ArialMT"/>
          <w:color w:val="0000FF"/>
          <w:lang w:val="sl-SI" w:eastAsia="sl-SI"/>
        </w:rPr>
      </w:pPr>
      <w:r>
        <w:rPr>
          <w:rFonts w:ascii="ArialMT" w:hAnsi="ArialMT" w:cs="ArialMT"/>
          <w:color w:val="000000"/>
          <w:lang w:val="sl-SI" w:eastAsia="sl-SI"/>
        </w:rPr>
        <w:t>Iz navedene določbe izhaja, da se kmet, ki zaposluje delavce (na podlagi pogodbe o zaposlitvi,</w:t>
      </w:r>
      <w:r w:rsidR="0024576E">
        <w:rPr>
          <w:rFonts w:ascii="ArialMT" w:hAnsi="ArialMT" w:cs="ArialMT"/>
          <w:color w:val="000000"/>
          <w:lang w:val="sl-SI" w:eastAsia="sl-SI"/>
        </w:rPr>
        <w:t xml:space="preserve"> </w:t>
      </w:r>
      <w:proofErr w:type="spellStart"/>
      <w:r>
        <w:rPr>
          <w:rFonts w:ascii="ArialMT" w:hAnsi="ArialMT" w:cs="ArialMT"/>
          <w:color w:val="000000"/>
          <w:lang w:val="sl-SI" w:eastAsia="sl-SI"/>
        </w:rPr>
        <w:t>podjemne</w:t>
      </w:r>
      <w:proofErr w:type="spellEnd"/>
      <w:r>
        <w:rPr>
          <w:rFonts w:ascii="ArialMT" w:hAnsi="ArialMT" w:cs="ArialMT"/>
          <w:color w:val="000000"/>
          <w:lang w:val="sl-SI" w:eastAsia="sl-SI"/>
        </w:rPr>
        <w:t xml:space="preserve"> pogodbe, pogodbe za začasno in občasno delo v kmetijstvu, itd.) in na tej podlagi izplačuje obdavčljive dohodke, kot fizična oseba, ki opravlja kmetijsko oz. gozdarsko dejavnost, šteje za plačnika davka, ki je ob izplačilu teh dohodkov dolžan obračunati, odtegniti in plačati davčni odtegljaj, obračunati in plačati obvezne prispevke za socialno varnost ter davčnemu organu predlagati obračun davčnega odtegljaja na ustreznem REK obrazcu.</w:t>
      </w:r>
      <w:r w:rsidR="0085256F">
        <w:rPr>
          <w:rFonts w:ascii="ArialMT" w:hAnsi="ArialMT" w:cs="ArialMT"/>
          <w:color w:val="000000"/>
          <w:lang w:val="sl-SI" w:eastAsia="sl-SI"/>
        </w:rPr>
        <w:t xml:space="preserve"> </w:t>
      </w:r>
      <w:r>
        <w:rPr>
          <w:rFonts w:ascii="ArialMT" w:hAnsi="ArialMT" w:cs="ArialMT"/>
          <w:color w:val="000000"/>
          <w:lang w:val="sl-SI" w:eastAsia="sl-SI"/>
        </w:rPr>
        <w:t>V</w:t>
      </w:r>
      <w:r w:rsidR="0085256F">
        <w:rPr>
          <w:rFonts w:ascii="ArialMT" w:hAnsi="ArialMT" w:cs="ArialMT"/>
          <w:color w:val="000000"/>
          <w:lang w:val="sl-SI" w:eastAsia="sl-SI"/>
        </w:rPr>
        <w:t xml:space="preserve"> </w:t>
      </w:r>
      <w:r>
        <w:rPr>
          <w:rFonts w:ascii="ArialMT" w:hAnsi="ArialMT" w:cs="ArialMT"/>
          <w:color w:val="000000"/>
          <w:lang w:val="sl-SI" w:eastAsia="sl-SI"/>
        </w:rPr>
        <w:t xml:space="preserve">obrazcu REK kmet </w:t>
      </w:r>
      <w:r>
        <w:rPr>
          <w:rFonts w:ascii="ArialMT" w:hAnsi="ArialMT" w:cs="ArialMT"/>
          <w:color w:val="000000"/>
          <w:lang w:val="sl-SI" w:eastAsia="sl-SI"/>
        </w:rPr>
        <w:lastRenderedPageBreak/>
        <w:t>kot izplačevalec dohodka izračuna davčni odtegljaj in obračuna</w:t>
      </w:r>
      <w:r>
        <w:rPr>
          <w:rFonts w:ascii="ArialMT" w:hAnsi="ArialMT" w:cs="ArialMT"/>
          <w:color w:val="0000FF"/>
          <w:lang w:val="sl-SI" w:eastAsia="sl-SI"/>
        </w:rPr>
        <w:t xml:space="preserve"> </w:t>
      </w:r>
      <w:r>
        <w:rPr>
          <w:rFonts w:ascii="ArialMT" w:hAnsi="ArialMT" w:cs="ArialMT"/>
          <w:color w:val="000000"/>
          <w:lang w:val="sl-SI" w:eastAsia="sl-SI"/>
        </w:rPr>
        <w:t>prispevke za socialno varnost po stopnjah, ki veljajo na dan izplačila dohodka.</w:t>
      </w:r>
    </w:p>
    <w:p w14:paraId="38822BB4" w14:textId="77777777" w:rsidR="002A5182" w:rsidRDefault="002A5182" w:rsidP="002A5182">
      <w:pPr>
        <w:jc w:val="both"/>
        <w:rPr>
          <w:rFonts w:ascii="ArialMT" w:hAnsi="ArialMT" w:cs="ArialMT"/>
          <w:color w:val="000000"/>
          <w:lang w:val="sl-SI" w:eastAsia="sl-SI"/>
        </w:rPr>
      </w:pPr>
    </w:p>
    <w:p w14:paraId="74D371DA" w14:textId="77777777" w:rsidR="002A5182" w:rsidRDefault="002A5182" w:rsidP="002A5182">
      <w:pPr>
        <w:jc w:val="both"/>
        <w:rPr>
          <w:rFonts w:ascii="ArialMT" w:hAnsi="ArialMT" w:cs="ArialMT"/>
          <w:color w:val="000000"/>
          <w:lang w:val="sl-SI" w:eastAsia="sl-SI"/>
        </w:rPr>
      </w:pPr>
      <w:r>
        <w:rPr>
          <w:rFonts w:ascii="ArialMT" w:hAnsi="ArialMT" w:cs="ArialMT"/>
          <w:color w:val="000000"/>
          <w:lang w:val="sl-SI" w:eastAsia="sl-SI"/>
        </w:rPr>
        <w:t xml:space="preserve">Plačnik davka, ki opravlja dejavnost, predloži obračun davčnih odtegljajev v elektronski obliki v sistemu </w:t>
      </w:r>
      <w:proofErr w:type="spellStart"/>
      <w:r>
        <w:rPr>
          <w:rFonts w:ascii="ArialMT" w:hAnsi="ArialMT" w:cs="ArialMT"/>
          <w:color w:val="000000"/>
          <w:lang w:val="sl-SI" w:eastAsia="sl-SI"/>
        </w:rPr>
        <w:t>eDavki</w:t>
      </w:r>
      <w:proofErr w:type="spellEnd"/>
      <w:r>
        <w:rPr>
          <w:rFonts w:ascii="ArialMT" w:hAnsi="ArialMT" w:cs="ArialMT"/>
          <w:color w:val="000000"/>
          <w:lang w:val="sl-SI" w:eastAsia="sl-SI"/>
        </w:rPr>
        <w:t>.</w:t>
      </w:r>
    </w:p>
    <w:p w14:paraId="6EC3B3C0" w14:textId="77777777" w:rsidR="002A5182" w:rsidRDefault="002A5182" w:rsidP="002A5182">
      <w:pPr>
        <w:jc w:val="both"/>
        <w:rPr>
          <w:rFonts w:ascii="ArialMT" w:hAnsi="ArialMT" w:cs="ArialMT"/>
          <w:color w:val="000000"/>
          <w:lang w:val="sl-SI" w:eastAsia="sl-SI"/>
        </w:rPr>
      </w:pPr>
    </w:p>
    <w:p w14:paraId="64D3BAD1" w14:textId="77777777" w:rsidR="002A5182" w:rsidRDefault="002A5182" w:rsidP="002A5182">
      <w:pPr>
        <w:jc w:val="both"/>
        <w:rPr>
          <w:rFonts w:ascii="ArialMT" w:hAnsi="ArialMT" w:cs="ArialMT"/>
          <w:color w:val="000000"/>
          <w:lang w:val="sl-SI" w:eastAsia="sl-SI"/>
        </w:rPr>
      </w:pPr>
    </w:p>
    <w:p w14:paraId="29B2DDB0" w14:textId="12A8690C"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 xml:space="preserve">Vprašanje </w:t>
      </w:r>
      <w:r>
        <w:rPr>
          <w:rFonts w:ascii="ArialMT" w:hAnsi="ArialMT" w:cs="ArialMT"/>
          <w:b/>
          <w:color w:val="000000"/>
          <w:lang w:val="sl-SI" w:eastAsia="sl-SI"/>
        </w:rPr>
        <w:t>5</w:t>
      </w:r>
      <w:r w:rsidRPr="00780626">
        <w:rPr>
          <w:rFonts w:ascii="ArialMT" w:hAnsi="ArialMT" w:cs="ArialMT"/>
          <w:b/>
          <w:color w:val="000000"/>
          <w:lang w:val="sl-SI" w:eastAsia="sl-SI"/>
        </w:rPr>
        <w:t>: Ali je poslovna enota nerezidenta plačnik davka ob izplačilu dohodka svojim zaposlenim, ki so zavarovani po šifri podlage 114?</w:t>
      </w:r>
    </w:p>
    <w:p w14:paraId="4DEF62C8" w14:textId="77777777" w:rsidR="002A5182" w:rsidRPr="00342D1A" w:rsidRDefault="002A5182" w:rsidP="002A5182">
      <w:pPr>
        <w:jc w:val="both"/>
        <w:rPr>
          <w:rFonts w:ascii="ArialMT" w:hAnsi="ArialMT" w:cs="ArialMT"/>
          <w:color w:val="000000"/>
          <w:lang w:val="sl-SI" w:eastAsia="sl-SI"/>
        </w:rPr>
      </w:pPr>
    </w:p>
    <w:p w14:paraId="73AD752F" w14:textId="77777777" w:rsidR="002A5182" w:rsidRPr="00780626" w:rsidRDefault="002A5182" w:rsidP="002A5182">
      <w:pPr>
        <w:jc w:val="both"/>
        <w:rPr>
          <w:b/>
          <w:lang w:val="sl-SI" w:eastAsia="sl-SI"/>
        </w:rPr>
      </w:pPr>
      <w:r w:rsidRPr="00780626">
        <w:rPr>
          <w:b/>
          <w:lang w:val="sl-SI" w:eastAsia="sl-SI"/>
        </w:rPr>
        <w:t>Odgovor</w:t>
      </w:r>
    </w:p>
    <w:p w14:paraId="17C17B0F" w14:textId="7C5D5AC2"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Tuji delodajalec, ki je nerezident RS (ki ima v skladu z zakonom o obdavčenju poslovno enoto</w:t>
      </w:r>
      <w:r w:rsidR="002D565B">
        <w:rPr>
          <w:rFonts w:ascii="ArialMT" w:hAnsi="ArialMT" w:cs="ArialMT"/>
          <w:iCs/>
          <w:color w:val="000000"/>
          <w:lang w:val="sl-SI" w:eastAsia="sl-SI"/>
        </w:rPr>
        <w:t xml:space="preserve"> </w:t>
      </w:r>
      <w:r w:rsidRPr="00342D1A">
        <w:rPr>
          <w:rFonts w:ascii="ArialMT" w:hAnsi="ArialMT" w:cs="ArialMT"/>
          <w:iCs/>
          <w:color w:val="000000"/>
          <w:lang w:val="sl-SI" w:eastAsia="sl-SI"/>
        </w:rPr>
        <w:t>nerezidenta v RS)</w:t>
      </w:r>
      <w:r w:rsidR="001B494F">
        <w:rPr>
          <w:rFonts w:ascii="ArialMT" w:hAnsi="ArialMT" w:cs="ArialMT"/>
          <w:iCs/>
          <w:color w:val="000000"/>
          <w:lang w:val="sl-SI" w:eastAsia="sl-SI"/>
        </w:rPr>
        <w:t>,</w:t>
      </w:r>
      <w:r w:rsidRPr="00342D1A">
        <w:rPr>
          <w:rFonts w:ascii="ArialMT" w:hAnsi="ArialMT" w:cs="ArialMT"/>
          <w:iCs/>
          <w:color w:val="000000"/>
          <w:lang w:val="sl-SI" w:eastAsia="sl-SI"/>
        </w:rPr>
        <w:t xml:space="preserve"> </w:t>
      </w:r>
      <w:r>
        <w:rPr>
          <w:rFonts w:ascii="ArialMT" w:hAnsi="ArialMT" w:cs="ArialMT"/>
          <w:iCs/>
          <w:color w:val="000000"/>
          <w:lang w:val="sl-SI" w:eastAsia="sl-SI"/>
        </w:rPr>
        <w:t xml:space="preserve">se </w:t>
      </w:r>
      <w:r w:rsidRPr="00342D1A">
        <w:rPr>
          <w:rFonts w:ascii="ArialMT" w:hAnsi="ArialMT" w:cs="ArialMT"/>
          <w:iCs/>
          <w:color w:val="000000"/>
          <w:lang w:val="sl-SI" w:eastAsia="sl-SI"/>
        </w:rPr>
        <w:t xml:space="preserve">v skladu z 58. členom </w:t>
      </w:r>
      <w:hyperlink r:id="rId39" w:history="1">
        <w:r w:rsidR="00672BDB" w:rsidRPr="00676299">
          <w:rPr>
            <w:rStyle w:val="Hiperpovezava"/>
            <w:lang w:val="sl-SI"/>
          </w:rPr>
          <w:t>ZDavP-2</w:t>
        </w:r>
      </w:hyperlink>
      <w:r w:rsidR="00672BDB">
        <w:rPr>
          <w:rStyle w:val="Hiperpovezava"/>
          <w:lang w:val="sl-SI"/>
        </w:rPr>
        <w:t xml:space="preserve"> </w:t>
      </w:r>
      <w:r>
        <w:rPr>
          <w:rFonts w:ascii="ArialMT" w:hAnsi="ArialMT" w:cs="ArialMT"/>
          <w:iCs/>
          <w:color w:val="000000"/>
          <w:lang w:val="sl-SI" w:eastAsia="sl-SI"/>
        </w:rPr>
        <w:t xml:space="preserve">šteje za </w:t>
      </w:r>
      <w:r w:rsidRPr="00342D1A">
        <w:rPr>
          <w:rFonts w:ascii="ArialMT" w:hAnsi="ArialMT" w:cs="ArialMT"/>
          <w:iCs/>
          <w:color w:val="000000"/>
          <w:lang w:val="sl-SI" w:eastAsia="sl-SI"/>
        </w:rPr>
        <w:t>plačnik</w:t>
      </w:r>
      <w:r>
        <w:rPr>
          <w:rFonts w:ascii="ArialMT" w:hAnsi="ArialMT" w:cs="ArialMT"/>
          <w:iCs/>
          <w:color w:val="000000"/>
          <w:lang w:val="sl-SI" w:eastAsia="sl-SI"/>
        </w:rPr>
        <w:t>a</w:t>
      </w:r>
      <w:r w:rsidRPr="00342D1A">
        <w:rPr>
          <w:rFonts w:ascii="ArialMT" w:hAnsi="ArialMT" w:cs="ArialMT"/>
          <w:iCs/>
          <w:color w:val="000000"/>
          <w:lang w:val="sl-SI" w:eastAsia="sl-SI"/>
        </w:rPr>
        <w:t xml:space="preserve"> davka, </w:t>
      </w:r>
      <w:r>
        <w:rPr>
          <w:rFonts w:ascii="ArialMT" w:hAnsi="ArialMT" w:cs="ArialMT"/>
          <w:iCs/>
          <w:color w:val="000000"/>
          <w:lang w:val="sl-SI" w:eastAsia="sl-SI"/>
        </w:rPr>
        <w:t xml:space="preserve">zato </w:t>
      </w:r>
      <w:r w:rsidRPr="00342D1A">
        <w:rPr>
          <w:rFonts w:ascii="ArialMT" w:hAnsi="ArialMT" w:cs="ArialMT"/>
          <w:iCs/>
          <w:color w:val="000000"/>
          <w:lang w:val="sl-SI" w:eastAsia="sl-SI"/>
        </w:rPr>
        <w:t>mora ob izplačilu dohodka svojim zaposlenim izračunati, odtegniti in plačati davčni odtegljaj ter davčnemu organu predložiti REK obrazec.</w:t>
      </w:r>
    </w:p>
    <w:p w14:paraId="749AA957" w14:textId="77777777" w:rsidR="002A5182" w:rsidRDefault="002A5182" w:rsidP="002A5182">
      <w:pPr>
        <w:jc w:val="both"/>
        <w:rPr>
          <w:rFonts w:ascii="ArialMT" w:hAnsi="ArialMT" w:cs="ArialMT"/>
          <w:iCs/>
          <w:color w:val="000000"/>
          <w:lang w:val="sl-SI" w:eastAsia="sl-SI"/>
        </w:rPr>
      </w:pPr>
    </w:p>
    <w:p w14:paraId="6C5F65F7" w14:textId="246FD04B"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V tem primeru pa tuji delodajalec, ker v RS nima registrirane podružnice in torej ni vpisan v Poslovni register Slovenije, ni zavezanec za prispevke po predpisih o obveznem socialnem zavarovanju za svoje zaposlene s šifro zavarovanja 114, zato v REK obrazcu obračuna le akontacijo dohodnine.</w:t>
      </w:r>
    </w:p>
    <w:p w14:paraId="22D79C35" w14:textId="77777777" w:rsidR="002A5182" w:rsidRPr="00342D1A" w:rsidRDefault="002A5182" w:rsidP="002A5182">
      <w:pPr>
        <w:jc w:val="both"/>
        <w:rPr>
          <w:rFonts w:ascii="ArialMT" w:hAnsi="ArialMT" w:cs="ArialMT"/>
          <w:iCs/>
          <w:color w:val="000000"/>
          <w:lang w:val="sl-SI" w:eastAsia="sl-SI"/>
        </w:rPr>
      </w:pPr>
    </w:p>
    <w:p w14:paraId="44907140" w14:textId="77777777"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Prispevke za socialno varnost morajo obračunati in plačati zaposleni s šifro zavarovanja 114 sami ter davčnemu organu predložiti Obračun prispevkov za zaposlene pri tujih delodajalcih.</w:t>
      </w:r>
    </w:p>
    <w:p w14:paraId="74556F7A" w14:textId="77777777" w:rsidR="002A5182" w:rsidRDefault="002A5182" w:rsidP="002A5182">
      <w:pPr>
        <w:jc w:val="both"/>
        <w:rPr>
          <w:rFonts w:ascii="ArialMT" w:hAnsi="ArialMT" w:cs="ArialMT"/>
          <w:color w:val="000000"/>
          <w:lang w:val="sl-SI" w:eastAsia="sl-SI"/>
        </w:rPr>
      </w:pPr>
    </w:p>
    <w:p w14:paraId="0CA28340" w14:textId="77777777"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Obrazložitev:</w:t>
      </w:r>
    </w:p>
    <w:p w14:paraId="5191DF54" w14:textId="56A2E0B7" w:rsidR="002A5182" w:rsidRPr="00342D1A" w:rsidRDefault="002D565B" w:rsidP="002A5182">
      <w:pPr>
        <w:jc w:val="both"/>
        <w:rPr>
          <w:rFonts w:ascii="ArialMT" w:hAnsi="ArialMT" w:cs="ArialMT"/>
          <w:color w:val="000000"/>
          <w:lang w:val="sl-SI" w:eastAsia="sl-SI"/>
        </w:rPr>
      </w:pPr>
      <w:r>
        <w:rPr>
          <w:rFonts w:ascii="ArialMT" w:hAnsi="ArialMT" w:cs="ArialMT"/>
          <w:color w:val="000000"/>
          <w:lang w:val="sl-SI" w:eastAsia="sl-SI"/>
        </w:rPr>
        <w:t>V</w:t>
      </w:r>
      <w:r w:rsidR="002A5182" w:rsidRPr="00342D1A">
        <w:rPr>
          <w:rFonts w:ascii="ArialMT" w:hAnsi="ArialMT" w:cs="ArialMT"/>
          <w:color w:val="000000"/>
          <w:lang w:val="sl-SI" w:eastAsia="sl-SI"/>
        </w:rPr>
        <w:t xml:space="preserve"> skladu z veljavno ureditvijo </w:t>
      </w:r>
      <w:r>
        <w:rPr>
          <w:rFonts w:ascii="ArialMT" w:hAnsi="ArialMT" w:cs="ArialMT"/>
          <w:color w:val="000000"/>
          <w:lang w:val="sl-SI" w:eastAsia="sl-SI"/>
        </w:rPr>
        <w:t xml:space="preserve">je treba </w:t>
      </w:r>
      <w:r w:rsidR="002A5182" w:rsidRPr="00342D1A">
        <w:rPr>
          <w:rFonts w:ascii="ArialMT" w:hAnsi="ArialMT" w:cs="ArialMT"/>
          <w:color w:val="000000"/>
          <w:lang w:val="sl-SI" w:eastAsia="sl-SI"/>
        </w:rPr>
        <w:t>ločiti med</w:t>
      </w:r>
      <w:r w:rsidR="002A5182">
        <w:rPr>
          <w:rFonts w:ascii="ArialMT" w:hAnsi="ArialMT" w:cs="ArialMT"/>
          <w:color w:val="000000"/>
          <w:lang w:val="sl-SI" w:eastAsia="sl-SI"/>
        </w:rPr>
        <w:t xml:space="preserve"> </w:t>
      </w:r>
      <w:r w:rsidR="002A5182" w:rsidRPr="00342D1A">
        <w:rPr>
          <w:rFonts w:ascii="ArialMT" w:hAnsi="ArialMT" w:cs="ArialMT"/>
          <w:color w:val="000000"/>
          <w:lang w:val="sl-SI" w:eastAsia="sl-SI"/>
        </w:rPr>
        <w:t>obveznostjo izračuna akontacije dohodnine ter obveznostjo obračuna obveznih prispevkov za socialno</w:t>
      </w:r>
      <w:r w:rsidR="002A5182">
        <w:rPr>
          <w:rFonts w:ascii="ArialMT" w:hAnsi="ArialMT" w:cs="ArialMT"/>
          <w:color w:val="000000"/>
          <w:lang w:val="sl-SI" w:eastAsia="sl-SI"/>
        </w:rPr>
        <w:t xml:space="preserve"> </w:t>
      </w:r>
      <w:r w:rsidR="002A5182" w:rsidRPr="00342D1A">
        <w:rPr>
          <w:rFonts w:ascii="ArialMT" w:hAnsi="ArialMT" w:cs="ArialMT"/>
          <w:color w:val="000000"/>
          <w:lang w:val="sl-SI" w:eastAsia="sl-SI"/>
        </w:rPr>
        <w:t>varnost.</w:t>
      </w:r>
    </w:p>
    <w:p w14:paraId="64317261" w14:textId="77777777" w:rsidR="002A5182" w:rsidRDefault="002A5182" w:rsidP="002A5182">
      <w:pPr>
        <w:jc w:val="both"/>
        <w:rPr>
          <w:rFonts w:ascii="ArialMT" w:hAnsi="ArialMT" w:cs="ArialMT"/>
          <w:color w:val="000000"/>
          <w:lang w:val="sl-SI" w:eastAsia="sl-SI"/>
        </w:rPr>
      </w:pPr>
    </w:p>
    <w:p w14:paraId="4123EDBF" w14:textId="21A63AB2" w:rsidR="002A5182" w:rsidRPr="00342D1A"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 xml:space="preserve">Obveznost izračuna akontacije dohodnine je določena v </w:t>
      </w:r>
      <w:hyperlink r:id="rId40" w:history="1">
        <w:r w:rsidR="00F317A5" w:rsidRPr="00672BDB">
          <w:rPr>
            <w:rStyle w:val="Hiperpovezava"/>
            <w:rFonts w:ascii="ArialMT" w:hAnsi="ArialMT" w:cs="ArialMT"/>
            <w:lang w:val="sl-SI" w:eastAsia="sl-SI"/>
          </w:rPr>
          <w:t>ZDoh-2</w:t>
        </w:r>
      </w:hyperlink>
      <w:r w:rsidRPr="00342D1A">
        <w:rPr>
          <w:rFonts w:ascii="ArialMT" w:hAnsi="ArialMT" w:cs="ArialMT"/>
          <w:color w:val="000000"/>
          <w:lang w:val="sl-SI" w:eastAsia="sl-SI"/>
        </w:rPr>
        <w:t xml:space="preserve"> ter </w:t>
      </w:r>
      <w:hyperlink r:id="rId41" w:history="1">
        <w:r w:rsidR="00672BDB" w:rsidRPr="00676299">
          <w:rPr>
            <w:rStyle w:val="Hiperpovezava"/>
            <w:lang w:val="sl-SI"/>
          </w:rPr>
          <w:t>ZDavP-2</w:t>
        </w:r>
      </w:hyperlink>
      <w:r w:rsidR="00672BDB">
        <w:rPr>
          <w:rStyle w:val="Hiperpovezava"/>
          <w:lang w:val="sl-SI"/>
        </w:rPr>
        <w:t xml:space="preserve"> </w:t>
      </w:r>
      <w:r w:rsidRPr="00342D1A">
        <w:rPr>
          <w:rFonts w:ascii="ArialMT" w:hAnsi="ArialMT" w:cs="ArialMT"/>
          <w:color w:val="000000"/>
          <w:lang w:val="sl-SI" w:eastAsia="sl-SI"/>
        </w:rPr>
        <w:t>in</w:t>
      </w:r>
      <w:r>
        <w:rPr>
          <w:rFonts w:ascii="ArialMT" w:hAnsi="ArialMT" w:cs="ArialMT"/>
          <w:color w:val="000000"/>
          <w:lang w:val="sl-SI" w:eastAsia="sl-SI"/>
        </w:rPr>
        <w:t xml:space="preserve"> </w:t>
      </w:r>
      <w:r w:rsidRPr="00342D1A">
        <w:rPr>
          <w:rFonts w:ascii="ArialMT" w:hAnsi="ArialMT" w:cs="ArialMT"/>
          <w:color w:val="000000"/>
          <w:lang w:val="sl-SI" w:eastAsia="sl-SI"/>
        </w:rPr>
        <w:t>je naložena plačniku davka, kadar le-ta izplača dohodek, od katerega se obračunava davčni odtegljaj.</w:t>
      </w:r>
      <w:r>
        <w:rPr>
          <w:rFonts w:ascii="ArialMT" w:hAnsi="ArialMT" w:cs="ArialMT"/>
          <w:color w:val="000000"/>
          <w:lang w:val="sl-SI" w:eastAsia="sl-SI"/>
        </w:rPr>
        <w:t xml:space="preserve"> </w:t>
      </w:r>
      <w:r w:rsidRPr="00342D1A">
        <w:rPr>
          <w:rFonts w:ascii="ArialMT" w:hAnsi="ArialMT" w:cs="ArialMT"/>
          <w:color w:val="000000"/>
          <w:lang w:val="sl-SI" w:eastAsia="sl-SI"/>
        </w:rPr>
        <w:t>Ker tuji delodajalec v tem primeru velja za plačnika davka (ima poslovno enoto nerezidenta v RS),</w:t>
      </w:r>
      <w:r>
        <w:rPr>
          <w:rFonts w:ascii="ArialMT" w:hAnsi="ArialMT" w:cs="ArialMT"/>
          <w:color w:val="000000"/>
          <w:lang w:val="sl-SI" w:eastAsia="sl-SI"/>
        </w:rPr>
        <w:t xml:space="preserve"> </w:t>
      </w:r>
      <w:r w:rsidRPr="00342D1A">
        <w:rPr>
          <w:rFonts w:ascii="ArialMT" w:hAnsi="ArialMT" w:cs="ArialMT"/>
          <w:color w:val="000000"/>
          <w:lang w:val="sl-SI" w:eastAsia="sl-SI"/>
        </w:rPr>
        <w:t>mora za svoje zaposlene s šifro zavarovanja 114, obračunati akontacijo dohodnine kot davčni odtegljaj</w:t>
      </w:r>
      <w:r w:rsidR="002D565B">
        <w:rPr>
          <w:rFonts w:ascii="ArialMT" w:hAnsi="ArialMT" w:cs="ArialMT"/>
          <w:color w:val="000000"/>
          <w:lang w:val="sl-SI" w:eastAsia="sl-SI"/>
        </w:rPr>
        <w:t xml:space="preserve"> </w:t>
      </w:r>
      <w:r w:rsidRPr="00342D1A">
        <w:rPr>
          <w:rFonts w:ascii="ArialMT" w:hAnsi="ArialMT" w:cs="ArialMT"/>
          <w:color w:val="000000"/>
          <w:lang w:val="sl-SI" w:eastAsia="sl-SI"/>
        </w:rPr>
        <w:t>v REK-</w:t>
      </w:r>
      <w:r w:rsidR="00927AF3">
        <w:rPr>
          <w:rFonts w:ascii="ArialMT" w:hAnsi="ArialMT" w:cs="ArialMT"/>
          <w:color w:val="000000"/>
          <w:lang w:val="sl-SI" w:eastAsia="sl-SI"/>
        </w:rPr>
        <w:t>O</w:t>
      </w:r>
      <w:r w:rsidRPr="00342D1A">
        <w:rPr>
          <w:rFonts w:ascii="ArialMT" w:hAnsi="ArialMT" w:cs="ArialMT"/>
          <w:color w:val="000000"/>
          <w:lang w:val="sl-SI" w:eastAsia="sl-SI"/>
        </w:rPr>
        <w:t xml:space="preserve"> obrazcu. </w:t>
      </w:r>
    </w:p>
    <w:p w14:paraId="1A6481BE" w14:textId="77777777" w:rsidR="002A5182" w:rsidRDefault="002A5182" w:rsidP="002A5182">
      <w:pPr>
        <w:jc w:val="both"/>
        <w:rPr>
          <w:rFonts w:ascii="ArialMT" w:hAnsi="ArialMT" w:cs="ArialMT"/>
          <w:color w:val="000000"/>
          <w:lang w:val="sl-SI" w:eastAsia="sl-SI"/>
        </w:rPr>
      </w:pPr>
    </w:p>
    <w:p w14:paraId="45832E78" w14:textId="500854B0" w:rsidR="002A5182" w:rsidRPr="00342D1A"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V REK-</w:t>
      </w:r>
      <w:r w:rsidR="00752704">
        <w:rPr>
          <w:rFonts w:ascii="ArialMT" w:hAnsi="ArialMT" w:cs="ArialMT"/>
          <w:color w:val="000000"/>
          <w:lang w:val="sl-SI" w:eastAsia="sl-SI"/>
        </w:rPr>
        <w:t>O</w:t>
      </w:r>
      <w:r w:rsidRPr="00342D1A">
        <w:rPr>
          <w:rFonts w:ascii="ArialMT" w:hAnsi="ArialMT" w:cs="ArialMT"/>
          <w:color w:val="000000"/>
          <w:lang w:val="sl-SI" w:eastAsia="sl-SI"/>
        </w:rPr>
        <w:t xml:space="preserve"> obrazcu, ki ga predloži tuji delodajalec v tem primeru, obračuna le akontacijo dohodnine kot</w:t>
      </w:r>
      <w:r>
        <w:rPr>
          <w:rFonts w:ascii="ArialMT" w:hAnsi="ArialMT" w:cs="ArialMT"/>
          <w:color w:val="000000"/>
          <w:lang w:val="sl-SI" w:eastAsia="sl-SI"/>
        </w:rPr>
        <w:t xml:space="preserve"> </w:t>
      </w:r>
      <w:r w:rsidRPr="00342D1A">
        <w:rPr>
          <w:rFonts w:ascii="ArialMT" w:hAnsi="ArialMT" w:cs="ArialMT"/>
          <w:color w:val="000000"/>
          <w:lang w:val="sl-SI" w:eastAsia="sl-SI"/>
        </w:rPr>
        <w:t>davčni odtegljaj, ne pa tudi obveznih prispevkov za socialno varnost za svoje zaposlene s šifro</w:t>
      </w:r>
      <w:r>
        <w:rPr>
          <w:rFonts w:ascii="ArialMT" w:hAnsi="ArialMT" w:cs="ArialMT"/>
          <w:color w:val="000000"/>
          <w:lang w:val="sl-SI" w:eastAsia="sl-SI"/>
        </w:rPr>
        <w:t xml:space="preserve"> </w:t>
      </w:r>
      <w:r w:rsidRPr="00342D1A">
        <w:rPr>
          <w:rFonts w:ascii="ArialMT" w:hAnsi="ArialMT" w:cs="ArialMT"/>
          <w:color w:val="000000"/>
          <w:lang w:val="sl-SI" w:eastAsia="sl-SI"/>
        </w:rPr>
        <w:t>zavarovanja 114. Zaposleni s to šifro zavarovanja so namreč v skladu s predpisi o obveznem</w:t>
      </w:r>
      <w:r w:rsidR="002D565B">
        <w:rPr>
          <w:rFonts w:ascii="ArialMT" w:hAnsi="ArialMT" w:cs="ArialMT"/>
          <w:color w:val="000000"/>
          <w:lang w:val="sl-SI" w:eastAsia="sl-SI"/>
        </w:rPr>
        <w:t xml:space="preserve"> </w:t>
      </w:r>
      <w:r w:rsidRPr="00342D1A">
        <w:rPr>
          <w:rFonts w:ascii="ArialMT" w:hAnsi="ArialMT" w:cs="ArialMT"/>
          <w:color w:val="000000"/>
          <w:lang w:val="sl-SI" w:eastAsia="sl-SI"/>
        </w:rPr>
        <w:t>socialnem zavarovanju sami zavezanci za obračun in plačilo vseh obveznih prispevkov (tako</w:t>
      </w:r>
      <w:r>
        <w:rPr>
          <w:rFonts w:ascii="ArialMT" w:hAnsi="ArialMT" w:cs="ArialMT"/>
          <w:color w:val="000000"/>
          <w:lang w:val="sl-SI" w:eastAsia="sl-SI"/>
        </w:rPr>
        <w:t xml:space="preserve"> </w:t>
      </w:r>
      <w:r w:rsidRPr="00342D1A">
        <w:rPr>
          <w:rFonts w:ascii="ArialMT" w:hAnsi="ArialMT" w:cs="ArialMT"/>
          <w:color w:val="000000"/>
          <w:lang w:val="sl-SI" w:eastAsia="sl-SI"/>
        </w:rPr>
        <w:t>prispevkov delojemalca, kot tudi prispevkov zavarovanca). Ti zavezanci morajo davčnemu organu</w:t>
      </w:r>
      <w:r>
        <w:rPr>
          <w:rFonts w:ascii="ArialMT" w:hAnsi="ArialMT" w:cs="ArialMT"/>
          <w:color w:val="000000"/>
          <w:lang w:val="sl-SI" w:eastAsia="sl-SI"/>
        </w:rPr>
        <w:t xml:space="preserve"> </w:t>
      </w:r>
      <w:r w:rsidRPr="00342D1A">
        <w:rPr>
          <w:rFonts w:ascii="ArialMT" w:hAnsi="ArialMT" w:cs="ArialMT"/>
          <w:color w:val="000000"/>
          <w:lang w:val="sl-SI" w:eastAsia="sl-SI"/>
        </w:rPr>
        <w:t>obračun prispevkov predložiti na obrazcu Obračun prispevkov za zaposlene pri tujih delodajalcih, ki je</w:t>
      </w:r>
      <w:r>
        <w:rPr>
          <w:rFonts w:ascii="ArialMT" w:hAnsi="ArialMT" w:cs="ArialMT"/>
          <w:color w:val="000000"/>
          <w:lang w:val="sl-SI" w:eastAsia="sl-SI"/>
        </w:rPr>
        <w:t xml:space="preserve"> </w:t>
      </w:r>
      <w:r w:rsidRPr="00342D1A">
        <w:rPr>
          <w:rFonts w:ascii="ArialMT" w:hAnsi="ArialMT" w:cs="ArialMT"/>
          <w:color w:val="000000"/>
          <w:lang w:val="sl-SI" w:eastAsia="sl-SI"/>
        </w:rPr>
        <w:t>priloga 9 Pravilnika o obrazcih za obračun prispevkov za socialno varnost.</w:t>
      </w:r>
    </w:p>
    <w:p w14:paraId="549A7A20" w14:textId="77777777" w:rsidR="002A5182"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Tuji delodajalec v tem primeru (ne glede na to, da v skladu z davčnimi predpisi velja za plačnika davka,</w:t>
      </w:r>
      <w:r>
        <w:rPr>
          <w:rFonts w:ascii="ArialMT" w:hAnsi="ArialMT" w:cs="ArialMT"/>
          <w:color w:val="000000"/>
          <w:lang w:val="sl-SI" w:eastAsia="sl-SI"/>
        </w:rPr>
        <w:t xml:space="preserve"> </w:t>
      </w:r>
      <w:r w:rsidRPr="00342D1A">
        <w:rPr>
          <w:rFonts w:ascii="ArialMT" w:hAnsi="ArialMT" w:cs="ArialMT"/>
          <w:color w:val="000000"/>
          <w:lang w:val="sl-SI" w:eastAsia="sl-SI"/>
        </w:rPr>
        <w:t>ki obračunava in plačuje davčni odtegljaj od izplačanih dohodkov svojim zaposlenim) v obveznem</w:t>
      </w:r>
      <w:r>
        <w:rPr>
          <w:rFonts w:ascii="ArialMT" w:hAnsi="ArialMT" w:cs="ArialMT"/>
          <w:color w:val="000000"/>
          <w:lang w:val="sl-SI" w:eastAsia="sl-SI"/>
        </w:rPr>
        <w:t xml:space="preserve"> </w:t>
      </w:r>
      <w:r w:rsidRPr="00342D1A">
        <w:rPr>
          <w:rFonts w:ascii="ArialMT" w:hAnsi="ArialMT" w:cs="ArialMT"/>
          <w:color w:val="000000"/>
          <w:lang w:val="sl-SI" w:eastAsia="sl-SI"/>
        </w:rPr>
        <w:t>socialnem zavarovanju nima določene obveznosti plačila prispevkov na način, kot jih imajo npr.</w:t>
      </w:r>
      <w:r>
        <w:rPr>
          <w:rFonts w:ascii="ArialMT" w:hAnsi="ArialMT" w:cs="ArialMT"/>
          <w:color w:val="000000"/>
          <w:lang w:val="sl-SI" w:eastAsia="sl-SI"/>
        </w:rPr>
        <w:t xml:space="preserve"> </w:t>
      </w:r>
      <w:r w:rsidRPr="00342D1A">
        <w:rPr>
          <w:rFonts w:ascii="ArialMT" w:hAnsi="ArialMT" w:cs="ArialMT"/>
          <w:color w:val="000000"/>
          <w:lang w:val="sl-SI" w:eastAsia="sl-SI"/>
        </w:rPr>
        <w:t>delodajalci s sedežem v RS. Zavarovanci, ki so zaposleni pri tujem delodajalcu in so zavarovani s šifro</w:t>
      </w:r>
      <w:r>
        <w:rPr>
          <w:rFonts w:ascii="ArialMT" w:hAnsi="ArialMT" w:cs="ArialMT"/>
          <w:color w:val="000000"/>
          <w:lang w:val="sl-SI" w:eastAsia="sl-SI"/>
        </w:rPr>
        <w:t xml:space="preserve"> </w:t>
      </w:r>
      <w:r w:rsidRPr="00342D1A">
        <w:rPr>
          <w:rFonts w:ascii="ArialMT" w:hAnsi="ArialMT" w:cs="ArialMT"/>
          <w:color w:val="000000"/>
          <w:lang w:val="sl-SI" w:eastAsia="sl-SI"/>
        </w:rPr>
        <w:t>zavarovanja 114 (zavarovanci po petem odstavku 14. člena Zakona o pokojninskem in invalidskem</w:t>
      </w:r>
      <w:r>
        <w:rPr>
          <w:rFonts w:ascii="ArialMT" w:hAnsi="ArialMT" w:cs="ArialMT"/>
          <w:color w:val="000000"/>
          <w:lang w:val="sl-SI" w:eastAsia="sl-SI"/>
        </w:rPr>
        <w:t xml:space="preserve"> </w:t>
      </w:r>
      <w:r w:rsidRPr="00342D1A">
        <w:rPr>
          <w:rFonts w:ascii="ArialMT" w:hAnsi="ArialMT" w:cs="ArialMT"/>
          <w:color w:val="000000"/>
          <w:lang w:val="sl-SI" w:eastAsia="sl-SI"/>
        </w:rPr>
        <w:t>zavarovanju - ZPIZ-2), so sami zavezanci za plačilo prispevkov delojemalca (v skladu s prvo alinejo</w:t>
      </w:r>
      <w:r>
        <w:rPr>
          <w:rFonts w:ascii="ArialMT" w:hAnsi="ArialMT" w:cs="ArialMT"/>
          <w:color w:val="000000"/>
          <w:lang w:val="sl-SI" w:eastAsia="sl-SI"/>
        </w:rPr>
        <w:t xml:space="preserve"> </w:t>
      </w:r>
      <w:r w:rsidRPr="00342D1A">
        <w:rPr>
          <w:rFonts w:ascii="ArialMT" w:hAnsi="ArialMT" w:cs="ArialMT"/>
          <w:color w:val="000000"/>
          <w:lang w:val="sl-SI" w:eastAsia="sl-SI"/>
        </w:rPr>
        <w:t>prvega odstavka 152. člena ZPIZ-2) in delodajalca (v skladu s tretjo alinejo prvega odstavka 153. člena</w:t>
      </w:r>
      <w:r>
        <w:rPr>
          <w:rFonts w:ascii="ArialMT" w:hAnsi="ArialMT" w:cs="ArialMT"/>
          <w:color w:val="000000"/>
          <w:lang w:val="sl-SI" w:eastAsia="sl-SI"/>
        </w:rPr>
        <w:t xml:space="preserve"> </w:t>
      </w:r>
      <w:r w:rsidRPr="00342D1A">
        <w:rPr>
          <w:rFonts w:ascii="ArialMT" w:hAnsi="ArialMT" w:cs="ArialMT"/>
          <w:color w:val="000000"/>
          <w:lang w:val="sl-SI" w:eastAsia="sl-SI"/>
        </w:rPr>
        <w:t>ZPIZ-2). Podrobneje so pravila za evidentiranje tujih delodajalcev v primeru zavarovancev s šifro</w:t>
      </w:r>
      <w:r>
        <w:rPr>
          <w:rFonts w:ascii="ArialMT" w:hAnsi="ArialMT" w:cs="ArialMT"/>
          <w:color w:val="000000"/>
          <w:lang w:val="sl-SI" w:eastAsia="sl-SI"/>
        </w:rPr>
        <w:t xml:space="preserve"> </w:t>
      </w:r>
      <w:r w:rsidRPr="00342D1A">
        <w:rPr>
          <w:rFonts w:ascii="ArialMT" w:hAnsi="ArialMT" w:cs="ArialMT"/>
          <w:color w:val="000000"/>
          <w:lang w:val="sl-SI" w:eastAsia="sl-SI"/>
        </w:rPr>
        <w:t>zavarovanja 114 opredeljena v gradivu Sočasne zaposlitve in samozaposlitve – izvajanje obveznih</w:t>
      </w:r>
      <w:r>
        <w:rPr>
          <w:rFonts w:ascii="ArialMT" w:hAnsi="ArialMT" w:cs="ArialMT"/>
          <w:color w:val="000000"/>
          <w:lang w:val="sl-SI" w:eastAsia="sl-SI"/>
        </w:rPr>
        <w:t xml:space="preserve"> </w:t>
      </w:r>
      <w:r w:rsidRPr="00342D1A">
        <w:rPr>
          <w:rFonts w:ascii="ArialMT" w:hAnsi="ArialMT" w:cs="ArialMT"/>
          <w:color w:val="000000"/>
          <w:lang w:val="sl-SI" w:eastAsia="sl-SI"/>
        </w:rPr>
        <w:t>socialno zavarovanj na podlagi Uredbe (ES) 883/2004 in Uredbe (ES) 987/2009, Usmeritve za enotno</w:t>
      </w:r>
      <w:r>
        <w:rPr>
          <w:rFonts w:ascii="ArialMT" w:hAnsi="ArialMT" w:cs="ArialMT"/>
          <w:color w:val="000000"/>
          <w:lang w:val="sl-SI" w:eastAsia="sl-SI"/>
        </w:rPr>
        <w:t xml:space="preserve"> </w:t>
      </w:r>
      <w:r w:rsidRPr="00342D1A">
        <w:rPr>
          <w:rFonts w:ascii="ArialMT" w:hAnsi="ArialMT" w:cs="ArialMT"/>
          <w:color w:val="000000"/>
          <w:lang w:val="sl-SI" w:eastAsia="sl-SI"/>
        </w:rPr>
        <w:t>uporabo določb zakonodaje RS, ki so objavljene na spletni strani ZPIZ. V navedenem gradivu pri</w:t>
      </w:r>
      <w:r>
        <w:rPr>
          <w:rFonts w:ascii="ArialMT" w:hAnsi="ArialMT" w:cs="ArialMT"/>
          <w:color w:val="000000"/>
          <w:lang w:val="sl-SI" w:eastAsia="sl-SI"/>
        </w:rPr>
        <w:t xml:space="preserve"> </w:t>
      </w:r>
      <w:r w:rsidRPr="00342D1A">
        <w:rPr>
          <w:rFonts w:ascii="ArialMT" w:hAnsi="ArialMT" w:cs="ArialMT"/>
          <w:color w:val="000000"/>
          <w:lang w:val="sl-SI" w:eastAsia="sl-SI"/>
        </w:rPr>
        <w:t xml:space="preserve">podrobnejših opisih posameznih šifer </w:t>
      </w:r>
      <w:r w:rsidRPr="00342D1A">
        <w:rPr>
          <w:rFonts w:ascii="ArialMT" w:hAnsi="ArialMT" w:cs="ArialMT"/>
          <w:color w:val="000000"/>
          <w:lang w:val="sl-SI" w:eastAsia="sl-SI"/>
        </w:rPr>
        <w:lastRenderedPageBreak/>
        <w:t>zavarovanja, ki so bile uvedene s 1. 10. 2017 (med drugimi tudi</w:t>
      </w:r>
      <w:r w:rsidRPr="007B7586">
        <w:rPr>
          <w:rFonts w:ascii="ArialMT" w:hAnsi="ArialMT" w:cs="ArialMT"/>
          <w:color w:val="000000"/>
          <w:lang w:val="sl-SI" w:eastAsia="sl-SI"/>
        </w:rPr>
        <w:t xml:space="preserve"> </w:t>
      </w:r>
      <w:r w:rsidRPr="00342D1A">
        <w:rPr>
          <w:rFonts w:ascii="ArialMT" w:hAnsi="ArialMT" w:cs="ArialMT"/>
          <w:color w:val="000000"/>
          <w:lang w:val="sl-SI" w:eastAsia="sl-SI"/>
        </w:rPr>
        <w:t>šifra zavarovanja 114</w:t>
      </w:r>
      <w:r>
        <w:rPr>
          <w:rFonts w:ascii="ArialMT" w:hAnsi="ArialMT" w:cs="ArialMT"/>
          <w:color w:val="000000"/>
          <w:lang w:val="sl-SI" w:eastAsia="sl-SI"/>
        </w:rPr>
        <w:t xml:space="preserve">) </w:t>
      </w:r>
      <w:r w:rsidRPr="00342D1A">
        <w:rPr>
          <w:rFonts w:ascii="ArialMT" w:hAnsi="ArialMT" w:cs="ArialMT"/>
          <w:color w:val="000000"/>
          <w:lang w:val="sl-SI" w:eastAsia="sl-SI"/>
        </w:rPr>
        <w:t>najdete tudi podrobnejša pojasnila v zvezi s postopkom ureditve zavarovanja</w:t>
      </w:r>
      <w:r>
        <w:rPr>
          <w:rFonts w:ascii="ArialMT" w:hAnsi="ArialMT" w:cs="ArialMT"/>
          <w:color w:val="000000"/>
          <w:lang w:val="sl-SI" w:eastAsia="sl-SI"/>
        </w:rPr>
        <w:t xml:space="preserve"> </w:t>
      </w:r>
      <w:r w:rsidRPr="00342D1A">
        <w:rPr>
          <w:rFonts w:ascii="ArialMT" w:hAnsi="ArialMT" w:cs="ArialMT"/>
          <w:color w:val="000000"/>
          <w:lang w:val="sl-SI" w:eastAsia="sl-SI"/>
        </w:rPr>
        <w:t>ter obračunavanja prispevkov za te zavarovance.</w:t>
      </w:r>
      <w:r>
        <w:rPr>
          <w:rFonts w:ascii="ArialMT" w:hAnsi="ArialMT" w:cs="ArialMT"/>
          <w:color w:val="000000"/>
          <w:lang w:val="sl-SI" w:eastAsia="sl-SI"/>
        </w:rPr>
        <w:t xml:space="preserve"> </w:t>
      </w:r>
    </w:p>
    <w:p w14:paraId="754E575D" w14:textId="77777777" w:rsidR="00752704" w:rsidRDefault="00752704" w:rsidP="002A5182">
      <w:pPr>
        <w:jc w:val="both"/>
        <w:rPr>
          <w:b/>
          <w:lang w:val="sl-SI" w:eastAsia="sl-SI"/>
        </w:rPr>
      </w:pPr>
    </w:p>
    <w:p w14:paraId="4D7ABA59" w14:textId="77777777" w:rsidR="00752704" w:rsidRDefault="00752704" w:rsidP="002A5182">
      <w:pPr>
        <w:jc w:val="both"/>
        <w:rPr>
          <w:b/>
          <w:lang w:val="sl-SI" w:eastAsia="sl-SI"/>
        </w:rPr>
      </w:pPr>
    </w:p>
    <w:p w14:paraId="71AA95ED" w14:textId="597A8CDC" w:rsidR="002A5182" w:rsidRPr="00C53267" w:rsidRDefault="002A5182" w:rsidP="002A5182">
      <w:pPr>
        <w:jc w:val="both"/>
        <w:rPr>
          <w:b/>
          <w:lang w:val="sl-SI" w:eastAsia="sl-SI"/>
        </w:rPr>
      </w:pPr>
      <w:r w:rsidRPr="00C53267">
        <w:rPr>
          <w:b/>
          <w:lang w:val="sl-SI" w:eastAsia="sl-SI"/>
        </w:rPr>
        <w:t xml:space="preserve">Vprašanje </w:t>
      </w:r>
      <w:r>
        <w:rPr>
          <w:b/>
          <w:lang w:val="sl-SI" w:eastAsia="sl-SI"/>
        </w:rPr>
        <w:t>6</w:t>
      </w:r>
      <w:r w:rsidRPr="00C53267">
        <w:rPr>
          <w:b/>
          <w:lang w:val="sl-SI" w:eastAsia="sl-SI"/>
        </w:rPr>
        <w:t>: Ali se agrarna skupnost šteje za plačnika davka?</w:t>
      </w:r>
    </w:p>
    <w:p w14:paraId="3846AC45" w14:textId="77777777" w:rsidR="002A5182" w:rsidRDefault="002A5182" w:rsidP="002A5182">
      <w:pPr>
        <w:jc w:val="both"/>
        <w:rPr>
          <w:lang w:val="sl-SI" w:eastAsia="sl-SI"/>
        </w:rPr>
      </w:pPr>
    </w:p>
    <w:p w14:paraId="0A4BA09F" w14:textId="77777777" w:rsidR="002A5182" w:rsidRPr="00C53267" w:rsidRDefault="002A5182" w:rsidP="002A5182">
      <w:pPr>
        <w:jc w:val="both"/>
        <w:rPr>
          <w:b/>
          <w:lang w:val="sl-SI" w:eastAsia="sl-SI"/>
        </w:rPr>
      </w:pPr>
      <w:r w:rsidRPr="00C53267">
        <w:rPr>
          <w:b/>
          <w:lang w:val="sl-SI" w:eastAsia="sl-SI"/>
        </w:rPr>
        <w:t>Odgovor</w:t>
      </w:r>
    </w:p>
    <w:p w14:paraId="125DA72A" w14:textId="572306C0" w:rsidR="002A5182" w:rsidRDefault="002A5182" w:rsidP="002A5182">
      <w:pPr>
        <w:jc w:val="both"/>
        <w:rPr>
          <w:rFonts w:cs="Arial"/>
          <w:lang w:val="sl-SI" w:eastAsia="sl-SI"/>
        </w:rPr>
      </w:pPr>
      <w:r>
        <w:rPr>
          <w:rFonts w:cs="Arial"/>
          <w:lang w:val="sl-SI" w:eastAsia="sl-SI"/>
        </w:rPr>
        <w:t xml:space="preserve">Agrarna skupnost se ne šteje za plačnika davka po določbah 58. člena </w:t>
      </w:r>
      <w:hyperlink r:id="rId42" w:history="1">
        <w:r w:rsidR="00672BDB" w:rsidRPr="00676299">
          <w:rPr>
            <w:rStyle w:val="Hiperpovezava"/>
            <w:lang w:val="sl-SI"/>
          </w:rPr>
          <w:t>ZDavP-2</w:t>
        </w:r>
      </w:hyperlink>
      <w:r>
        <w:rPr>
          <w:rFonts w:cs="Arial"/>
          <w:lang w:val="sl-SI" w:eastAsia="sl-SI"/>
        </w:rPr>
        <w:t xml:space="preserve">. V skladu z </w:t>
      </w:r>
      <w:hyperlink r:id="rId43" w:history="1">
        <w:r w:rsidRPr="00BA5070">
          <w:rPr>
            <w:rStyle w:val="Hiperpovezava"/>
            <w:rFonts w:cs="Arial"/>
            <w:szCs w:val="20"/>
            <w:lang w:val="sl-SI" w:eastAsia="sl-SI"/>
          </w:rPr>
          <w:t>Zakonom o ponovni vzpostavitvi agrarnih skupnostih ter vrnitvi njihovega premoženja in pravic – ZPVAS</w:t>
        </w:r>
      </w:hyperlink>
      <w:r>
        <w:rPr>
          <w:rFonts w:cs="Arial"/>
          <w:lang w:val="sl-SI" w:eastAsia="sl-SI"/>
        </w:rPr>
        <w:t xml:space="preserve"> je agrarna skupnost opredeljena kot skupnost fizičnih in pravnih oseb na podlagi pogodbe, ki imajo skupne pravice, dolžnosti in obveznosti, določene z zakonom in pravili agrarne skupnosti. Drugi odstavek 2. člena ZPVAS nadalje določa, da agrarna skupnost ni pravna oseba. </w:t>
      </w:r>
    </w:p>
    <w:p w14:paraId="2DE2C0F6" w14:textId="77777777" w:rsidR="002A5182" w:rsidRDefault="002A5182" w:rsidP="002A5182">
      <w:pPr>
        <w:jc w:val="both"/>
        <w:rPr>
          <w:rFonts w:cs="Arial"/>
          <w:lang w:val="sl-SI" w:eastAsia="sl-SI"/>
        </w:rPr>
      </w:pPr>
    </w:p>
    <w:p w14:paraId="6F117AE0" w14:textId="307E780C" w:rsidR="002A5182" w:rsidRPr="008C6DE1" w:rsidRDefault="002A5182" w:rsidP="002A5182">
      <w:pPr>
        <w:jc w:val="both"/>
        <w:rPr>
          <w:rFonts w:cs="Arial"/>
          <w:lang w:val="sl-SI" w:eastAsia="sl-SI"/>
        </w:rPr>
      </w:pPr>
      <w:r>
        <w:rPr>
          <w:rFonts w:cs="Arial"/>
          <w:lang w:val="sl-SI" w:eastAsia="sl-SI"/>
        </w:rPr>
        <w:t xml:space="preserve">Ker agrarna skupnost nima pravne osebnosti, se tako ne šteje za plačnika davka v skladu z 58. členom </w:t>
      </w:r>
      <w:r w:rsidR="00F317A5">
        <w:rPr>
          <w:rFonts w:cs="Arial"/>
          <w:lang w:val="sl-SI" w:eastAsia="sl-SI"/>
        </w:rPr>
        <w:t>ZDavP-2</w:t>
      </w:r>
      <w:r>
        <w:rPr>
          <w:rFonts w:cs="Arial"/>
          <w:lang w:val="sl-SI" w:eastAsia="sl-SI"/>
        </w:rPr>
        <w:t>. Vsled tega mora izplačevalec dohodka, ki ga dosežejo člani agrarne skupnosti, že ob izplačilu le-tega poznati vse podatke o članih agrarne skupnosti, da lahko izvrši vse obveznosti izplačevalca kot plačnika davka.</w:t>
      </w:r>
    </w:p>
    <w:p w14:paraId="11DA6FBC" w14:textId="77777777" w:rsidR="002A5182" w:rsidRDefault="002A5182" w:rsidP="00F1743F">
      <w:pPr>
        <w:pStyle w:val="FURSnaslov2"/>
        <w:rPr>
          <w:lang w:val="sl-SI" w:eastAsia="sl-SI"/>
        </w:rPr>
      </w:pPr>
    </w:p>
    <w:p w14:paraId="00BC96F1" w14:textId="77777777" w:rsidR="002A5182" w:rsidRDefault="002A5182" w:rsidP="00F1743F">
      <w:pPr>
        <w:pStyle w:val="FURSnaslov2"/>
        <w:rPr>
          <w:lang w:val="sl-SI" w:eastAsia="sl-SI"/>
        </w:rPr>
      </w:pPr>
    </w:p>
    <w:p w14:paraId="58E0DE15" w14:textId="58EC15C8" w:rsidR="002A5182" w:rsidRPr="00C53267" w:rsidRDefault="002A5182" w:rsidP="002A5182">
      <w:pPr>
        <w:jc w:val="both"/>
        <w:rPr>
          <w:b/>
          <w:lang w:val="sl-SI"/>
        </w:rPr>
      </w:pPr>
      <w:r w:rsidRPr="00186644">
        <w:rPr>
          <w:b/>
          <w:lang w:val="sl-SI" w:eastAsia="sl-SI"/>
        </w:rPr>
        <w:t xml:space="preserve">Vprašanje </w:t>
      </w:r>
      <w:r>
        <w:rPr>
          <w:b/>
          <w:lang w:val="sl-SI" w:eastAsia="sl-SI"/>
        </w:rPr>
        <w:t>7</w:t>
      </w:r>
      <w:r>
        <w:rPr>
          <w:b/>
          <w:lang w:val="sl-SI"/>
        </w:rPr>
        <w:t>:</w:t>
      </w:r>
      <w:r w:rsidRPr="00186644">
        <w:rPr>
          <w:b/>
          <w:lang w:val="sl-SI"/>
        </w:rPr>
        <w:t xml:space="preserve"> </w:t>
      </w:r>
      <w:r>
        <w:rPr>
          <w:b/>
          <w:lang w:val="sl-SI"/>
        </w:rPr>
        <w:t>G</w:t>
      </w:r>
      <w:r w:rsidRPr="00186644">
        <w:rPr>
          <w:b/>
          <w:lang w:val="sl-SI"/>
        </w:rPr>
        <w:t>ospodarska družba</w:t>
      </w:r>
      <w:r>
        <w:rPr>
          <w:b/>
          <w:lang w:val="sl-SI"/>
        </w:rPr>
        <w:t xml:space="preserve"> iz Slovenije </w:t>
      </w:r>
      <w:r w:rsidRPr="00C53267">
        <w:rPr>
          <w:b/>
          <w:lang w:val="sl-SI"/>
        </w:rPr>
        <w:t>organizira nagradne igre tako, da je vse v njeni organizaciji od ideje do izvedb</w:t>
      </w:r>
      <w:r>
        <w:rPr>
          <w:b/>
          <w:lang w:val="sl-SI"/>
        </w:rPr>
        <w:t>.</w:t>
      </w:r>
      <w:r w:rsidRPr="00C53267">
        <w:rPr>
          <w:b/>
          <w:lang w:val="sl-SI"/>
        </w:rPr>
        <w:t xml:space="preserve"> </w:t>
      </w:r>
      <w:r>
        <w:rPr>
          <w:b/>
          <w:lang w:val="sl-SI"/>
        </w:rPr>
        <w:t>P</w:t>
      </w:r>
      <w:r w:rsidRPr="00C53267">
        <w:rPr>
          <w:b/>
          <w:lang w:val="sl-SI"/>
        </w:rPr>
        <w:t>o naročilu pogodbenih partnerjev nudi storitev izvedbe nagradne igre, ki vključuje zagotavljanje operativnih aktivnosti in oglaševanje.</w:t>
      </w:r>
    </w:p>
    <w:p w14:paraId="45B4AD7C" w14:textId="77777777" w:rsidR="002A5182" w:rsidRPr="006A3EE8" w:rsidRDefault="002A5182" w:rsidP="002A5182">
      <w:pPr>
        <w:jc w:val="both"/>
        <w:rPr>
          <w:lang w:val="sl-SI"/>
        </w:rPr>
      </w:pPr>
    </w:p>
    <w:p w14:paraId="3F70506E" w14:textId="77777777" w:rsidR="002A5182" w:rsidRPr="006A3EE8" w:rsidRDefault="002A5182" w:rsidP="002A5182">
      <w:pPr>
        <w:jc w:val="both"/>
        <w:rPr>
          <w:lang w:val="sl-SI"/>
        </w:rPr>
      </w:pPr>
      <w:r w:rsidRPr="00186644">
        <w:rPr>
          <w:b/>
          <w:lang w:val="sl-SI"/>
        </w:rPr>
        <w:t>Pri tem je lahko podeljevalec nagrade oziroma izplačevalec dohodka tretja oseba, ki nagrado izplača ali podeli direktno nagrajencu</w:t>
      </w:r>
      <w:r>
        <w:rPr>
          <w:b/>
          <w:lang w:val="sl-SI"/>
        </w:rPr>
        <w:t>,</w:t>
      </w:r>
      <w:r w:rsidRPr="00186644">
        <w:rPr>
          <w:b/>
          <w:lang w:val="sl-SI"/>
        </w:rPr>
        <w:t xml:space="preserve"> ali pa nagrado izplača preko gospodarske družb</w:t>
      </w:r>
      <w:r>
        <w:rPr>
          <w:b/>
          <w:lang w:val="sl-SI"/>
        </w:rPr>
        <w:t>e v Sloveniji</w:t>
      </w:r>
      <w:r w:rsidRPr="00186644">
        <w:rPr>
          <w:b/>
          <w:lang w:val="sl-SI"/>
        </w:rPr>
        <w:t>, ki je organizirala nagradno igro</w:t>
      </w:r>
      <w:r>
        <w:rPr>
          <w:lang w:val="sl-SI"/>
        </w:rPr>
        <w:t xml:space="preserve">. </w:t>
      </w:r>
    </w:p>
    <w:p w14:paraId="52CA5265" w14:textId="77777777" w:rsidR="002A5182" w:rsidRDefault="002A5182" w:rsidP="002A5182">
      <w:pPr>
        <w:jc w:val="both"/>
        <w:rPr>
          <w:b/>
          <w:lang w:val="sl-SI"/>
        </w:rPr>
      </w:pPr>
      <w:r>
        <w:rPr>
          <w:b/>
          <w:lang w:val="sl-SI"/>
        </w:rPr>
        <w:t>A</w:t>
      </w:r>
      <w:r w:rsidRPr="00186644">
        <w:rPr>
          <w:b/>
          <w:lang w:val="sl-SI"/>
        </w:rPr>
        <w:t>li</w:t>
      </w:r>
      <w:r>
        <w:rPr>
          <w:b/>
          <w:lang w:val="sl-SI"/>
        </w:rPr>
        <w:t xml:space="preserve"> je </w:t>
      </w:r>
      <w:r w:rsidRPr="00186644">
        <w:rPr>
          <w:b/>
          <w:lang w:val="sl-SI"/>
        </w:rPr>
        <w:t>gospodarska družba</w:t>
      </w:r>
      <w:r>
        <w:rPr>
          <w:b/>
          <w:lang w:val="sl-SI"/>
        </w:rPr>
        <w:t xml:space="preserve"> v Sloveniji, ki</w:t>
      </w:r>
      <w:r w:rsidRPr="00186644">
        <w:rPr>
          <w:b/>
          <w:lang w:val="sl-SI"/>
        </w:rPr>
        <w:t xml:space="preserve"> organizira nagradno igro</w:t>
      </w:r>
      <w:r>
        <w:rPr>
          <w:b/>
          <w:lang w:val="sl-SI"/>
        </w:rPr>
        <w:t xml:space="preserve">, </w:t>
      </w:r>
      <w:r w:rsidRPr="00186644">
        <w:rPr>
          <w:b/>
          <w:lang w:val="sl-SI"/>
        </w:rPr>
        <w:t>dolžna za davčnega zavezanca, prejemnika nagrade, izračunati, odtegniti in plačati davčni odtegljaj kot akontacijo dohodnine</w:t>
      </w:r>
      <w:r>
        <w:rPr>
          <w:b/>
          <w:lang w:val="sl-SI"/>
        </w:rPr>
        <w:t xml:space="preserve">? </w:t>
      </w:r>
    </w:p>
    <w:p w14:paraId="36C7BCA4" w14:textId="77777777" w:rsidR="002A5182" w:rsidRDefault="002A5182" w:rsidP="002A5182">
      <w:pPr>
        <w:jc w:val="both"/>
        <w:rPr>
          <w:lang w:val="sl-SI" w:eastAsia="sl-SI"/>
        </w:rPr>
      </w:pPr>
    </w:p>
    <w:p w14:paraId="279CB227" w14:textId="77777777" w:rsidR="002A5182" w:rsidRPr="00C53267" w:rsidRDefault="002A5182" w:rsidP="002A5182">
      <w:pPr>
        <w:jc w:val="both"/>
        <w:rPr>
          <w:b/>
          <w:lang w:val="sl-SI" w:eastAsia="sl-SI"/>
        </w:rPr>
      </w:pPr>
      <w:r w:rsidRPr="00C53267">
        <w:rPr>
          <w:b/>
          <w:lang w:val="sl-SI" w:eastAsia="sl-SI"/>
        </w:rPr>
        <w:t>Odgovor</w:t>
      </w:r>
    </w:p>
    <w:p w14:paraId="416B3C16" w14:textId="5CD557E9" w:rsidR="002A5182" w:rsidRPr="00186644" w:rsidRDefault="002A5182" w:rsidP="002A5182">
      <w:pPr>
        <w:jc w:val="both"/>
        <w:rPr>
          <w:lang w:val="sl-SI"/>
        </w:rPr>
      </w:pPr>
      <w:r w:rsidRPr="00186644">
        <w:rPr>
          <w:lang w:val="sl-SI"/>
        </w:rPr>
        <w:t xml:space="preserve">Če slovenska gospodarska družba za tuj račun prejme nagrado (od katere se v skladu z </w:t>
      </w:r>
      <w:r w:rsidR="00F317A5">
        <w:rPr>
          <w:lang w:val="sl-SI"/>
        </w:rPr>
        <w:t>ZDavP-2</w:t>
      </w:r>
      <w:r w:rsidRPr="00186644">
        <w:rPr>
          <w:lang w:val="sl-SI"/>
        </w:rPr>
        <w:t xml:space="preserve"> in </w:t>
      </w:r>
      <w:hyperlink r:id="rId44" w:history="1">
        <w:r w:rsidR="00F317A5" w:rsidRPr="00672BDB">
          <w:rPr>
            <w:rStyle w:val="Hiperpovezava"/>
            <w:lang w:val="sl-SI"/>
          </w:rPr>
          <w:t>ZDoh-2</w:t>
        </w:r>
      </w:hyperlink>
      <w:r w:rsidRPr="00186644">
        <w:rPr>
          <w:lang w:val="sl-SI"/>
        </w:rPr>
        <w:t xml:space="preserve"> izračunava, odteguje in plačuje davčni odtegljaj kot akontacija dohodnine), pri tem pa oseba, ki jo ta nagrada bremeni, ne pozna in glede na okoliščine primera ne more poznati dobitnika nagrade, se slovenska gospodarska družba, šteje za plačnika davka. </w:t>
      </w:r>
    </w:p>
    <w:p w14:paraId="49ED017E" w14:textId="77777777" w:rsidR="002A5182" w:rsidRPr="00186644" w:rsidRDefault="002A5182" w:rsidP="002A5182">
      <w:pPr>
        <w:jc w:val="both"/>
        <w:rPr>
          <w:lang w:val="sl-SI" w:eastAsia="sl-SI"/>
        </w:rPr>
      </w:pPr>
    </w:p>
    <w:p w14:paraId="245F0F06" w14:textId="52AD05F3" w:rsidR="002A5182" w:rsidRPr="00186644" w:rsidRDefault="002A5182" w:rsidP="002A5182">
      <w:pPr>
        <w:jc w:val="both"/>
        <w:rPr>
          <w:b/>
          <w:lang w:val="sl-SI" w:eastAsia="sl-SI"/>
        </w:rPr>
      </w:pPr>
      <w:r w:rsidRPr="00186644">
        <w:rPr>
          <w:lang w:val="sl-SI" w:eastAsia="sl-SI"/>
        </w:rPr>
        <w:t xml:space="preserve">V skladu s sedmim odstavkom 58. člena </w:t>
      </w:r>
      <w:r w:rsidR="00F317A5">
        <w:rPr>
          <w:lang w:val="sl-SI" w:eastAsia="sl-SI"/>
        </w:rPr>
        <w:t>ZDavP-2</w:t>
      </w:r>
      <w:r w:rsidRPr="00186644">
        <w:rPr>
          <w:lang w:val="sl-SI" w:eastAsia="sl-SI"/>
        </w:rPr>
        <w:t xml:space="preserve"> mora oseba (v obravnavanem primeru oseba, ki jo nagrada bremeni), ki se po </w:t>
      </w:r>
      <w:r>
        <w:rPr>
          <w:lang w:val="sl-SI" w:eastAsia="sl-SI"/>
        </w:rPr>
        <w:t xml:space="preserve">drugem odstavku 58. </w:t>
      </w:r>
      <w:r w:rsidRPr="00186644">
        <w:rPr>
          <w:lang w:val="sl-SI" w:eastAsia="sl-SI"/>
        </w:rPr>
        <w:t>člena ne šteje za plačnika davka, davčnemu organu hkrati s plačilom dohodka dostaviti podatke o plačilu dohodka osebi, ki se po drugem odstavku tega člena šteje za plačnika davka, vključno s podatki za identifikacijo obeh oseb. Povedano drugače, oseba, ki v svoje breme izplača nagrado, in jo izroči organizatorju nagradne igre, da jo ta izplačal prejemniku nagrade v nagradni igri, mora oseba, ki nagrado izplača v svoje breme, obvestiti davčni organ, da je izplačala nagrado organizatorju nagradne igre, od katere ni bil izračunan, odtegnjen in plačan davčni odtegljaj, ker se v takem primeru za plačnika davka šteje organizator nagradne igre.</w:t>
      </w:r>
    </w:p>
    <w:p w14:paraId="6DD02142" w14:textId="77777777" w:rsidR="002A5182" w:rsidRPr="00186644" w:rsidRDefault="002A5182" w:rsidP="002A5182">
      <w:pPr>
        <w:jc w:val="both"/>
        <w:rPr>
          <w:lang w:val="sl-SI"/>
        </w:rPr>
      </w:pPr>
    </w:p>
    <w:p w14:paraId="6498D723" w14:textId="77777777" w:rsidR="002A5182" w:rsidRPr="00186644" w:rsidRDefault="002A5182" w:rsidP="002A5182">
      <w:pPr>
        <w:jc w:val="both"/>
        <w:rPr>
          <w:lang w:val="sl-SI"/>
        </w:rPr>
      </w:pPr>
      <w:r w:rsidRPr="00186644">
        <w:rPr>
          <w:lang w:val="sl-SI"/>
        </w:rPr>
        <w:t xml:space="preserve">V kolikor pa nagrado, doseženo v nagradni igri, izplača oseba, ki to nagrado izplača v svoje breme neposredno prejemniku nagrade, se za plačnika davka šteje oseba, ki v svoje breme izplača nagrado. </w:t>
      </w:r>
    </w:p>
    <w:p w14:paraId="33F4050F" w14:textId="77777777" w:rsidR="002A5182" w:rsidRDefault="002A5182" w:rsidP="00F1743F">
      <w:pPr>
        <w:pStyle w:val="FURSnaslov2"/>
        <w:rPr>
          <w:lang w:val="sl-SI" w:eastAsia="sl-SI"/>
        </w:rPr>
      </w:pPr>
    </w:p>
    <w:p w14:paraId="3B7EB4F2" w14:textId="77777777" w:rsidR="002A5182" w:rsidRDefault="002A5182" w:rsidP="00F1743F">
      <w:pPr>
        <w:pStyle w:val="FURSnaslov2"/>
        <w:rPr>
          <w:lang w:val="sl-SI" w:eastAsia="sl-SI"/>
        </w:rPr>
      </w:pPr>
    </w:p>
    <w:p w14:paraId="549A502E" w14:textId="684F05D0" w:rsidR="002A5182" w:rsidRPr="00CD2A07" w:rsidRDefault="002A5182" w:rsidP="002A5182">
      <w:pPr>
        <w:jc w:val="both"/>
        <w:rPr>
          <w:b/>
          <w:lang w:val="sl-SI" w:eastAsia="sl-SI"/>
        </w:rPr>
      </w:pPr>
      <w:r w:rsidRPr="00CD2A07">
        <w:rPr>
          <w:rFonts w:ascii="ArialMT" w:hAnsi="ArialMT" w:cs="ArialMT"/>
          <w:b/>
          <w:color w:val="000000"/>
          <w:lang w:val="sl-SI" w:eastAsia="sl-SI"/>
        </w:rPr>
        <w:lastRenderedPageBreak/>
        <w:t xml:space="preserve">Vprašanje </w:t>
      </w:r>
      <w:r w:rsidR="00CD2A07" w:rsidRPr="00CD2A07">
        <w:rPr>
          <w:rFonts w:ascii="ArialMT" w:hAnsi="ArialMT" w:cs="ArialMT"/>
          <w:b/>
          <w:color w:val="000000"/>
          <w:lang w:val="sl-SI" w:eastAsia="sl-SI"/>
        </w:rPr>
        <w:t>8</w:t>
      </w:r>
      <w:r w:rsidRPr="00CD2A07">
        <w:rPr>
          <w:rFonts w:ascii="ArialMT" w:hAnsi="ArialMT" w:cs="ArialMT"/>
          <w:b/>
          <w:color w:val="000000"/>
          <w:lang w:val="sl-SI" w:eastAsia="sl-SI"/>
        </w:rPr>
        <w:t>: T</w:t>
      </w:r>
      <w:r w:rsidRPr="00CD2A07">
        <w:rPr>
          <w:b/>
          <w:lang w:val="sl-SI" w:eastAsia="sl-SI"/>
        </w:rPr>
        <w:t>uja družba s sedežem v državi EU ali v tretji državi organizira v Sloveniji glasbeni (ali nek drug) dogodek. Celotno organizacijo opravi tuja družba sama iz svoje države, in sicer v Sloveniji najame prostor, varnostnike in občasno oglaševalsko agencijo. Prodaja kart se vrši preko posrednikov (</w:t>
      </w:r>
      <w:proofErr w:type="spellStart"/>
      <w:r w:rsidRPr="00CD2A07">
        <w:rPr>
          <w:b/>
          <w:lang w:val="sl-SI" w:eastAsia="sl-SI"/>
        </w:rPr>
        <w:t>Eventim</w:t>
      </w:r>
      <w:proofErr w:type="spellEnd"/>
      <w:r w:rsidRPr="00CD2A07">
        <w:rPr>
          <w:b/>
          <w:lang w:val="sl-SI" w:eastAsia="sl-SI"/>
        </w:rPr>
        <w:t>, Petrol, mojekarte.si, koncerti.net,…). Izplačilo nastopajočemu (fizični osebi ali skupini) izvede omenjena tuja družba. Prejemnik plačila je lahko fizična oseba ali družba, pri čemer ni noben slovenski davčni rezident.</w:t>
      </w:r>
    </w:p>
    <w:p w14:paraId="6AC33CFF" w14:textId="77777777" w:rsidR="002A5182" w:rsidRPr="00CD2A07" w:rsidRDefault="002A5182" w:rsidP="002A5182">
      <w:pPr>
        <w:jc w:val="both"/>
        <w:rPr>
          <w:b/>
          <w:lang w:val="sl-SI" w:eastAsia="sl-SI"/>
        </w:rPr>
      </w:pPr>
      <w:r w:rsidRPr="00CD2A07">
        <w:rPr>
          <w:b/>
          <w:lang w:val="sl-SI" w:eastAsia="sl-SI"/>
        </w:rPr>
        <w:t xml:space="preserve">Ali obstaja obveznost plačila davčnega odtegljaja od izplačil nastopajočim, če je plačnik dohodka tuj gospodarski subjekt, ki v Sloveniji nima sedeža, niti podružnice in kdo je plačnik davka, če je treba od tega dohodka izračunati, odtegniti in plačati davčni odtegljaj? </w:t>
      </w:r>
    </w:p>
    <w:p w14:paraId="5F07E085" w14:textId="77777777" w:rsidR="002A5182" w:rsidRPr="00CD2A07" w:rsidRDefault="002A5182" w:rsidP="002A5182">
      <w:pPr>
        <w:jc w:val="both"/>
        <w:rPr>
          <w:b/>
          <w:lang w:val="sl-SI" w:eastAsia="sl-SI"/>
        </w:rPr>
      </w:pPr>
    </w:p>
    <w:p w14:paraId="4C3D3F02" w14:textId="77777777" w:rsidR="002A5182" w:rsidRPr="00CD2A07" w:rsidRDefault="002A5182" w:rsidP="002A5182">
      <w:pPr>
        <w:jc w:val="both"/>
        <w:rPr>
          <w:b/>
          <w:lang w:val="sl-SI" w:eastAsia="sl-SI"/>
        </w:rPr>
      </w:pPr>
      <w:r w:rsidRPr="00CD2A07">
        <w:rPr>
          <w:b/>
          <w:lang w:val="sl-SI" w:eastAsia="sl-SI"/>
        </w:rPr>
        <w:t>Ali je kakšna razlika, če se plačilo za izveden nastop izvrši prejemniku, ki ni slovenski davčni rezident in ima status:</w:t>
      </w:r>
    </w:p>
    <w:p w14:paraId="64A710C2"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fizične osebe,</w:t>
      </w:r>
    </w:p>
    <w:p w14:paraId="783AC4EE"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gospodarske družbe,</w:t>
      </w:r>
    </w:p>
    <w:p w14:paraId="01A1D23B"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družbe, ki je agent nastopajočega/nastopajočih?</w:t>
      </w:r>
    </w:p>
    <w:p w14:paraId="380AC6F9" w14:textId="77777777" w:rsidR="002A5182" w:rsidRPr="00CD2A07" w:rsidRDefault="002A5182" w:rsidP="002A5182">
      <w:pPr>
        <w:pStyle w:val="Odstavekseznama"/>
        <w:jc w:val="both"/>
        <w:rPr>
          <w:b/>
          <w:lang w:val="sl-SI" w:eastAsia="sl-SI"/>
        </w:rPr>
      </w:pPr>
    </w:p>
    <w:p w14:paraId="10801860" w14:textId="77777777" w:rsidR="002A5182" w:rsidRDefault="002A5182" w:rsidP="002A5182">
      <w:pPr>
        <w:jc w:val="both"/>
        <w:rPr>
          <w:lang w:val="sl-SI" w:eastAsia="sl-SI"/>
        </w:rPr>
      </w:pPr>
    </w:p>
    <w:p w14:paraId="1D33D89E" w14:textId="77777777" w:rsidR="002A5182" w:rsidRPr="00780626" w:rsidRDefault="002A5182" w:rsidP="002A5182">
      <w:pPr>
        <w:jc w:val="both"/>
        <w:rPr>
          <w:b/>
          <w:lang w:val="sl-SI" w:eastAsia="sl-SI"/>
        </w:rPr>
      </w:pPr>
      <w:r w:rsidRPr="00780626">
        <w:rPr>
          <w:b/>
          <w:lang w:val="sl-SI" w:eastAsia="sl-SI"/>
        </w:rPr>
        <w:t>Odgovor:</w:t>
      </w:r>
    </w:p>
    <w:p w14:paraId="6909F2A6" w14:textId="64BC1D42" w:rsidR="002A5182" w:rsidRPr="00E51EC5" w:rsidRDefault="002A5182" w:rsidP="002A5182">
      <w:pPr>
        <w:jc w:val="both"/>
        <w:rPr>
          <w:lang w:val="sl-SI" w:eastAsia="sl-SI"/>
        </w:rPr>
      </w:pPr>
      <w:r w:rsidRPr="00E51EC5">
        <w:rPr>
          <w:lang w:val="sl-SI" w:eastAsia="sl-SI"/>
        </w:rPr>
        <w:t xml:space="preserve">Ugotavljanje obstoja poslovne enote je dejansko vprašanje, v zvezi s katerim se je mogoče opredeliti le na podlagi presoje konkretno sklenjenih pogodb, okoliščin in transakcij v posameznem primeru, kar davčni organ ugotavlja zlasti v davčno inšpekcijskih nadzorih. </w:t>
      </w:r>
    </w:p>
    <w:p w14:paraId="3DAEAE8F" w14:textId="77777777" w:rsidR="002A5182" w:rsidRPr="00E51EC5" w:rsidRDefault="002A5182" w:rsidP="002A5182">
      <w:pPr>
        <w:jc w:val="both"/>
        <w:rPr>
          <w:b/>
          <w:lang w:val="sl-SI" w:eastAsia="sl-SI"/>
        </w:rPr>
      </w:pPr>
    </w:p>
    <w:p w14:paraId="716B7F22" w14:textId="26D9F4D2" w:rsidR="002A5182" w:rsidRPr="00E51EC5" w:rsidRDefault="002A5182" w:rsidP="002A5182">
      <w:pPr>
        <w:jc w:val="both"/>
        <w:rPr>
          <w:rFonts w:cs="Arial"/>
          <w:lang w:val="sl-SI" w:eastAsia="sl-SI"/>
        </w:rPr>
      </w:pPr>
      <w:r>
        <w:rPr>
          <w:rFonts w:cs="Arial"/>
          <w:lang w:val="sl-SI" w:eastAsia="sl-SI"/>
        </w:rPr>
        <w:t>V</w:t>
      </w:r>
      <w:r w:rsidRPr="006027F8">
        <w:rPr>
          <w:rFonts w:cs="Arial"/>
          <w:lang w:val="sl-SI" w:eastAsia="sl-SI"/>
        </w:rPr>
        <w:t xml:space="preserve"> skladu z </w:t>
      </w:r>
      <w:r w:rsidR="00F317A5">
        <w:rPr>
          <w:rFonts w:cs="Arial"/>
          <w:lang w:val="sl-SI" w:eastAsia="sl-SI"/>
        </w:rPr>
        <w:t>ZDavP-2</w:t>
      </w:r>
      <w:r>
        <w:rPr>
          <w:rFonts w:cs="Arial"/>
          <w:lang w:val="sl-SI" w:eastAsia="sl-SI"/>
        </w:rPr>
        <w:t xml:space="preserve"> se</w:t>
      </w:r>
      <w:r w:rsidRPr="006027F8">
        <w:rPr>
          <w:rFonts w:cs="Arial"/>
          <w:lang w:val="sl-SI" w:eastAsia="sl-SI"/>
        </w:rPr>
        <w:t xml:space="preserve"> </w:t>
      </w:r>
      <w:r>
        <w:rPr>
          <w:rFonts w:cs="Arial"/>
          <w:lang w:val="sl-SI" w:eastAsia="sl-SI"/>
        </w:rPr>
        <w:t>o</w:t>
      </w:r>
      <w:r w:rsidRPr="00E51EC5">
        <w:rPr>
          <w:rFonts w:cs="Arial"/>
          <w:lang w:val="sl-SI" w:eastAsia="sl-SI"/>
        </w:rPr>
        <w:t>bveznost za izračun davka v Sloveniji lahko v določenih primerih prenese na plačnika davka. Prenese se predvsem z namenom zagotavljanja pravilnejšega, lažjega in sprotnega izpolnjevanja davčne obveznosti za davčne zavezance, kar je zlasti relevantno tudi v primerih, kadar davčni zavezanci nerezidenti dosegajo dohodke z virom v Sloveniji.</w:t>
      </w:r>
    </w:p>
    <w:p w14:paraId="43F93DBA" w14:textId="77777777" w:rsidR="002A5182" w:rsidRPr="00E51EC5" w:rsidRDefault="002A5182" w:rsidP="002A5182">
      <w:pPr>
        <w:jc w:val="both"/>
        <w:rPr>
          <w:rFonts w:cs="Arial"/>
          <w:lang w:val="sl-SI" w:eastAsia="sl-SI"/>
        </w:rPr>
      </w:pPr>
    </w:p>
    <w:p w14:paraId="4BC1E482" w14:textId="77777777" w:rsidR="002A5182" w:rsidRPr="00E51EC5" w:rsidRDefault="002A5182" w:rsidP="002A5182">
      <w:pPr>
        <w:jc w:val="both"/>
        <w:rPr>
          <w:rFonts w:cs="Arial"/>
          <w:lang w:val="sl-SI" w:eastAsia="sl-SI"/>
        </w:rPr>
      </w:pPr>
      <w:r w:rsidRPr="00E51EC5">
        <w:rPr>
          <w:rFonts w:cs="Arial"/>
          <w:lang w:val="sl-SI" w:eastAsia="sl-SI"/>
        </w:rPr>
        <w:t>V primeru nastopajočih izvajalcev</w:t>
      </w:r>
      <w:r>
        <w:rPr>
          <w:rFonts w:cs="Arial"/>
          <w:lang w:val="sl-SI" w:eastAsia="sl-SI"/>
        </w:rPr>
        <w:t xml:space="preserve"> </w:t>
      </w:r>
      <w:r w:rsidRPr="00E51EC5">
        <w:rPr>
          <w:rFonts w:cs="Arial"/>
          <w:lang w:val="sl-SI" w:eastAsia="sl-SI"/>
        </w:rPr>
        <w:t>je zato ureditev izpolnitve davčne obveznosti z obračunom davčnega odtegljaja, v katerem davek za davčnega zavezanca izračuna, odtegne in plača plačnik davka, najprimernejša in je tudi mednarodno - primerjalno najpogosteje uporabljena rešitev za učinkovito pobiranje davka na tem področju.</w:t>
      </w:r>
    </w:p>
    <w:p w14:paraId="68682431" w14:textId="77777777" w:rsidR="002A5182" w:rsidRPr="00E51EC5" w:rsidRDefault="002A5182" w:rsidP="002A5182">
      <w:pPr>
        <w:jc w:val="both"/>
        <w:rPr>
          <w:rFonts w:cs="Arial"/>
          <w:lang w:val="sl-SI" w:eastAsia="sl-SI"/>
        </w:rPr>
      </w:pPr>
    </w:p>
    <w:p w14:paraId="7E416B40" w14:textId="00A84F30" w:rsidR="002A5182" w:rsidRPr="00E51EC5" w:rsidRDefault="002A5182" w:rsidP="002A5182">
      <w:pPr>
        <w:jc w:val="both"/>
        <w:rPr>
          <w:rFonts w:cs="Arial"/>
          <w:lang w:val="sl-SI" w:eastAsia="sl-SI"/>
        </w:rPr>
      </w:pPr>
      <w:r w:rsidRPr="00E51EC5">
        <w:rPr>
          <w:rFonts w:cs="Arial"/>
          <w:lang w:val="sl-SI" w:eastAsia="sl-SI"/>
        </w:rPr>
        <w:t xml:space="preserve">Plačnik davka je v </w:t>
      </w:r>
      <w:r w:rsidRPr="00E51EC5">
        <w:rPr>
          <w:lang w:val="sl-SI" w:eastAsia="sl-SI"/>
        </w:rPr>
        <w:t xml:space="preserve">58. členu </w:t>
      </w:r>
      <w:r w:rsidR="00F317A5">
        <w:rPr>
          <w:lang w:val="sl-SI" w:eastAsia="sl-SI"/>
        </w:rPr>
        <w:t>ZDavP-2</w:t>
      </w:r>
      <w:r w:rsidRPr="00E51EC5">
        <w:rPr>
          <w:rFonts w:cs="Arial"/>
          <w:lang w:val="sl-SI" w:eastAsia="sl-SI"/>
        </w:rPr>
        <w:t xml:space="preserve"> določen kot pravna oseba oz. samostojni podjetnik posameznik ali posameznik, ki samostojno opravlja dejavnost, če je v skladu z zakonom o obdavčenju rezident Republike Slovenije ali nerezident Republike Slovenije (ki ima v skladu z zakonom o obdavčenju poslovno enoto nerezidenta v Republiki Sloveniji ali ima v skladu s predpisi, ki urejajo ustanovitev in poslovanje v Republiki Sloveniji, podružnico v Republiki Sloveniji). Pogoji za določitev statusa plačnika davka so določeni tako, da se z obveznostjo obremeni le tiste osebe, ki so v zadostni meri ali pa na ustrezen način vpete v ekonomsko življenje države, da lahko učinkovito izvajajo navedene obveznosti in da se lahko zagotovi nadzor nad izpolnjevanjem njihovih obveznosti.</w:t>
      </w:r>
    </w:p>
    <w:p w14:paraId="2EBC7554" w14:textId="77777777" w:rsidR="002A5182" w:rsidRPr="00E51EC5" w:rsidRDefault="002A5182" w:rsidP="002A5182">
      <w:pPr>
        <w:jc w:val="both"/>
        <w:rPr>
          <w:rFonts w:cs="Arial"/>
          <w:lang w:val="sl-SI" w:eastAsia="sl-SI"/>
        </w:rPr>
      </w:pPr>
    </w:p>
    <w:p w14:paraId="0EEDF3C1" w14:textId="77777777" w:rsidR="002A5182" w:rsidRPr="00E51EC5" w:rsidRDefault="002A5182" w:rsidP="002A5182">
      <w:pPr>
        <w:jc w:val="both"/>
        <w:rPr>
          <w:rFonts w:cs="Arial"/>
          <w:lang w:val="sl-SI" w:eastAsia="sl-SI"/>
        </w:rPr>
      </w:pPr>
      <w:r>
        <w:rPr>
          <w:rFonts w:cs="Arial"/>
          <w:lang w:val="sl-SI" w:eastAsia="sl-SI"/>
        </w:rPr>
        <w:t>V obravnavanem primeru tuji organizator prireditev v Sloveniji, ki izplačuje dohodke tujim nastopajočim izvajalcem, o</w:t>
      </w:r>
      <w:r w:rsidRPr="00E51EC5">
        <w:rPr>
          <w:rFonts w:cs="Arial"/>
          <w:lang w:val="sl-SI" w:eastAsia="sl-SI"/>
        </w:rPr>
        <w:t>b upoštevanju predhodno navedenega pojasnila v zvezi s sistemom obdavčitve z davčnim odtegljajem,</w:t>
      </w:r>
      <w:r>
        <w:rPr>
          <w:rFonts w:cs="Arial"/>
          <w:lang w:val="sl-SI" w:eastAsia="sl-SI"/>
        </w:rPr>
        <w:t xml:space="preserve"> vam</w:t>
      </w:r>
      <w:r w:rsidRPr="00E51EC5">
        <w:rPr>
          <w:rFonts w:cs="Arial"/>
          <w:lang w:val="sl-SI" w:eastAsia="sl-SI"/>
        </w:rPr>
        <w:t xml:space="preserve"> </w:t>
      </w:r>
      <w:r>
        <w:rPr>
          <w:rFonts w:cs="Arial"/>
          <w:lang w:val="sl-SI" w:eastAsia="sl-SI"/>
        </w:rPr>
        <w:t>pojasnjujemo</w:t>
      </w:r>
      <w:r w:rsidRPr="00E51EC5">
        <w:rPr>
          <w:rFonts w:cs="Arial"/>
          <w:lang w:val="sl-SI" w:eastAsia="sl-SI"/>
        </w:rPr>
        <w:t xml:space="preserve">, da je treba pri določanju obstoja poslovne enote za določanje statusa plačnika davka upoštevati definicijo poslovne enote, kot je urejena v </w:t>
      </w:r>
      <w:hyperlink r:id="rId45" w:history="1">
        <w:r w:rsidRPr="00E51EC5">
          <w:rPr>
            <w:rStyle w:val="Hiperpovezava"/>
            <w:rFonts w:cs="Arial"/>
            <w:szCs w:val="20"/>
            <w:lang w:val="sl-SI" w:eastAsia="sl-SI"/>
          </w:rPr>
          <w:t>Zakonu o davku od dohodkov pravnih oseb – ZDDPO-2</w:t>
        </w:r>
      </w:hyperlink>
      <w:r w:rsidRPr="00E51EC5">
        <w:rPr>
          <w:rFonts w:cs="Arial"/>
          <w:lang w:val="sl-SI" w:eastAsia="sl-SI"/>
        </w:rPr>
        <w:t xml:space="preserve">. </w:t>
      </w:r>
    </w:p>
    <w:p w14:paraId="59ACFD97" w14:textId="77777777" w:rsidR="002A5182" w:rsidRPr="00E51EC5" w:rsidRDefault="002A5182" w:rsidP="002A5182">
      <w:pPr>
        <w:jc w:val="both"/>
        <w:rPr>
          <w:rFonts w:cs="Arial"/>
          <w:lang w:val="sl-SI" w:eastAsia="sl-SI"/>
        </w:rPr>
      </w:pPr>
    </w:p>
    <w:p w14:paraId="5C8978D3" w14:textId="77777777" w:rsidR="002A5182" w:rsidRPr="00E51EC5" w:rsidRDefault="002A5182" w:rsidP="002A5182">
      <w:pPr>
        <w:jc w:val="both"/>
        <w:rPr>
          <w:rFonts w:cs="Arial"/>
          <w:lang w:val="sl-SI" w:eastAsia="sl-SI"/>
        </w:rPr>
      </w:pPr>
      <w:r w:rsidRPr="00E51EC5">
        <w:rPr>
          <w:rFonts w:cs="Arial"/>
          <w:lang w:val="sl-SI" w:eastAsia="sl-SI"/>
        </w:rPr>
        <w:t xml:space="preserve">Pri določanju, ali ima nerezident poslovno enoto v Sloveniji, je treba upoštevati zlasti, da v nasprotju z mednarodnimi pogodbami o izogibanju dvojnega obdavčevanja, ZDDPO-2 ne zahteva dodatne časovne stalnosti opravljanja dejavnosti podjetja ali podjetnika nerezidenta v Sloveniji. </w:t>
      </w:r>
      <w:r>
        <w:rPr>
          <w:rFonts w:cs="Arial"/>
          <w:lang w:val="sl-SI" w:eastAsia="sl-SI"/>
        </w:rPr>
        <w:t>Pojasnjujemo</w:t>
      </w:r>
      <w:r w:rsidRPr="00E51EC5">
        <w:rPr>
          <w:rFonts w:cs="Arial"/>
          <w:lang w:val="sl-SI" w:eastAsia="sl-SI"/>
        </w:rPr>
        <w:t xml:space="preserve"> tudi, da definicija izraza kraj poslovanja implicira prostorsko stalnost. To pomeni, da bi morala običajno obstajati povezava med prostorom poslovanja in jasno določeno </w:t>
      </w:r>
      <w:r w:rsidRPr="00E51EC5">
        <w:rPr>
          <w:rFonts w:cs="Arial"/>
          <w:lang w:val="sl-SI" w:eastAsia="sl-SI"/>
        </w:rPr>
        <w:lastRenderedPageBreak/>
        <w:t>geografsko točko. Dejavnost pa je lahko tudi takšne narave, da zahteva, da se podjetje premika med različnimi lokacijami. Enoten kraj poslovanja je v takšnih primerih težko določiti. Na splošno bo prostor veljal za enoten oziroma stalen, kjer bo ob upoštevanju narave dejavnosti lokacija predstavljala povezano celoto v komercialnem in geografskem smislu.</w:t>
      </w:r>
    </w:p>
    <w:p w14:paraId="20ED10DE" w14:textId="77777777" w:rsidR="002A5182" w:rsidRPr="00E51EC5" w:rsidRDefault="002A5182" w:rsidP="002A5182">
      <w:pPr>
        <w:jc w:val="both"/>
        <w:rPr>
          <w:rFonts w:cs="Arial"/>
          <w:lang w:val="sl-SI" w:eastAsia="sl-SI"/>
        </w:rPr>
      </w:pPr>
    </w:p>
    <w:p w14:paraId="41ACE2CD" w14:textId="1B958AE0" w:rsidR="002A5182" w:rsidRPr="00E51EC5" w:rsidRDefault="002A5182" w:rsidP="002A5182">
      <w:pPr>
        <w:jc w:val="both"/>
        <w:rPr>
          <w:rFonts w:cs="Arial"/>
          <w:lang w:val="sl-SI" w:eastAsia="sl-SI"/>
        </w:rPr>
      </w:pPr>
      <w:r w:rsidRPr="00E51EC5">
        <w:rPr>
          <w:rFonts w:cs="Arial"/>
          <w:lang w:val="sl-SI" w:eastAsia="sl-SI"/>
        </w:rPr>
        <w:t>Glede na pojasnjeno, se tuji organizator, tudi če je v Sloveniji teoretično samo enkrat organizira</w:t>
      </w:r>
      <w:r>
        <w:rPr>
          <w:rFonts w:cs="Arial"/>
          <w:lang w:val="sl-SI" w:eastAsia="sl-SI"/>
        </w:rPr>
        <w:t>l</w:t>
      </w:r>
      <w:r w:rsidRPr="00E51EC5">
        <w:rPr>
          <w:rFonts w:cs="Arial"/>
          <w:lang w:val="sl-SI" w:eastAsia="sl-SI"/>
        </w:rPr>
        <w:t xml:space="preserve"> določeno prireditev, lahko šteje za poslovno enoto po ZDDPO-2, s čimer prevzema tudi obveznost plačnika davka po 58. členu </w:t>
      </w:r>
      <w:r w:rsidR="00F317A5">
        <w:rPr>
          <w:rFonts w:cs="Arial"/>
          <w:lang w:val="sl-SI" w:eastAsia="sl-SI"/>
        </w:rPr>
        <w:t>ZDavP-2</w:t>
      </w:r>
      <w:r w:rsidRPr="00E51EC5">
        <w:rPr>
          <w:rFonts w:cs="Arial"/>
          <w:lang w:val="sl-SI" w:eastAsia="sl-SI"/>
        </w:rPr>
        <w:t xml:space="preserve"> ne glede na to, da morebiti ne izpolnjuje pogojev za stalno poslovno enoto po relevantni mednarodni pogodbi o izogibanju dvojnega obdavčevanja, v zvezi s katero lahko uveljavlja ugodnost, primeroma oprostitev plačila davka od dohodkov pravnih oseb.</w:t>
      </w:r>
    </w:p>
    <w:p w14:paraId="20859742" w14:textId="77777777" w:rsidR="002A5182" w:rsidRPr="00E51EC5" w:rsidRDefault="002A5182" w:rsidP="002A5182">
      <w:pPr>
        <w:jc w:val="both"/>
        <w:rPr>
          <w:lang w:val="sl-SI" w:eastAsia="sl-SI"/>
        </w:rPr>
      </w:pPr>
    </w:p>
    <w:p w14:paraId="40088F13" w14:textId="77777777" w:rsidR="002A5182" w:rsidRPr="00E51EC5" w:rsidRDefault="002A5182" w:rsidP="002A5182">
      <w:pPr>
        <w:jc w:val="both"/>
        <w:rPr>
          <w:lang w:val="sl-SI" w:eastAsia="sl-SI"/>
        </w:rPr>
      </w:pPr>
      <w:r w:rsidRPr="00E51EC5">
        <w:rPr>
          <w:lang w:val="sl-SI" w:eastAsia="sl-SI"/>
        </w:rPr>
        <w:t xml:space="preserve">Od dohodka nerezidenta, ki je predmet obdavčitve, z virom v Sloveniji, od katerega je v skladu z zakonom o obdavčevanju določena obveznost plačila davčnega odtegljaja, je plačnik davka dolžan izračunati, odtegniti in plačati davčni odtegljaj. Kadar je prejemnik dohodka nastopajočega izvajalca družba, družba, ki je njegov agent, ter tudi fizična oseba, ki opravlja dejavnost, se tako davčna obveznost praviloma izpolni na omenjen način. </w:t>
      </w:r>
    </w:p>
    <w:p w14:paraId="2365AC69" w14:textId="77777777" w:rsidR="002A5182" w:rsidRPr="00E51EC5" w:rsidRDefault="002A5182" w:rsidP="002A5182">
      <w:pPr>
        <w:jc w:val="both"/>
        <w:rPr>
          <w:lang w:val="sl-SI" w:eastAsia="sl-SI"/>
        </w:rPr>
      </w:pPr>
    </w:p>
    <w:p w14:paraId="0E941030" w14:textId="5FC6DAB3" w:rsidR="002A5182" w:rsidRPr="00E51EC5" w:rsidRDefault="002A5182" w:rsidP="002A5182">
      <w:pPr>
        <w:jc w:val="both"/>
        <w:rPr>
          <w:lang w:val="sl-SI" w:eastAsia="sl-SI"/>
        </w:rPr>
      </w:pPr>
      <w:r w:rsidRPr="00E51EC5">
        <w:rPr>
          <w:lang w:val="sl-SI" w:eastAsia="sl-SI"/>
        </w:rPr>
        <w:t xml:space="preserve">Dejstvo, da se plačilo v dani situaciji lahko izvrši prejemnikom </w:t>
      </w:r>
      <w:r>
        <w:rPr>
          <w:lang w:val="sl-SI" w:eastAsia="sl-SI"/>
        </w:rPr>
        <w:t>s prej</w:t>
      </w:r>
      <w:r w:rsidRPr="00E51EC5">
        <w:rPr>
          <w:lang w:val="sl-SI" w:eastAsia="sl-SI"/>
        </w:rPr>
        <w:t xml:space="preserve"> omenjenimi statusi</w:t>
      </w:r>
      <w:r>
        <w:rPr>
          <w:lang w:val="sl-SI" w:eastAsia="sl-SI"/>
        </w:rPr>
        <w:t xml:space="preserve">, </w:t>
      </w:r>
      <w:r w:rsidRPr="00E51EC5">
        <w:rPr>
          <w:lang w:val="sl-SI" w:eastAsia="sl-SI"/>
        </w:rPr>
        <w:t xml:space="preserve">ne vpliva na temeljno pojasnilo o obveznosti plačila davčnega odtegljaja od izplačil nastopajočim izvajalcem, če je plačnik </w:t>
      </w:r>
      <w:r>
        <w:rPr>
          <w:lang w:val="sl-SI" w:eastAsia="sl-SI"/>
        </w:rPr>
        <w:t xml:space="preserve">tuji </w:t>
      </w:r>
      <w:r w:rsidRPr="00E51EC5">
        <w:rPr>
          <w:lang w:val="sl-SI" w:eastAsia="sl-SI"/>
        </w:rPr>
        <w:t>gospodarski subjekt</w:t>
      </w:r>
      <w:r>
        <w:rPr>
          <w:lang w:val="sl-SI" w:eastAsia="sl-SI"/>
        </w:rPr>
        <w:t>, ki ima</w:t>
      </w:r>
      <w:r w:rsidRPr="00E51EC5">
        <w:rPr>
          <w:lang w:val="sl-SI" w:eastAsia="sl-SI"/>
        </w:rPr>
        <w:t xml:space="preserve"> poslovn</w:t>
      </w:r>
      <w:r>
        <w:rPr>
          <w:lang w:val="sl-SI" w:eastAsia="sl-SI"/>
        </w:rPr>
        <w:t>o</w:t>
      </w:r>
      <w:r w:rsidRPr="00E51EC5">
        <w:rPr>
          <w:lang w:val="sl-SI" w:eastAsia="sl-SI"/>
        </w:rPr>
        <w:t xml:space="preserve"> enot</w:t>
      </w:r>
      <w:r>
        <w:rPr>
          <w:lang w:val="sl-SI" w:eastAsia="sl-SI"/>
        </w:rPr>
        <w:t>o nerezidenta</w:t>
      </w:r>
      <w:r w:rsidRPr="00E51EC5">
        <w:rPr>
          <w:lang w:val="sl-SI" w:eastAsia="sl-SI"/>
        </w:rPr>
        <w:t xml:space="preserve"> v skladu z ZDDPO-2. K temu pa je treba dodati še splošno opozorilo, da </w:t>
      </w:r>
      <w:r w:rsidR="00F317A5">
        <w:rPr>
          <w:lang w:val="sl-SI" w:eastAsia="sl-SI"/>
        </w:rPr>
        <w:t>ZDavP-2</w:t>
      </w:r>
      <w:r w:rsidRPr="00E51EC5">
        <w:rPr>
          <w:lang w:val="sl-SI" w:eastAsia="sl-SI"/>
        </w:rPr>
        <w:t xml:space="preserve"> v določenih situacijah predpisuje tudi, da davčni organ dohodnino od dohodka ugotovi na podlagi napovedi zavezanca, kadar nastopajoči izvajalec npr. doseže dohodek kot fizična oseba v odvisnem razmerju</w:t>
      </w:r>
      <w:r>
        <w:rPr>
          <w:lang w:val="sl-SI" w:eastAsia="sl-SI"/>
        </w:rPr>
        <w:t xml:space="preserve"> pri osebi, ki ni plačnik davka</w:t>
      </w:r>
      <w:r w:rsidRPr="00E51EC5">
        <w:rPr>
          <w:lang w:val="sl-SI" w:eastAsia="sl-SI"/>
        </w:rPr>
        <w:t xml:space="preserve">, nastane tudi obveznost vložitve napovedi za prejeti dohodek. </w:t>
      </w:r>
    </w:p>
    <w:p w14:paraId="613DC552" w14:textId="77777777" w:rsidR="002A5182" w:rsidRPr="00E51EC5" w:rsidRDefault="002A5182" w:rsidP="002A5182">
      <w:pPr>
        <w:jc w:val="both"/>
        <w:rPr>
          <w:lang w:val="sl-SI" w:eastAsia="sl-SI"/>
        </w:rPr>
      </w:pPr>
    </w:p>
    <w:p w14:paraId="19C7CA5C" w14:textId="77777777" w:rsidR="002A5182" w:rsidRPr="00E51EC5" w:rsidRDefault="002A5182" w:rsidP="002A5182">
      <w:pPr>
        <w:jc w:val="both"/>
        <w:rPr>
          <w:lang w:val="sl-SI" w:eastAsia="sl-SI"/>
        </w:rPr>
      </w:pPr>
      <w:r w:rsidRPr="00E51EC5">
        <w:rPr>
          <w:lang w:val="sl-SI" w:eastAsia="sl-SI"/>
        </w:rPr>
        <w:t xml:space="preserve">Več glede davčne obravnave dohodkov umetnikov in športnikov je pojasnjeno v podrobnejšem opisu, objavljenem na spletni strani Finančne uprave RS, z naslovom </w:t>
      </w:r>
      <w:hyperlink r:id="rId46" w:history="1">
        <w:r w:rsidRPr="00950FD4">
          <w:rPr>
            <w:rStyle w:val="Hiperpovezava"/>
            <w:rFonts w:cs="Arial"/>
            <w:szCs w:val="20"/>
            <w:lang w:val="sl-SI"/>
          </w:rPr>
          <w:t>Obdavčevanje umetnikov in športnikov</w:t>
        </w:r>
      </w:hyperlink>
      <w:r>
        <w:rPr>
          <w:rFonts w:cs="Arial"/>
          <w:color w:val="626161"/>
          <w:lang w:val="sl-SI"/>
        </w:rPr>
        <w:t xml:space="preserve">. </w:t>
      </w:r>
    </w:p>
    <w:p w14:paraId="06F087E7" w14:textId="77777777" w:rsidR="002A5182" w:rsidRDefault="002A5182" w:rsidP="00F1743F">
      <w:pPr>
        <w:pStyle w:val="FURSnaslov2"/>
        <w:rPr>
          <w:lang w:val="sl-SI" w:eastAsia="sl-SI"/>
        </w:rPr>
      </w:pPr>
    </w:p>
    <w:p w14:paraId="1BE8C958" w14:textId="77777777" w:rsidR="000A0258" w:rsidRPr="00F1743F" w:rsidRDefault="000A0258" w:rsidP="00F1743F">
      <w:pPr>
        <w:pStyle w:val="FURSnaslov2"/>
        <w:rPr>
          <w:lang w:val="sl-SI" w:eastAsia="sl-SI"/>
        </w:rPr>
      </w:pPr>
    </w:p>
    <w:p w14:paraId="060AF027" w14:textId="076BB735" w:rsidR="00F1743F" w:rsidRPr="0012498B" w:rsidRDefault="00F1743F" w:rsidP="00A1789C">
      <w:pPr>
        <w:jc w:val="both"/>
        <w:rPr>
          <w:b/>
          <w:lang w:val="sl-SI"/>
        </w:rPr>
      </w:pPr>
      <w:bookmarkStart w:id="31" w:name="_Toc416342170"/>
      <w:bookmarkStart w:id="32" w:name="_Toc520206077"/>
      <w:r w:rsidRPr="0012498B">
        <w:rPr>
          <w:b/>
          <w:lang w:val="sl-SI"/>
        </w:rPr>
        <w:t xml:space="preserve">Vprašanje </w:t>
      </w:r>
      <w:r w:rsidR="002A5182">
        <w:rPr>
          <w:b/>
          <w:lang w:val="sl-SI"/>
        </w:rPr>
        <w:t>9</w:t>
      </w:r>
      <w:r w:rsidRPr="0012498B">
        <w:rPr>
          <w:b/>
          <w:lang w:val="sl-SI"/>
        </w:rPr>
        <w:t xml:space="preserve">: Kdo se šteje za plačnika davka po 7. točki prvega odstavka 58. člena (plačnik davka) </w:t>
      </w:r>
      <w:hyperlink r:id="rId47" w:history="1">
        <w:r w:rsidR="00F317A5">
          <w:rPr>
            <w:rStyle w:val="Hiperpovezava"/>
            <w:b/>
            <w:szCs w:val="20"/>
            <w:lang w:val="sl-SI"/>
          </w:rPr>
          <w:t>ZDavP-2</w:t>
        </w:r>
      </w:hyperlink>
      <w:r w:rsidRPr="0012498B">
        <w:rPr>
          <w:b/>
          <w:lang w:val="sl-SI"/>
        </w:rPr>
        <w:t>, in sicer ali postanejo banke oziroma borzno posredniške družbe (v nadaljnjem besedilu: BPD) plačniki davka za dohodke, ki jih iz finančnih instrumentov prejemajo:</w:t>
      </w:r>
      <w:bookmarkEnd w:id="31"/>
      <w:bookmarkEnd w:id="32"/>
    </w:p>
    <w:p w14:paraId="6CABAEFA" w14:textId="15B2B34A" w:rsidR="00F1743F" w:rsidRPr="0012498B" w:rsidRDefault="00F1743F" w:rsidP="0012498B">
      <w:pPr>
        <w:pStyle w:val="Odstavekseznama"/>
        <w:numPr>
          <w:ilvl w:val="0"/>
          <w:numId w:val="41"/>
        </w:numPr>
        <w:jc w:val="both"/>
        <w:rPr>
          <w:b/>
          <w:lang w:val="sl-SI"/>
        </w:rPr>
      </w:pPr>
      <w:bookmarkStart w:id="33" w:name="_Toc416342171"/>
      <w:bookmarkStart w:id="34" w:name="_Toc520206078"/>
      <w:r w:rsidRPr="0012498B">
        <w:rPr>
          <w:b/>
          <w:lang w:val="sl-SI"/>
        </w:rPr>
        <w:t>stranke gospodarjenja v okviru storitev gospodarjenja</w:t>
      </w:r>
      <w:bookmarkEnd w:id="33"/>
      <w:bookmarkEnd w:id="34"/>
    </w:p>
    <w:p w14:paraId="5ED2CAFA" w14:textId="7C8F721A" w:rsidR="00F1743F" w:rsidRPr="0012498B" w:rsidRDefault="00F1743F" w:rsidP="0012498B">
      <w:pPr>
        <w:pStyle w:val="Odstavekseznama"/>
        <w:numPr>
          <w:ilvl w:val="0"/>
          <w:numId w:val="41"/>
        </w:numPr>
        <w:jc w:val="both"/>
        <w:rPr>
          <w:lang w:val="sl-SI"/>
        </w:rPr>
      </w:pPr>
      <w:bookmarkStart w:id="35" w:name="_Toc416342172"/>
      <w:bookmarkStart w:id="36" w:name="_Toc520206079"/>
      <w:r w:rsidRPr="0012498B">
        <w:rPr>
          <w:b/>
          <w:lang w:val="sl-SI"/>
        </w:rPr>
        <w:t>stranke skrbništva iz finančnih instrumentov v okviru storitve skrbništva</w:t>
      </w:r>
      <w:r w:rsidRPr="0012498B">
        <w:rPr>
          <w:lang w:val="sl-SI"/>
        </w:rPr>
        <w:t xml:space="preserve">? </w:t>
      </w:r>
      <w:bookmarkEnd w:id="35"/>
      <w:bookmarkEnd w:id="36"/>
    </w:p>
    <w:p w14:paraId="0041ED30" w14:textId="77777777" w:rsidR="006B093A" w:rsidRPr="00B64B7D" w:rsidRDefault="006B093A" w:rsidP="00A1789C">
      <w:pPr>
        <w:jc w:val="both"/>
        <w:rPr>
          <w:b/>
          <w:lang w:val="sl-SI"/>
        </w:rPr>
      </w:pPr>
    </w:p>
    <w:p w14:paraId="57C1BB6D" w14:textId="77777777" w:rsidR="00F1743F" w:rsidRPr="0012498B" w:rsidRDefault="00F1743F" w:rsidP="00A1789C">
      <w:pPr>
        <w:jc w:val="both"/>
        <w:rPr>
          <w:b/>
          <w:lang w:val="sl-SI"/>
        </w:rPr>
      </w:pPr>
      <w:r w:rsidRPr="0012498B">
        <w:rPr>
          <w:b/>
          <w:lang w:val="sl-SI"/>
        </w:rPr>
        <w:t>Odgovor</w:t>
      </w:r>
    </w:p>
    <w:p w14:paraId="3E401FF0" w14:textId="1C841E2C" w:rsidR="00F1743F" w:rsidRPr="00F1743F" w:rsidRDefault="00F1743F" w:rsidP="00A1789C">
      <w:pPr>
        <w:jc w:val="both"/>
        <w:rPr>
          <w:rFonts w:cs="Arial"/>
          <w:lang w:val="sl-SI" w:eastAsia="sl-SI"/>
        </w:rPr>
      </w:pPr>
      <w:r w:rsidRPr="00F1743F">
        <w:rPr>
          <w:rFonts w:cs="Arial"/>
          <w:lang w:val="sl-SI" w:eastAsia="sl-SI"/>
        </w:rPr>
        <w:t>Za plačnika davka po navedeni točki se šteje banka oziroma BPD, kadar ta v transakcijah nastopa v vlogi skrbniške banke</w:t>
      </w:r>
      <w:r w:rsidR="00EF67F9">
        <w:rPr>
          <w:rFonts w:cs="Arial"/>
          <w:lang w:val="sl-SI" w:eastAsia="sl-SI"/>
        </w:rPr>
        <w:t>,</w:t>
      </w:r>
      <w:r w:rsidRPr="00F1743F">
        <w:rPr>
          <w:rFonts w:cs="Arial"/>
          <w:lang w:val="sl-SI" w:eastAsia="sl-SI"/>
        </w:rPr>
        <w:t xml:space="preserve"> upravljavca premoženja. Banka pa se ne šteje za plačnika davka, kadar v transakcijah nastopa zgolj kot ponudnik plačilnih storitev.</w:t>
      </w:r>
    </w:p>
    <w:p w14:paraId="3D15FDC6" w14:textId="77777777" w:rsidR="00F1743F" w:rsidRPr="00F1743F" w:rsidRDefault="00F1743F" w:rsidP="00A1789C">
      <w:pPr>
        <w:jc w:val="both"/>
        <w:rPr>
          <w:lang w:val="sl-SI"/>
        </w:rPr>
      </w:pPr>
    </w:p>
    <w:p w14:paraId="0FB568A1" w14:textId="77777777" w:rsidR="00F1743F" w:rsidRPr="00F1743F" w:rsidRDefault="00F1743F" w:rsidP="00A1789C">
      <w:pPr>
        <w:jc w:val="both"/>
        <w:rPr>
          <w:lang w:val="sl-SI"/>
        </w:rPr>
      </w:pPr>
    </w:p>
    <w:p w14:paraId="3D7B97D8" w14:textId="7B4D11B8" w:rsidR="00F1743F" w:rsidRPr="0012498B" w:rsidRDefault="00F1743F" w:rsidP="00A1789C">
      <w:pPr>
        <w:jc w:val="both"/>
        <w:rPr>
          <w:b/>
          <w:lang w:val="sl-SI"/>
        </w:rPr>
      </w:pPr>
      <w:bookmarkStart w:id="37" w:name="_Toc416342173"/>
      <w:bookmarkStart w:id="38" w:name="_Toc520206080"/>
      <w:r w:rsidRPr="0012498B">
        <w:rPr>
          <w:b/>
          <w:lang w:val="sl-SI"/>
        </w:rPr>
        <w:t xml:space="preserve">Vprašanje </w:t>
      </w:r>
      <w:r w:rsidR="004634A2">
        <w:rPr>
          <w:b/>
          <w:lang w:val="sl-SI"/>
        </w:rPr>
        <w:t>10</w:t>
      </w:r>
      <w:r w:rsidRPr="0012498B">
        <w:rPr>
          <w:b/>
          <w:lang w:val="sl-SI"/>
        </w:rPr>
        <w:t xml:space="preserve">: </w:t>
      </w:r>
      <w:r w:rsidR="006B093A" w:rsidRPr="0012498B">
        <w:rPr>
          <w:b/>
          <w:lang w:val="sl-SI" w:eastAsia="sl-SI"/>
        </w:rPr>
        <w:t>Fizična oseba, slovenski rezident, prejme dividende na podlagi delnic s</w:t>
      </w:r>
      <w:r w:rsidRPr="0012498B">
        <w:rPr>
          <w:b/>
          <w:lang w:val="sl-SI" w:eastAsia="sl-SI"/>
        </w:rPr>
        <w:t>lovensk</w:t>
      </w:r>
      <w:r w:rsidR="006B093A" w:rsidRPr="0012498B">
        <w:rPr>
          <w:b/>
          <w:lang w:val="sl-SI" w:eastAsia="sl-SI"/>
        </w:rPr>
        <w:t>e</w:t>
      </w:r>
      <w:r w:rsidRPr="0012498B">
        <w:rPr>
          <w:b/>
          <w:lang w:val="sl-SI" w:eastAsia="sl-SI"/>
        </w:rPr>
        <w:t xml:space="preserve"> </w:t>
      </w:r>
      <w:r w:rsidR="006B093A" w:rsidRPr="0012498B">
        <w:rPr>
          <w:b/>
          <w:lang w:val="sl-SI" w:eastAsia="sl-SI"/>
        </w:rPr>
        <w:t>delniške družbe</w:t>
      </w:r>
      <w:r w:rsidR="00DB700B" w:rsidRPr="0012498B">
        <w:rPr>
          <w:b/>
          <w:lang w:val="sl-SI" w:eastAsia="sl-SI"/>
        </w:rPr>
        <w:t xml:space="preserve">, ki se izplačajo </w:t>
      </w:r>
      <w:r w:rsidRPr="0012498B">
        <w:rPr>
          <w:b/>
          <w:lang w:val="sl-SI" w:eastAsia="sl-SI"/>
        </w:rPr>
        <w:t xml:space="preserve">na njen transakcijski račun, čeprav ima delnice, iz katerih se plačuje dividenda na gospodarjenju, pri slovenski BPD. </w:t>
      </w:r>
      <w:r w:rsidR="000F431A" w:rsidRPr="0012498B">
        <w:rPr>
          <w:b/>
          <w:lang w:val="sl-SI" w:eastAsia="sl-SI"/>
        </w:rPr>
        <w:t>F</w:t>
      </w:r>
      <w:r w:rsidRPr="0012498B">
        <w:rPr>
          <w:b/>
          <w:lang w:val="sl-SI" w:eastAsia="sl-SI"/>
        </w:rPr>
        <w:t xml:space="preserve">izična oseba </w:t>
      </w:r>
      <w:r w:rsidR="000F431A" w:rsidRPr="0012498B">
        <w:rPr>
          <w:b/>
          <w:lang w:val="sl-SI" w:eastAsia="sl-SI"/>
        </w:rPr>
        <w:t xml:space="preserve">ima </w:t>
      </w:r>
      <w:r w:rsidRPr="0012498B">
        <w:rPr>
          <w:b/>
          <w:lang w:val="sl-SI" w:eastAsia="sl-SI"/>
        </w:rPr>
        <w:t xml:space="preserve">v pogodbi o gospodarjenju navedeno, da se dividende plačujejo na </w:t>
      </w:r>
      <w:r w:rsidR="000F431A" w:rsidRPr="0012498B">
        <w:rPr>
          <w:b/>
          <w:lang w:val="sl-SI" w:eastAsia="sl-SI"/>
        </w:rPr>
        <w:t xml:space="preserve">njen </w:t>
      </w:r>
      <w:r w:rsidRPr="0012498B">
        <w:rPr>
          <w:b/>
          <w:lang w:val="sl-SI" w:eastAsia="sl-SI"/>
        </w:rPr>
        <w:t xml:space="preserve">transakcijski račun in ne na račun gospodarjenja. Kdo se v tem primeru šteje za plačnika davka? </w:t>
      </w:r>
      <w:bookmarkEnd w:id="37"/>
      <w:bookmarkEnd w:id="38"/>
    </w:p>
    <w:p w14:paraId="497D0B84" w14:textId="77777777" w:rsidR="00F1743F" w:rsidRPr="00F1743F" w:rsidRDefault="00F1743F" w:rsidP="00A1789C">
      <w:pPr>
        <w:jc w:val="both"/>
        <w:rPr>
          <w:b/>
          <w:lang w:val="sl-SI"/>
        </w:rPr>
      </w:pPr>
    </w:p>
    <w:p w14:paraId="5D2F9CD2" w14:textId="77777777" w:rsidR="00F1743F" w:rsidRPr="00F1743F" w:rsidRDefault="00F1743F" w:rsidP="00A1789C">
      <w:pPr>
        <w:jc w:val="both"/>
        <w:rPr>
          <w:b/>
          <w:lang w:val="sl-SI"/>
        </w:rPr>
      </w:pPr>
      <w:r w:rsidRPr="00F1743F">
        <w:rPr>
          <w:b/>
          <w:lang w:val="sl-SI"/>
        </w:rPr>
        <w:t>Odgovor</w:t>
      </w:r>
    </w:p>
    <w:p w14:paraId="6DA6865D" w14:textId="1D085563" w:rsidR="00DB700B" w:rsidRDefault="00F1743F" w:rsidP="00A1789C">
      <w:pPr>
        <w:jc w:val="both"/>
        <w:rPr>
          <w:rFonts w:cs="Arial"/>
          <w:lang w:val="sl-SI" w:eastAsia="sl-SI"/>
        </w:rPr>
      </w:pPr>
      <w:r w:rsidRPr="00F1743F">
        <w:rPr>
          <w:rFonts w:cs="Arial"/>
          <w:lang w:val="sl-SI" w:eastAsia="sl-SI"/>
        </w:rPr>
        <w:t xml:space="preserve">V obravnavanem primeru se za plačnika davka v skladu </w:t>
      </w:r>
      <w:r w:rsidR="00DB700B">
        <w:rPr>
          <w:rFonts w:cs="Arial"/>
          <w:lang w:val="sl-SI" w:eastAsia="sl-SI"/>
        </w:rPr>
        <w:t>s 7. točko prvega odstavka</w:t>
      </w:r>
      <w:r w:rsidRPr="00F1743F">
        <w:rPr>
          <w:rFonts w:cs="Arial"/>
          <w:lang w:val="sl-SI" w:eastAsia="sl-SI"/>
        </w:rPr>
        <w:t xml:space="preserve"> 58. čle</w:t>
      </w:r>
      <w:r w:rsidR="00DB700B">
        <w:rPr>
          <w:rFonts w:cs="Arial"/>
          <w:lang w:val="sl-SI" w:eastAsia="sl-SI"/>
        </w:rPr>
        <w:t>na</w:t>
      </w:r>
      <w:r w:rsidRPr="00F1743F">
        <w:rPr>
          <w:rFonts w:cs="Arial"/>
          <w:lang w:val="sl-SI" w:eastAsia="sl-SI"/>
        </w:rPr>
        <w:t xml:space="preserve"> </w:t>
      </w:r>
      <w:hyperlink r:id="rId48" w:history="1">
        <w:r w:rsidR="00F317A5">
          <w:rPr>
            <w:rStyle w:val="Hiperpovezava"/>
            <w:rFonts w:cs="Arial"/>
            <w:szCs w:val="20"/>
            <w:lang w:val="sl-SI" w:eastAsia="sl-SI"/>
          </w:rPr>
          <w:t>ZDavP-2</w:t>
        </w:r>
      </w:hyperlink>
      <w:r w:rsidRPr="00F1743F">
        <w:rPr>
          <w:rFonts w:cs="Arial"/>
          <w:lang w:val="sl-SI" w:eastAsia="sl-SI"/>
        </w:rPr>
        <w:t xml:space="preserve"> </w:t>
      </w:r>
      <w:r w:rsidR="00DB700B">
        <w:rPr>
          <w:rFonts w:cs="Arial"/>
          <w:lang w:val="sl-SI" w:eastAsia="sl-SI"/>
        </w:rPr>
        <w:t xml:space="preserve">v povezavi s 3. točko drugega odstavka 58. člena </w:t>
      </w:r>
      <w:r w:rsidRPr="00F1743F">
        <w:rPr>
          <w:rFonts w:cs="Arial"/>
          <w:lang w:val="sl-SI" w:eastAsia="sl-SI"/>
        </w:rPr>
        <w:t xml:space="preserve">šteje </w:t>
      </w:r>
      <w:r w:rsidR="000F431A">
        <w:rPr>
          <w:rFonts w:cs="Arial"/>
          <w:lang w:val="sl-SI" w:eastAsia="sl-SI"/>
        </w:rPr>
        <w:t xml:space="preserve">oseba, pri kateri ima fizična </w:t>
      </w:r>
      <w:r w:rsidR="000F431A">
        <w:rPr>
          <w:rFonts w:cs="Arial"/>
          <w:lang w:val="sl-SI" w:eastAsia="sl-SI"/>
        </w:rPr>
        <w:lastRenderedPageBreak/>
        <w:t xml:space="preserve">oseba odprt trgovalni račun in je </w:t>
      </w:r>
      <w:r w:rsidR="00DB700B">
        <w:rPr>
          <w:rFonts w:cs="Arial"/>
          <w:lang w:val="sl-SI" w:eastAsia="sl-SI"/>
        </w:rPr>
        <w:t>zadnja v verigi izplačevalcev</w:t>
      </w:r>
      <w:r w:rsidR="000F431A">
        <w:rPr>
          <w:rFonts w:cs="Arial"/>
          <w:lang w:val="sl-SI" w:eastAsia="sl-SI"/>
        </w:rPr>
        <w:t>, ki</w:t>
      </w:r>
      <w:r w:rsidR="00DB700B">
        <w:rPr>
          <w:rFonts w:cs="Arial"/>
          <w:lang w:val="sl-SI" w:eastAsia="sl-SI"/>
        </w:rPr>
        <w:t xml:space="preserve"> izplača dividende na račun </w:t>
      </w:r>
      <w:r w:rsidR="000F431A">
        <w:rPr>
          <w:rFonts w:cs="Arial"/>
          <w:lang w:val="sl-SI" w:eastAsia="sl-SI"/>
        </w:rPr>
        <w:t>fizične osebe. V primeru, da ima fizična oseba</w:t>
      </w:r>
      <w:r w:rsidR="00CF2907">
        <w:rPr>
          <w:rFonts w:cs="Arial"/>
          <w:lang w:val="sl-SI" w:eastAsia="sl-SI"/>
        </w:rPr>
        <w:t xml:space="preserve"> tudi</w:t>
      </w:r>
      <w:r w:rsidR="000F431A">
        <w:rPr>
          <w:rFonts w:cs="Arial"/>
          <w:lang w:val="sl-SI" w:eastAsia="sl-SI"/>
        </w:rPr>
        <w:t xml:space="preserve"> trgovalni račun pri BPD, s katero ima sklenjeno pogodbo o gospodarjenju, se za plačnika davka šteje BPD. </w:t>
      </w:r>
    </w:p>
    <w:p w14:paraId="3525A6D1" w14:textId="77777777" w:rsidR="000F431A" w:rsidRPr="00F1743F" w:rsidRDefault="000F431A" w:rsidP="00A1789C">
      <w:pPr>
        <w:jc w:val="both"/>
        <w:rPr>
          <w:rFonts w:cs="Arial"/>
          <w:lang w:val="sl-SI" w:eastAsia="sl-SI"/>
        </w:rPr>
      </w:pPr>
    </w:p>
    <w:p w14:paraId="0FB83623" w14:textId="77777777" w:rsidR="00F1743F" w:rsidRPr="00F1743F" w:rsidRDefault="00F1743F" w:rsidP="00A1789C">
      <w:pPr>
        <w:jc w:val="both"/>
        <w:rPr>
          <w:lang w:val="sl-SI"/>
        </w:rPr>
      </w:pPr>
    </w:p>
    <w:p w14:paraId="34873E83" w14:textId="615FED1B" w:rsidR="009B4797" w:rsidRPr="00BE2575" w:rsidRDefault="00F1743F" w:rsidP="00A1789C">
      <w:pPr>
        <w:jc w:val="both"/>
        <w:rPr>
          <w:b/>
          <w:lang w:val="sl-SI" w:eastAsia="sl-SI"/>
        </w:rPr>
      </w:pPr>
      <w:bookmarkStart w:id="39" w:name="_Toc416342174"/>
      <w:bookmarkStart w:id="40" w:name="_Toc520206081"/>
      <w:r w:rsidRPr="00BE2575">
        <w:rPr>
          <w:b/>
          <w:lang w:val="sl-SI"/>
        </w:rPr>
        <w:t xml:space="preserve">Vprašanje </w:t>
      </w:r>
      <w:r w:rsidR="002A5182">
        <w:rPr>
          <w:b/>
          <w:lang w:val="sl-SI"/>
        </w:rPr>
        <w:t>1</w:t>
      </w:r>
      <w:r w:rsidR="004634A2">
        <w:rPr>
          <w:b/>
          <w:lang w:val="sl-SI"/>
        </w:rPr>
        <w:t>1</w:t>
      </w:r>
      <w:r w:rsidRPr="00BE2575">
        <w:rPr>
          <w:b/>
          <w:lang w:val="sl-SI"/>
        </w:rPr>
        <w:t xml:space="preserve">: </w:t>
      </w:r>
      <w:r w:rsidRPr="00BE2575">
        <w:rPr>
          <w:b/>
          <w:lang w:val="sl-SI" w:eastAsia="sl-SI"/>
        </w:rPr>
        <w:t>Slovenska banka A je izdajateljica obveznice</w:t>
      </w:r>
      <w:r w:rsidR="004E334F" w:rsidRPr="00BE2575">
        <w:rPr>
          <w:b/>
          <w:lang w:val="sl-SI" w:eastAsia="sl-SI"/>
        </w:rPr>
        <w:t xml:space="preserve">, ki izpolnjuje pogoje iz 1. in 2. točke šestega odstavka 134. člena </w:t>
      </w:r>
      <w:hyperlink r:id="rId49" w:history="1">
        <w:r w:rsidR="00F317A5" w:rsidRPr="00672BDB">
          <w:rPr>
            <w:rStyle w:val="Hiperpovezava"/>
            <w:b/>
            <w:lang w:val="sl-SI" w:eastAsia="sl-SI"/>
          </w:rPr>
          <w:t>ZDoh-2</w:t>
        </w:r>
      </w:hyperlink>
      <w:r w:rsidRPr="00BE2575">
        <w:rPr>
          <w:b/>
          <w:lang w:val="sl-SI" w:eastAsia="sl-SI"/>
        </w:rPr>
        <w:t>. Ob zapadlosti kupona slovenska banka A izplača obresti</w:t>
      </w:r>
      <w:r w:rsidR="00550562" w:rsidRPr="00BE2575">
        <w:rPr>
          <w:b/>
          <w:lang w:val="sl-SI" w:eastAsia="sl-SI"/>
        </w:rPr>
        <w:t xml:space="preserve"> na fiduciarni denarni račun</w:t>
      </w:r>
      <w:r w:rsidRPr="00BE2575">
        <w:rPr>
          <w:b/>
          <w:lang w:val="sl-SI" w:eastAsia="sl-SI"/>
        </w:rPr>
        <w:t xml:space="preserve"> </w:t>
      </w:r>
      <w:r w:rsidR="00550562" w:rsidRPr="00BE2575">
        <w:rPr>
          <w:b/>
          <w:lang w:val="sl-SI" w:eastAsia="sl-SI"/>
        </w:rPr>
        <w:t>Centraln</w:t>
      </w:r>
      <w:r w:rsidR="00BE2575">
        <w:rPr>
          <w:b/>
          <w:lang w:val="sl-SI" w:eastAsia="sl-SI"/>
        </w:rPr>
        <w:t>e</w:t>
      </w:r>
      <w:r w:rsidR="00550562" w:rsidRPr="00BE2575">
        <w:rPr>
          <w:b/>
          <w:lang w:val="sl-SI" w:eastAsia="sl-SI"/>
        </w:rPr>
        <w:t xml:space="preserve"> klirinšk</w:t>
      </w:r>
      <w:r w:rsidR="00BE2575">
        <w:rPr>
          <w:b/>
          <w:lang w:val="sl-SI" w:eastAsia="sl-SI"/>
        </w:rPr>
        <w:t>o</w:t>
      </w:r>
      <w:r w:rsidR="00550562" w:rsidRPr="00BE2575">
        <w:rPr>
          <w:b/>
          <w:lang w:val="sl-SI" w:eastAsia="sl-SI"/>
        </w:rPr>
        <w:t xml:space="preserve"> depotn</w:t>
      </w:r>
      <w:r w:rsidR="00BE2575">
        <w:rPr>
          <w:b/>
          <w:lang w:val="sl-SI" w:eastAsia="sl-SI"/>
        </w:rPr>
        <w:t>e družbe,</w:t>
      </w:r>
      <w:r w:rsidR="00550562" w:rsidRPr="00BE2575">
        <w:rPr>
          <w:b/>
          <w:lang w:val="sl-SI" w:eastAsia="sl-SI"/>
        </w:rPr>
        <w:t xml:space="preserve"> ta pa </w:t>
      </w:r>
      <w:r w:rsidRPr="00BE2575">
        <w:rPr>
          <w:b/>
          <w:lang w:val="sl-SI" w:eastAsia="sl-SI"/>
        </w:rPr>
        <w:t>banki B v Sloveniji, pri kateri imajo fizične osebe obravnavane obveznice na gospodarjenju, pravne osebe pa v skrbništvu.</w:t>
      </w:r>
      <w:bookmarkEnd w:id="39"/>
      <w:bookmarkEnd w:id="40"/>
      <w:r w:rsidRPr="00BE2575">
        <w:rPr>
          <w:b/>
          <w:lang w:val="sl-SI" w:eastAsia="sl-SI"/>
        </w:rPr>
        <w:t xml:space="preserve"> </w:t>
      </w:r>
    </w:p>
    <w:p w14:paraId="00204389" w14:textId="77777777" w:rsidR="009B4797" w:rsidRPr="00BE2575" w:rsidRDefault="009B4797" w:rsidP="00A1789C">
      <w:pPr>
        <w:jc w:val="both"/>
        <w:rPr>
          <w:b/>
          <w:lang w:val="sl-SI" w:eastAsia="sl-SI"/>
        </w:rPr>
      </w:pPr>
    </w:p>
    <w:p w14:paraId="42B381C6" w14:textId="6EB6EAA1" w:rsidR="00F1743F" w:rsidRPr="00BE2575" w:rsidRDefault="00F1743F" w:rsidP="00A1789C">
      <w:pPr>
        <w:jc w:val="both"/>
        <w:rPr>
          <w:b/>
          <w:lang w:val="sl-SI"/>
        </w:rPr>
      </w:pPr>
      <w:bookmarkStart w:id="41" w:name="_Toc416342175"/>
      <w:bookmarkStart w:id="42" w:name="_Toc520206082"/>
      <w:r w:rsidRPr="00BE2575">
        <w:rPr>
          <w:b/>
          <w:lang w:val="sl-SI" w:eastAsia="sl-SI"/>
        </w:rPr>
        <w:t>Ali je banka A v obravnavanem primeru dolžna predložiti POPD</w:t>
      </w:r>
      <w:r w:rsidRPr="00BE2575">
        <w:rPr>
          <w:rStyle w:val="Sprotnaopomba-sklic"/>
          <w:b/>
          <w:szCs w:val="20"/>
          <w:lang w:val="sl-SI" w:eastAsia="sl-SI"/>
        </w:rPr>
        <w:footnoteReference w:id="8"/>
      </w:r>
      <w:r w:rsidRPr="00BE2575">
        <w:rPr>
          <w:b/>
          <w:lang w:val="sl-SI" w:eastAsia="sl-SI"/>
        </w:rPr>
        <w:t xml:space="preserve"> obrazec FURS? </w:t>
      </w:r>
      <w:bookmarkEnd w:id="41"/>
      <w:bookmarkEnd w:id="42"/>
    </w:p>
    <w:p w14:paraId="7B865BDF" w14:textId="77777777" w:rsidR="00F1743F" w:rsidRPr="00F1743F" w:rsidRDefault="00F1743F" w:rsidP="00A1789C">
      <w:pPr>
        <w:jc w:val="both"/>
        <w:rPr>
          <w:b/>
          <w:lang w:val="sl-SI"/>
        </w:rPr>
      </w:pPr>
    </w:p>
    <w:p w14:paraId="6C7F7D22" w14:textId="77777777" w:rsidR="00F1743F" w:rsidRPr="00F1743F" w:rsidRDefault="00F1743F" w:rsidP="00A1789C">
      <w:pPr>
        <w:jc w:val="both"/>
        <w:rPr>
          <w:b/>
          <w:lang w:val="sl-SI"/>
        </w:rPr>
      </w:pPr>
      <w:r w:rsidRPr="00F1743F">
        <w:rPr>
          <w:b/>
          <w:lang w:val="sl-SI"/>
        </w:rPr>
        <w:t>Odgovor</w:t>
      </w:r>
    </w:p>
    <w:p w14:paraId="71F07CC1" w14:textId="0DE376C7" w:rsidR="00F1743F" w:rsidRPr="00F1743F" w:rsidRDefault="00F1743F" w:rsidP="00A1789C">
      <w:pPr>
        <w:jc w:val="both"/>
        <w:rPr>
          <w:rFonts w:cs="Arial"/>
          <w:lang w:val="sl-SI" w:eastAsia="sl-SI"/>
        </w:rPr>
      </w:pPr>
      <w:r w:rsidRPr="00F1743F">
        <w:rPr>
          <w:rFonts w:cs="Arial"/>
          <w:lang w:val="sl-SI" w:eastAsia="sl-SI"/>
        </w:rPr>
        <w:t xml:space="preserve">NE, </w:t>
      </w:r>
      <w:r w:rsidR="00550562">
        <w:rPr>
          <w:rFonts w:cs="Arial"/>
          <w:lang w:val="sl-SI" w:eastAsia="sl-SI"/>
        </w:rPr>
        <w:t xml:space="preserve">ker v skladu s sedmim odstavkom 58. člena </w:t>
      </w:r>
      <w:r w:rsidR="00F317A5">
        <w:rPr>
          <w:rFonts w:cs="Arial"/>
          <w:lang w:val="sl-SI" w:eastAsia="sl-SI"/>
        </w:rPr>
        <w:t>ZDavP-2</w:t>
      </w:r>
      <w:r w:rsidR="00550562">
        <w:rPr>
          <w:rFonts w:cs="Arial"/>
          <w:lang w:val="sl-SI" w:eastAsia="sl-SI"/>
        </w:rPr>
        <w:t xml:space="preserve"> ne velja obveznost dostave podatkov po tem odstavku za izdajatelja nematerializiranega finančnega instrumenta, ki je v tem primeru slovenska banka A, v primeru, ko dohodek iz nematerializiranega finančnega instrumenta, ki ima vir v Sloveniji, plača na fiduciarni denarni račun Centralne klirinško depotne družbe s sedežem v Sloveniji, ki ga ta prejme za tuj račun. Slednje velja tudi v primeru, ko o</w:t>
      </w:r>
      <w:r w:rsidRPr="00F1743F">
        <w:rPr>
          <w:rFonts w:cs="Arial"/>
          <w:lang w:val="sl-SI" w:eastAsia="sl-SI"/>
        </w:rPr>
        <w:t xml:space="preserve">bveznica, </w:t>
      </w:r>
      <w:r w:rsidR="00550562">
        <w:rPr>
          <w:rFonts w:cs="Arial"/>
          <w:lang w:val="sl-SI" w:eastAsia="sl-SI"/>
        </w:rPr>
        <w:t>ne</w:t>
      </w:r>
      <w:r w:rsidR="00550562" w:rsidRPr="00F1743F">
        <w:rPr>
          <w:rFonts w:cs="Arial"/>
          <w:lang w:val="sl-SI" w:eastAsia="sl-SI"/>
        </w:rPr>
        <w:t xml:space="preserve"> </w:t>
      </w:r>
      <w:r w:rsidRPr="00F1743F">
        <w:rPr>
          <w:rFonts w:cs="Arial"/>
          <w:lang w:val="sl-SI" w:eastAsia="sl-SI"/>
        </w:rPr>
        <w:t>izpolnjuje pogoje</w:t>
      </w:r>
      <w:r w:rsidR="004E334F">
        <w:rPr>
          <w:rFonts w:cs="Arial"/>
          <w:lang w:val="sl-SI" w:eastAsia="sl-SI"/>
        </w:rPr>
        <w:t>v</w:t>
      </w:r>
      <w:r w:rsidRPr="00F1743F">
        <w:rPr>
          <w:rFonts w:cs="Arial"/>
          <w:lang w:val="sl-SI" w:eastAsia="sl-SI"/>
        </w:rPr>
        <w:t xml:space="preserve"> iz</w:t>
      </w:r>
      <w:r w:rsidR="004E334F">
        <w:rPr>
          <w:rFonts w:cs="Arial"/>
          <w:lang w:val="sl-SI" w:eastAsia="sl-SI"/>
        </w:rPr>
        <w:t xml:space="preserve"> 1. in 2. točke</w:t>
      </w:r>
      <w:r w:rsidRPr="00F1743F">
        <w:rPr>
          <w:rFonts w:cs="Arial"/>
          <w:lang w:val="sl-SI" w:eastAsia="sl-SI"/>
        </w:rPr>
        <w:t xml:space="preserve"> šestega odstavka </w:t>
      </w:r>
      <w:r w:rsidR="004E334F">
        <w:rPr>
          <w:rFonts w:cs="Arial"/>
          <w:lang w:val="sl-SI" w:eastAsia="sl-SI"/>
        </w:rPr>
        <w:t>134</w:t>
      </w:r>
      <w:r w:rsidRPr="00F1743F">
        <w:rPr>
          <w:rFonts w:cs="Arial"/>
          <w:lang w:val="sl-SI" w:eastAsia="sl-SI"/>
        </w:rPr>
        <w:t>. člena</w:t>
      </w:r>
      <w:r w:rsidRPr="00F1743F">
        <w:rPr>
          <w:rStyle w:val="Sprotnaopomba-sklic"/>
          <w:rFonts w:cs="Arial"/>
          <w:szCs w:val="20"/>
          <w:lang w:val="sl-SI" w:eastAsia="sl-SI"/>
        </w:rPr>
        <w:footnoteReference w:id="9"/>
      </w:r>
      <w:r w:rsidRPr="00F1743F">
        <w:rPr>
          <w:rFonts w:cs="Arial"/>
          <w:lang w:val="sl-SI" w:eastAsia="sl-SI"/>
        </w:rPr>
        <w:t xml:space="preserve"> </w:t>
      </w:r>
      <w:hyperlink r:id="rId50" w:history="1">
        <w:r w:rsidR="00F317A5">
          <w:rPr>
            <w:rStyle w:val="Hiperpovezava"/>
            <w:rFonts w:cs="Arial"/>
            <w:szCs w:val="20"/>
            <w:lang w:val="sl-SI" w:eastAsia="sl-SI"/>
          </w:rPr>
          <w:t>ZDoh-2</w:t>
        </w:r>
      </w:hyperlink>
      <w:r w:rsidRPr="00F1743F">
        <w:rPr>
          <w:rFonts w:cs="Arial"/>
          <w:lang w:val="sl-SI" w:eastAsia="sl-SI"/>
        </w:rPr>
        <w:t xml:space="preserve"> oziroma iz 70. a člena</w:t>
      </w:r>
      <w:r w:rsidR="00340B1A">
        <w:rPr>
          <w:rStyle w:val="Sprotnaopomba-sklic"/>
          <w:rFonts w:cs="Arial"/>
          <w:szCs w:val="20"/>
          <w:lang w:val="sl-SI" w:eastAsia="sl-SI"/>
        </w:rPr>
        <w:footnoteReference w:id="10"/>
      </w:r>
      <w:r w:rsidRPr="00F1743F">
        <w:rPr>
          <w:rFonts w:cs="Arial"/>
          <w:lang w:val="sl-SI" w:eastAsia="sl-SI"/>
        </w:rPr>
        <w:t xml:space="preserve"> </w:t>
      </w:r>
      <w:hyperlink r:id="rId51" w:history="1">
        <w:r w:rsidRPr="00F1743F">
          <w:rPr>
            <w:rStyle w:val="Hiperpovezava"/>
            <w:rFonts w:cs="Arial"/>
            <w:szCs w:val="20"/>
            <w:lang w:val="sl-SI" w:eastAsia="sl-SI"/>
          </w:rPr>
          <w:t>ZDDPO-2</w:t>
        </w:r>
      </w:hyperlink>
      <w:r w:rsidR="00550562">
        <w:rPr>
          <w:rFonts w:cs="Arial"/>
          <w:lang w:val="sl-SI" w:eastAsia="sl-SI"/>
        </w:rPr>
        <w:t xml:space="preserve"> in </w:t>
      </w:r>
      <w:r w:rsidRPr="00F1743F">
        <w:rPr>
          <w:rFonts w:cs="Arial"/>
          <w:lang w:val="sl-SI" w:eastAsia="sl-SI"/>
        </w:rPr>
        <w:t xml:space="preserve">gre za dohodek (obresti), od katerih se v skladu z </w:t>
      </w:r>
      <w:r w:rsidR="00F317A5">
        <w:rPr>
          <w:rFonts w:cs="Arial"/>
          <w:lang w:val="sl-SI" w:eastAsia="sl-SI"/>
        </w:rPr>
        <w:t>ZDavP-2</w:t>
      </w:r>
      <w:r w:rsidRPr="00F1743F">
        <w:rPr>
          <w:rFonts w:cs="Arial"/>
          <w:lang w:val="sl-SI" w:eastAsia="sl-SI"/>
        </w:rPr>
        <w:t xml:space="preserve">, </w:t>
      </w:r>
      <w:hyperlink r:id="rId52" w:history="1">
        <w:r w:rsidR="00F317A5" w:rsidRPr="00672BDB">
          <w:rPr>
            <w:rStyle w:val="Hiperpovezava"/>
            <w:rFonts w:cs="Arial"/>
            <w:lang w:val="sl-SI" w:eastAsia="sl-SI"/>
          </w:rPr>
          <w:t>ZDoh-2</w:t>
        </w:r>
      </w:hyperlink>
      <w:r w:rsidRPr="00F1743F">
        <w:rPr>
          <w:rFonts w:cs="Arial"/>
          <w:lang w:val="sl-SI" w:eastAsia="sl-SI"/>
        </w:rPr>
        <w:t xml:space="preserve"> in ZDDPO-2 </w:t>
      </w:r>
      <w:r w:rsidR="00BE2575">
        <w:rPr>
          <w:rFonts w:cs="Arial"/>
          <w:lang w:val="sl-SI" w:eastAsia="sl-SI"/>
        </w:rPr>
        <w:t xml:space="preserve">ne </w:t>
      </w:r>
      <w:r w:rsidRPr="00F1743F">
        <w:rPr>
          <w:rFonts w:cs="Arial"/>
          <w:lang w:val="sl-SI" w:eastAsia="sl-SI"/>
        </w:rPr>
        <w:t>izračunava, odteguje in plačuje davčni odtegljaj.</w:t>
      </w:r>
    </w:p>
    <w:p w14:paraId="31EEFE9C" w14:textId="77777777" w:rsidR="00F1743F" w:rsidRPr="00F1743F" w:rsidRDefault="00F1743F" w:rsidP="00A1789C">
      <w:pPr>
        <w:jc w:val="both"/>
        <w:rPr>
          <w:lang w:val="sl-SI"/>
        </w:rPr>
      </w:pPr>
    </w:p>
    <w:p w14:paraId="7BEB181A" w14:textId="77777777" w:rsidR="00F1743F" w:rsidRPr="00F1743F" w:rsidRDefault="00F1743F" w:rsidP="00A1789C">
      <w:pPr>
        <w:jc w:val="both"/>
        <w:rPr>
          <w:rFonts w:ascii="Times New Roman" w:hAnsi="Times New Roman"/>
          <w:lang w:val="sl-SI" w:eastAsia="sl-SI"/>
        </w:rPr>
      </w:pPr>
    </w:p>
    <w:p w14:paraId="05089B08" w14:textId="06F9DEE2" w:rsidR="00F1743F" w:rsidRPr="00BE2575" w:rsidRDefault="00F1743F" w:rsidP="00A1789C">
      <w:pPr>
        <w:jc w:val="both"/>
        <w:rPr>
          <w:b/>
          <w:lang w:val="sl-SI" w:eastAsia="sl-SI"/>
        </w:rPr>
      </w:pPr>
      <w:bookmarkStart w:id="43" w:name="_Toc416342176"/>
      <w:bookmarkStart w:id="44" w:name="_Toc520206083"/>
      <w:r w:rsidRPr="00BE2575">
        <w:rPr>
          <w:b/>
          <w:lang w:val="sl-SI" w:eastAsia="sl-SI"/>
        </w:rPr>
        <w:t xml:space="preserve">Ali je banka B v obravnavanem primeru dolžna predložiti izjavo po petem odstavku 58. člena </w:t>
      </w:r>
      <w:hyperlink r:id="rId53" w:history="1">
        <w:r w:rsidR="00F317A5">
          <w:rPr>
            <w:rStyle w:val="Hiperpovezava"/>
            <w:b/>
            <w:szCs w:val="20"/>
            <w:lang w:val="sl-SI" w:eastAsia="sl-SI"/>
          </w:rPr>
          <w:t>ZDavP-2</w:t>
        </w:r>
      </w:hyperlink>
      <w:r w:rsidRPr="00BE2575">
        <w:rPr>
          <w:b/>
          <w:lang w:val="sl-SI" w:eastAsia="sl-SI"/>
        </w:rPr>
        <w:t xml:space="preserve"> banki A? </w:t>
      </w:r>
      <w:bookmarkEnd w:id="43"/>
      <w:bookmarkEnd w:id="44"/>
    </w:p>
    <w:p w14:paraId="36302DE4" w14:textId="77777777" w:rsidR="00F1743F" w:rsidRPr="00F1743F" w:rsidRDefault="00F1743F" w:rsidP="00A1789C">
      <w:pPr>
        <w:jc w:val="both"/>
        <w:rPr>
          <w:b/>
          <w:lang w:val="sl-SI"/>
        </w:rPr>
      </w:pPr>
    </w:p>
    <w:p w14:paraId="715D4F34" w14:textId="77777777" w:rsidR="00F1743F" w:rsidRPr="003C6727" w:rsidRDefault="00F1743F" w:rsidP="00A1789C">
      <w:pPr>
        <w:jc w:val="both"/>
        <w:rPr>
          <w:b/>
          <w:lang w:val="sl-SI"/>
        </w:rPr>
      </w:pPr>
      <w:r w:rsidRPr="003C6727">
        <w:rPr>
          <w:b/>
          <w:lang w:val="sl-SI"/>
        </w:rPr>
        <w:lastRenderedPageBreak/>
        <w:t>Odgovor</w:t>
      </w:r>
    </w:p>
    <w:p w14:paraId="075E027E" w14:textId="0B3EF0BF" w:rsidR="0010617A" w:rsidRPr="003C6727" w:rsidRDefault="0010617A" w:rsidP="00A1789C">
      <w:pPr>
        <w:jc w:val="both"/>
        <w:rPr>
          <w:rFonts w:cs="Arial"/>
          <w:lang w:val="sl-SI"/>
        </w:rPr>
      </w:pPr>
      <w:r w:rsidRPr="003C6727">
        <w:rPr>
          <w:rFonts w:cs="Arial"/>
          <w:lang w:val="sl-SI"/>
        </w:rPr>
        <w:t xml:space="preserve">V skladu s 26.b členom </w:t>
      </w:r>
      <w:hyperlink r:id="rId54" w:history="1">
        <w:r w:rsidRPr="003C6727">
          <w:rPr>
            <w:rStyle w:val="Hiperpovezava"/>
            <w:rFonts w:cs="Arial"/>
            <w:szCs w:val="20"/>
            <w:lang w:val="sl-SI"/>
          </w:rPr>
          <w:t>Pravilnika o izvajanju Zakona o davčnem postopku</w:t>
        </w:r>
      </w:hyperlink>
      <w:r w:rsidRPr="003C6727">
        <w:rPr>
          <w:rFonts w:cs="Arial"/>
          <w:lang w:val="sl-SI"/>
        </w:rPr>
        <w:t xml:space="preserve"> ne velja obveznost predlaganja izjav po petem odstavku 58. člena </w:t>
      </w:r>
      <w:r w:rsidR="00F317A5">
        <w:rPr>
          <w:rFonts w:cs="Arial"/>
          <w:lang w:val="sl-SI"/>
        </w:rPr>
        <w:t>ZDavP-2</w:t>
      </w:r>
      <w:r w:rsidRPr="003C6727">
        <w:rPr>
          <w:rFonts w:cs="Arial"/>
          <w:lang w:val="sl-SI"/>
        </w:rPr>
        <w:t xml:space="preserve"> v povezavi z desetim odstavkom 58. člena </w:t>
      </w:r>
      <w:r w:rsidR="00F317A5">
        <w:rPr>
          <w:rFonts w:cs="Arial"/>
          <w:lang w:val="sl-SI"/>
        </w:rPr>
        <w:t>ZDavP-2</w:t>
      </w:r>
      <w:r w:rsidRPr="003C6727">
        <w:rPr>
          <w:rFonts w:cs="Arial"/>
          <w:lang w:val="sl-SI"/>
        </w:rPr>
        <w:t xml:space="preserve"> za KDD, če za tuj račun prejme dohodek iz nematerializiranega finančnega instrumenta, ki ima vir v Sloveniji</w:t>
      </w:r>
      <w:r w:rsidR="000E243D">
        <w:rPr>
          <w:rFonts w:cs="Arial"/>
          <w:lang w:val="sl-SI"/>
        </w:rPr>
        <w:t>,</w:t>
      </w:r>
      <w:r w:rsidRPr="003C6727">
        <w:rPr>
          <w:rFonts w:cs="Arial"/>
          <w:lang w:val="sl-SI"/>
        </w:rPr>
        <w:t xml:space="preserve"> in prav tako tudi za posamičnega člana take centralne klirinško depotne družbe, če prejme tak dohodek od take centralne klirinško depotne družbe, ki je v tem primeru slovenska banka B.</w:t>
      </w:r>
    </w:p>
    <w:p w14:paraId="23B473C1" w14:textId="481C246B" w:rsidR="00F1743F" w:rsidRPr="00F1743F" w:rsidRDefault="00F1743F" w:rsidP="00A1789C">
      <w:pPr>
        <w:jc w:val="both"/>
        <w:rPr>
          <w:rFonts w:cs="Arial"/>
          <w:lang w:val="sl-SI" w:eastAsia="sl-SI"/>
        </w:rPr>
      </w:pPr>
    </w:p>
    <w:p w14:paraId="5CC98250" w14:textId="77777777" w:rsidR="00F1743F" w:rsidRPr="00F1743F" w:rsidRDefault="00F1743F" w:rsidP="00A1789C">
      <w:pPr>
        <w:jc w:val="both"/>
        <w:rPr>
          <w:rFonts w:cs="Arial"/>
          <w:lang w:val="sl-SI" w:eastAsia="sl-SI"/>
        </w:rPr>
      </w:pPr>
    </w:p>
    <w:p w14:paraId="399910AD" w14:textId="032ACCC3" w:rsidR="00F1743F" w:rsidRPr="00B57A50" w:rsidRDefault="00F1743F" w:rsidP="00A1789C">
      <w:pPr>
        <w:jc w:val="both"/>
        <w:rPr>
          <w:b/>
          <w:lang w:val="sl-SI" w:eastAsia="sl-SI"/>
        </w:rPr>
      </w:pPr>
      <w:bookmarkStart w:id="45" w:name="_Toc416342177"/>
      <w:bookmarkStart w:id="46" w:name="_Toc520206084"/>
      <w:r w:rsidRPr="00B57A50">
        <w:rPr>
          <w:b/>
          <w:lang w:val="sl-SI" w:eastAsia="sl-SI"/>
        </w:rPr>
        <w:t xml:space="preserve">Kdo je dolžan poročati o doseženih obrestih FURS, skladno s drugim odstavkom 337. člena </w:t>
      </w:r>
      <w:hyperlink r:id="rId55" w:history="1">
        <w:r w:rsidR="00F317A5">
          <w:rPr>
            <w:rStyle w:val="Hiperpovezava"/>
            <w:b/>
            <w:szCs w:val="20"/>
            <w:lang w:val="sl-SI" w:eastAsia="sl-SI"/>
          </w:rPr>
          <w:t>ZDavP-2</w:t>
        </w:r>
      </w:hyperlink>
      <w:r w:rsidRPr="00B57A50">
        <w:rPr>
          <w:b/>
          <w:lang w:val="sl-SI" w:eastAsia="sl-SI"/>
        </w:rPr>
        <w:t xml:space="preserve">, ter davčnemu zavezancu, skladno s sedmim odstavkom 337. člena </w:t>
      </w:r>
      <w:hyperlink r:id="rId56" w:history="1">
        <w:r w:rsidR="00F317A5">
          <w:rPr>
            <w:rStyle w:val="Hiperpovezava"/>
            <w:b/>
            <w:szCs w:val="20"/>
            <w:lang w:val="sl-SI" w:eastAsia="sl-SI"/>
          </w:rPr>
          <w:t>ZDavP-2</w:t>
        </w:r>
      </w:hyperlink>
      <w:r w:rsidRPr="00B57A50">
        <w:rPr>
          <w:b/>
          <w:lang w:val="sl-SI" w:eastAsia="sl-SI"/>
        </w:rPr>
        <w:t xml:space="preserve">, banka A ali banka B? </w:t>
      </w:r>
      <w:bookmarkEnd w:id="45"/>
      <w:bookmarkEnd w:id="46"/>
    </w:p>
    <w:p w14:paraId="43DF1781" w14:textId="77777777" w:rsidR="00F1743F" w:rsidRPr="00F1743F" w:rsidRDefault="00F1743F" w:rsidP="00A1789C">
      <w:pPr>
        <w:jc w:val="both"/>
        <w:rPr>
          <w:lang w:val="sl-SI" w:eastAsia="sl-SI"/>
        </w:rPr>
      </w:pPr>
    </w:p>
    <w:p w14:paraId="6095862E" w14:textId="77777777" w:rsidR="00F1743F" w:rsidRPr="00F1743F" w:rsidRDefault="00F1743F" w:rsidP="00A1789C">
      <w:pPr>
        <w:jc w:val="both"/>
        <w:rPr>
          <w:b/>
          <w:lang w:val="sl-SI"/>
        </w:rPr>
      </w:pPr>
      <w:r w:rsidRPr="00F1743F">
        <w:rPr>
          <w:b/>
          <w:lang w:val="sl-SI"/>
        </w:rPr>
        <w:t>Odgovor</w:t>
      </w:r>
    </w:p>
    <w:p w14:paraId="63497624" w14:textId="702D659A" w:rsidR="00F1743F" w:rsidRPr="00F1743F" w:rsidRDefault="00F1743F" w:rsidP="00A1789C">
      <w:pPr>
        <w:jc w:val="both"/>
        <w:rPr>
          <w:rFonts w:cs="Arial"/>
          <w:lang w:val="sl-SI" w:eastAsia="sl-SI"/>
        </w:rPr>
      </w:pPr>
      <w:r w:rsidRPr="00F1743F">
        <w:rPr>
          <w:rFonts w:cs="Arial"/>
          <w:iCs/>
          <w:lang w:val="sl-SI" w:eastAsia="sl-SI"/>
        </w:rPr>
        <w:t xml:space="preserve">Banka </w:t>
      </w:r>
      <w:r w:rsidRPr="00F1743F">
        <w:rPr>
          <w:rFonts w:cs="Arial"/>
          <w:b/>
          <w:bCs/>
          <w:iCs/>
          <w:lang w:val="sl-SI" w:eastAsia="sl-SI"/>
        </w:rPr>
        <w:t>B</w:t>
      </w:r>
      <w:r w:rsidRPr="00F1743F">
        <w:rPr>
          <w:rFonts w:cs="Arial"/>
          <w:iCs/>
          <w:lang w:val="sl-SI" w:eastAsia="sl-SI"/>
        </w:rPr>
        <w:t xml:space="preserve">, tako po drugem odstavku kot tudi po sedmem odstavku 337. člena </w:t>
      </w:r>
      <w:hyperlink r:id="rId57" w:history="1">
        <w:r w:rsidR="00F317A5">
          <w:rPr>
            <w:rStyle w:val="Hiperpovezava"/>
            <w:rFonts w:cs="Arial"/>
            <w:iCs/>
            <w:szCs w:val="20"/>
            <w:lang w:val="sl-SI" w:eastAsia="sl-SI"/>
          </w:rPr>
          <w:t>ZDavP-2</w:t>
        </w:r>
      </w:hyperlink>
      <w:r w:rsidRPr="00F1743F">
        <w:rPr>
          <w:rFonts w:cs="Arial"/>
          <w:iCs/>
          <w:lang w:val="sl-SI" w:eastAsia="sl-SI"/>
        </w:rPr>
        <w:t>, ker je banka B zadnja v verigi, ki izplača dohodek fizični osebi.</w:t>
      </w:r>
      <w:r w:rsidRPr="00F1743F">
        <w:rPr>
          <w:rFonts w:cs="Arial"/>
          <w:lang w:val="sl-SI" w:eastAsia="sl-SI"/>
        </w:rPr>
        <w:t xml:space="preserve"> </w:t>
      </w:r>
    </w:p>
    <w:p w14:paraId="14461E58" w14:textId="77777777" w:rsidR="00F1743F" w:rsidRPr="00F1743F" w:rsidRDefault="00F1743F" w:rsidP="00A1789C">
      <w:pPr>
        <w:jc w:val="both"/>
        <w:rPr>
          <w:rFonts w:ascii="Times New Roman" w:hAnsi="Times New Roman"/>
          <w:lang w:val="sl-SI" w:eastAsia="sl-SI"/>
        </w:rPr>
      </w:pPr>
    </w:p>
    <w:p w14:paraId="6106D296" w14:textId="77777777" w:rsidR="00F1743F" w:rsidRPr="00F1743F" w:rsidRDefault="00F1743F" w:rsidP="00A1789C">
      <w:pPr>
        <w:jc w:val="both"/>
        <w:rPr>
          <w:b/>
          <w:lang w:val="sl-SI"/>
        </w:rPr>
      </w:pPr>
      <w:r w:rsidRPr="00F1743F">
        <w:rPr>
          <w:b/>
          <w:lang w:val="sl-SI"/>
        </w:rPr>
        <w:t>Podrobneje</w:t>
      </w:r>
    </w:p>
    <w:p w14:paraId="5DC99C4F" w14:textId="413ED873" w:rsidR="00F1743F" w:rsidRPr="00F1743F" w:rsidRDefault="00F1743F" w:rsidP="00A1789C">
      <w:pPr>
        <w:jc w:val="both"/>
        <w:rPr>
          <w:rFonts w:cs="Arial"/>
          <w:lang w:val="sl-SI" w:eastAsia="sl-SI"/>
        </w:rPr>
      </w:pPr>
      <w:r w:rsidRPr="00F1743F">
        <w:rPr>
          <w:rFonts w:cs="Arial"/>
          <w:lang w:val="sl-SI" w:eastAsia="sl-SI"/>
        </w:rPr>
        <w:t xml:space="preserve">V prvem odstavku 337. člena </w:t>
      </w:r>
      <w:hyperlink r:id="rId58" w:history="1">
        <w:r w:rsidR="00F317A5">
          <w:rPr>
            <w:rStyle w:val="Hiperpovezava"/>
            <w:rFonts w:cs="Arial"/>
            <w:szCs w:val="20"/>
            <w:lang w:val="sl-SI" w:eastAsia="sl-SI"/>
          </w:rPr>
          <w:t>ZDavP-2</w:t>
        </w:r>
      </w:hyperlink>
      <w:r w:rsidRPr="00F1743F">
        <w:rPr>
          <w:rFonts w:cs="Arial"/>
          <w:lang w:val="sl-SI" w:eastAsia="sl-SI"/>
        </w:rPr>
        <w:t xml:space="preserve"> je določeno, da mora plačnik davka iz 58. člena tega zakona davčnemu organu dostaviti podatke, potrebne za pobiranje dohodnine, določanje davčne osnove in uveljavljanje davčnih olajšav ter identifikacijo zavezanca za davek in zavezanca za dajanje podatkov. Plačnik davka mora davčnemu organu dostaviti tudi podatke o vzdrževanih družinskih članih. Po 1. in 2. točki drugega odstavka istega člena mora podatke iz prejšnjega odstavka davčnemu organu dostaviti tudi pravna oseba oziroma združenje oseb, vključno z družbo civilnega prava po tujem pravu, ki je brez pravne osebnosti, samostojni podjetnik posameznik in posameznik, ki samostojno opravlja dejavnost, če je v skladu z zakonom o obdavčenju rezident Republike Slovenije ali nerezident Republike Slovenije (ki ima v skladu z zakonom o obdavčenju poslovno enoto nerezidenta</w:t>
      </w:r>
      <w:r w:rsidRPr="00F1743F">
        <w:rPr>
          <w:rFonts w:ascii="Times New Roman" w:hAnsi="Times New Roman"/>
          <w:lang w:val="sl-SI" w:eastAsia="sl-SI"/>
        </w:rPr>
        <w:t xml:space="preserve"> </w:t>
      </w:r>
      <w:r w:rsidRPr="00F1743F">
        <w:rPr>
          <w:rFonts w:cs="Arial"/>
          <w:lang w:val="sl-SI" w:eastAsia="sl-SI"/>
        </w:rPr>
        <w:t>v Republiki Sloveniji</w:t>
      </w:r>
      <w:r w:rsidR="00340B1A">
        <w:rPr>
          <w:rFonts w:cs="Arial"/>
          <w:lang w:val="sl-SI" w:eastAsia="sl-SI"/>
        </w:rPr>
        <w:t xml:space="preserve"> ali ima v skladu z zakonodajo, ki ureja ustanovitev in poslovanje v Republiki Sloveniji, podružnico v Republiki Sloveniji</w:t>
      </w:r>
      <w:r w:rsidRPr="00F1743F">
        <w:rPr>
          <w:rFonts w:cs="Arial"/>
          <w:lang w:val="sl-SI" w:eastAsia="sl-SI"/>
        </w:rPr>
        <w:t xml:space="preserve">), </w:t>
      </w:r>
      <w:r w:rsidR="00340B1A">
        <w:rPr>
          <w:rFonts w:cs="Arial"/>
          <w:lang w:val="sl-SI" w:eastAsia="sl-SI"/>
        </w:rPr>
        <w:t>ter fizične osebe v zvezi z dohodki iz zapo</w:t>
      </w:r>
      <w:r w:rsidR="00F3147A">
        <w:rPr>
          <w:rFonts w:cs="Arial"/>
          <w:lang w:val="sl-SI" w:eastAsia="sl-SI"/>
        </w:rPr>
        <w:t>slitve, ki jih izp</w:t>
      </w:r>
      <w:r w:rsidR="00340B1A">
        <w:rPr>
          <w:rFonts w:cs="Arial"/>
          <w:lang w:val="sl-SI" w:eastAsia="sl-SI"/>
        </w:rPr>
        <w:t>lač</w:t>
      </w:r>
      <w:r w:rsidR="00F3147A">
        <w:rPr>
          <w:rFonts w:cs="Arial"/>
          <w:lang w:val="sl-SI" w:eastAsia="sl-SI"/>
        </w:rPr>
        <w:t>a</w:t>
      </w:r>
      <w:r w:rsidR="00340B1A">
        <w:rPr>
          <w:rFonts w:cs="Arial"/>
          <w:lang w:val="sl-SI" w:eastAsia="sl-SI"/>
        </w:rPr>
        <w:t xml:space="preserve"> kot delodajalec po zakonu, ki ureja delovan razmerja, če je v skladu z zakonom o obdavčenju rezident Republike Slovenije, </w:t>
      </w:r>
      <w:r w:rsidRPr="00F1743F">
        <w:rPr>
          <w:rFonts w:cs="Arial"/>
          <w:lang w:val="sl-SI" w:eastAsia="sl-SI"/>
        </w:rPr>
        <w:t xml:space="preserve">razen diplomatsko-konzularno predstavništvo tuje države ali predstavništvo mednarodne organizacije, </w:t>
      </w:r>
      <w:r w:rsidRPr="00F1743F">
        <w:rPr>
          <w:rFonts w:cs="Arial"/>
          <w:iCs/>
          <w:lang w:val="sl-SI" w:eastAsia="sl-SI"/>
        </w:rPr>
        <w:t xml:space="preserve">ki fizični osebi izplačajo dohodek, oproščen plačila dohodnine v skladu z zakonom o dohodnini, ali dohodek, ki se ne všteva v letno davčno osnovo na letni ravni, od katerega se dohodnina izračuna z </w:t>
      </w:r>
      <w:proofErr w:type="spellStart"/>
      <w:r w:rsidRPr="00F1743F">
        <w:rPr>
          <w:rFonts w:cs="Arial"/>
          <w:iCs/>
          <w:lang w:val="sl-SI" w:eastAsia="sl-SI"/>
        </w:rPr>
        <w:t>odmerno</w:t>
      </w:r>
      <w:proofErr w:type="spellEnd"/>
      <w:r w:rsidRPr="00F1743F">
        <w:rPr>
          <w:rFonts w:cs="Arial"/>
          <w:iCs/>
          <w:lang w:val="sl-SI" w:eastAsia="sl-SI"/>
        </w:rPr>
        <w:t xml:space="preserve"> odločbo, </w:t>
      </w:r>
      <w:r w:rsidRPr="002228CC">
        <w:rPr>
          <w:rFonts w:cs="Arial"/>
          <w:iCs/>
          <w:lang w:val="sl-SI" w:eastAsia="sl-SI"/>
        </w:rPr>
        <w:t>in sicer ne glede na to, ali jih tak dohodek breme</w:t>
      </w:r>
      <w:r w:rsidRPr="00F1743F">
        <w:rPr>
          <w:rFonts w:cs="Arial"/>
          <w:iCs/>
          <w:lang w:val="sl-SI" w:eastAsia="sl-SI"/>
        </w:rPr>
        <w:t>ni.</w:t>
      </w:r>
    </w:p>
    <w:p w14:paraId="1A7E580C" w14:textId="77777777" w:rsidR="00F1743F" w:rsidRDefault="00F1743F" w:rsidP="00A1789C">
      <w:pPr>
        <w:jc w:val="both"/>
        <w:rPr>
          <w:rFonts w:ascii="Times New Roman" w:hAnsi="Times New Roman"/>
          <w:lang w:val="sl-SI" w:eastAsia="sl-SI"/>
        </w:rPr>
      </w:pPr>
    </w:p>
    <w:p w14:paraId="4A2AF4CB" w14:textId="77777777" w:rsidR="003F6E32" w:rsidRDefault="003F6E32" w:rsidP="00A1789C">
      <w:pPr>
        <w:jc w:val="both"/>
        <w:rPr>
          <w:rFonts w:ascii="Times New Roman" w:hAnsi="Times New Roman"/>
          <w:lang w:val="sl-SI" w:eastAsia="sl-SI"/>
        </w:rPr>
      </w:pPr>
    </w:p>
    <w:p w14:paraId="7C047390" w14:textId="349DD0F5" w:rsidR="00F1743F" w:rsidRPr="00B57A50" w:rsidRDefault="00F1743F" w:rsidP="00A1789C">
      <w:pPr>
        <w:jc w:val="both"/>
        <w:rPr>
          <w:rFonts w:cs="Arial"/>
          <w:b/>
          <w:lang w:val="sl-SI" w:eastAsia="sl-SI"/>
        </w:rPr>
      </w:pPr>
      <w:r w:rsidRPr="00B57A50">
        <w:rPr>
          <w:rFonts w:cs="Arial"/>
          <w:b/>
          <w:lang w:val="sl-SI" w:eastAsia="sl-SI"/>
        </w:rPr>
        <w:t xml:space="preserve">Slika 1: Obveznost predlaganja obrazca POPD po sedmem odstavku in izjave po petem odstavku 58. člena </w:t>
      </w:r>
      <w:hyperlink r:id="rId59" w:history="1">
        <w:r w:rsidR="00F317A5">
          <w:rPr>
            <w:rStyle w:val="Hiperpovezava"/>
            <w:rFonts w:cs="Arial"/>
            <w:b/>
            <w:szCs w:val="20"/>
            <w:lang w:val="sl-SI" w:eastAsia="sl-SI"/>
          </w:rPr>
          <w:t>ZDavP-2</w:t>
        </w:r>
      </w:hyperlink>
      <w:r w:rsidRPr="00B57A50">
        <w:rPr>
          <w:rFonts w:cs="Arial"/>
          <w:b/>
          <w:lang w:val="sl-SI" w:eastAsia="sl-SI"/>
        </w:rPr>
        <w:t xml:space="preserve"> v primeru izplačila dohodka preko posrednika</w:t>
      </w:r>
      <w:r w:rsidR="00683AFD" w:rsidRPr="00B57A50">
        <w:rPr>
          <w:rFonts w:cs="Arial"/>
          <w:b/>
          <w:lang w:val="sl-SI" w:eastAsia="sl-SI"/>
        </w:rPr>
        <w:t xml:space="preserve"> v povezavi z desetim odstavkom tega člena</w:t>
      </w:r>
    </w:p>
    <w:p w14:paraId="51D245C9" w14:textId="77777777" w:rsidR="00F1743F" w:rsidRPr="00F1743F" w:rsidRDefault="00F1743F" w:rsidP="00A1789C">
      <w:pPr>
        <w:jc w:val="both"/>
        <w:rPr>
          <w:rFonts w:ascii="Times New Roman" w:hAnsi="Times New Roman"/>
          <w:lang w:val="sl-SI" w:eastAsia="sl-SI"/>
        </w:rPr>
      </w:pPr>
      <w:r w:rsidRPr="00F1743F">
        <w:rPr>
          <w:rFonts w:ascii="Times New Roman" w:hAnsi="Times New Roman"/>
          <w:lang w:val="sl-SI" w:eastAsia="sl-SI"/>
        </w:rPr>
        <w:t> </w:t>
      </w:r>
    </w:p>
    <w:p w14:paraId="0ACC0E35" w14:textId="42F6831C" w:rsidR="00F1743F" w:rsidRPr="00F1743F" w:rsidRDefault="00683AFD" w:rsidP="00A1789C">
      <w:pPr>
        <w:jc w:val="both"/>
        <w:rPr>
          <w:rFonts w:ascii="Times New Roman" w:hAnsi="Times New Roman"/>
          <w:lang w:val="sl-SI" w:eastAsia="sl-SI"/>
        </w:rPr>
      </w:pPr>
      <w:r w:rsidRPr="00683AFD">
        <w:rPr>
          <w:rFonts w:ascii="Times New Roman" w:hAnsi="Times New Roman"/>
          <w:noProof/>
          <w:sz w:val="24"/>
          <w:lang w:val="sl-SI" w:eastAsia="sl-SI"/>
        </w:rPr>
        <w:lastRenderedPageBreak/>
        <mc:AlternateContent>
          <mc:Choice Requires="wpc">
            <w:drawing>
              <wp:inline distT="0" distB="0" distL="0" distR="0" wp14:anchorId="23BB12B7" wp14:editId="501E77FA">
                <wp:extent cx="5396230" cy="2714625"/>
                <wp:effectExtent l="0" t="0" r="13970" b="28575"/>
                <wp:docPr id="33138" name="Platno 33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118" name="Rectangle 17"/>
                        <wps:cNvSpPr>
                          <a:spLocks noChangeArrowheads="1"/>
                        </wps:cNvSpPr>
                        <wps:spPr bwMode="auto">
                          <a:xfrm>
                            <a:off x="1866901" y="932572"/>
                            <a:ext cx="533400" cy="352309"/>
                          </a:xfrm>
                          <a:prstGeom prst="rect">
                            <a:avLst/>
                          </a:prstGeom>
                          <a:solidFill>
                            <a:srgbClr val="CCFFFF"/>
                          </a:solidFill>
                          <a:ln w="9525">
                            <a:solidFill>
                              <a:srgbClr val="000000"/>
                            </a:solidFill>
                            <a:miter lim="800000"/>
                            <a:headEnd/>
                            <a:tailEnd/>
                          </a:ln>
                        </wps:spPr>
                        <wps:txbx>
                          <w:txbxContent>
                            <w:p w14:paraId="3DC43D6E" w14:textId="77777777" w:rsidR="000A0258" w:rsidRPr="00D16671" w:rsidRDefault="000A0258" w:rsidP="00683AFD">
                              <w:pPr>
                                <w:jc w:val="center"/>
                                <w:rPr>
                                  <w:b/>
                                  <w:sz w:val="16"/>
                                  <w:szCs w:val="16"/>
                                </w:rPr>
                              </w:pPr>
                              <w:r>
                                <w:rPr>
                                  <w:b/>
                                  <w:sz w:val="16"/>
                                  <w:szCs w:val="16"/>
                                </w:rPr>
                                <w:t>KDD</w:t>
                              </w:r>
                            </w:p>
                          </w:txbxContent>
                        </wps:txbx>
                        <wps:bodyPr rot="0" vert="horz" wrap="square" lIns="91440" tIns="45720" rIns="91440" bIns="45720" anchor="t" anchorCtr="0" upright="1">
                          <a:noAutofit/>
                        </wps:bodyPr>
                      </wps:wsp>
                      <wps:wsp>
                        <wps:cNvPr id="33119" name="AutoShape 18"/>
                        <wps:cNvSpPr>
                          <a:spLocks noChangeArrowheads="1"/>
                        </wps:cNvSpPr>
                        <wps:spPr bwMode="auto">
                          <a:xfrm>
                            <a:off x="3019425" y="190931"/>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120" name="Oval 19"/>
                        <wps:cNvSpPr>
                          <a:spLocks noChangeArrowheads="1"/>
                        </wps:cNvSpPr>
                        <wps:spPr bwMode="auto">
                          <a:xfrm>
                            <a:off x="3229307" y="57150"/>
                            <a:ext cx="1237937" cy="600075"/>
                          </a:xfrm>
                          <a:prstGeom prst="ellipse">
                            <a:avLst/>
                          </a:prstGeom>
                          <a:solidFill>
                            <a:srgbClr val="FFFFCC"/>
                          </a:solidFill>
                          <a:ln w="9525">
                            <a:solidFill>
                              <a:srgbClr val="000000"/>
                            </a:solidFill>
                            <a:round/>
                            <a:headEnd/>
                            <a:tailEnd/>
                          </a:ln>
                        </wps:spPr>
                        <wps:txbx>
                          <w:txbxContent>
                            <w:p w14:paraId="2C757450" w14:textId="77777777" w:rsidR="000A0258" w:rsidRPr="00D16671" w:rsidRDefault="000A0258" w:rsidP="00683AFD">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121" name="Oval 20"/>
                        <wps:cNvSpPr>
                          <a:spLocks noChangeArrowheads="1"/>
                        </wps:cNvSpPr>
                        <wps:spPr bwMode="auto">
                          <a:xfrm>
                            <a:off x="216017" y="133322"/>
                            <a:ext cx="628845" cy="342900"/>
                          </a:xfrm>
                          <a:prstGeom prst="ellipse">
                            <a:avLst/>
                          </a:prstGeom>
                          <a:solidFill>
                            <a:srgbClr val="CCCCFF"/>
                          </a:solidFill>
                          <a:ln w="9525">
                            <a:solidFill>
                              <a:srgbClr val="000000"/>
                            </a:solidFill>
                            <a:round/>
                            <a:headEnd/>
                            <a:tailEnd/>
                          </a:ln>
                        </wps:spPr>
                        <wps:txbx>
                          <w:txbxContent>
                            <w:p w14:paraId="4A238C23" w14:textId="77777777" w:rsidR="000A0258" w:rsidRPr="00D16671" w:rsidRDefault="000A0258" w:rsidP="00683AFD">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122" name="Line 21"/>
                        <wps:cNvCnPr>
                          <a:cxnSpLocks noChangeShapeType="1"/>
                        </wps:cNvCnPr>
                        <wps:spPr bwMode="auto">
                          <a:xfrm flipV="1">
                            <a:off x="2400301" y="1114397"/>
                            <a:ext cx="600075"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23" name="Rectangle 22"/>
                        <wps:cNvSpPr>
                          <a:spLocks noChangeArrowheads="1"/>
                        </wps:cNvSpPr>
                        <wps:spPr bwMode="auto">
                          <a:xfrm>
                            <a:off x="4347864" y="932520"/>
                            <a:ext cx="976611" cy="705780"/>
                          </a:xfrm>
                          <a:prstGeom prst="rect">
                            <a:avLst/>
                          </a:prstGeom>
                          <a:solidFill>
                            <a:srgbClr val="FFCC99"/>
                          </a:solidFill>
                          <a:ln w="9525">
                            <a:solidFill>
                              <a:srgbClr val="000000"/>
                            </a:solidFill>
                            <a:miter lim="800000"/>
                            <a:headEnd/>
                            <a:tailEnd/>
                          </a:ln>
                        </wps:spPr>
                        <wps:txbx>
                          <w:txbxContent>
                            <w:p w14:paraId="0A6F8768" w14:textId="77777777" w:rsidR="000A0258" w:rsidRPr="00D16671" w:rsidRDefault="000A0258" w:rsidP="00683AFD">
                              <w:pPr>
                                <w:jc w:val="center"/>
                                <w:rPr>
                                  <w:b/>
                                  <w:sz w:val="16"/>
                                  <w:szCs w:val="16"/>
                                </w:rPr>
                              </w:pPr>
                              <w:r>
                                <w:rPr>
                                  <w:b/>
                                  <w:sz w:val="16"/>
                                  <w:szCs w:val="16"/>
                                </w:rPr>
                                <w:t>UPRAVIČENI IMETNIK OBVEZNICE</w:t>
                              </w:r>
                            </w:p>
                          </w:txbxContent>
                        </wps:txbx>
                        <wps:bodyPr rot="0" vert="horz" wrap="square" lIns="91440" tIns="45720" rIns="91440" bIns="45720" anchor="t" anchorCtr="0" upright="1">
                          <a:noAutofit/>
                        </wps:bodyPr>
                      </wps:wsp>
                      <wps:wsp>
                        <wps:cNvPr id="33124" name="Text Box 23"/>
                        <wps:cNvSpPr txBox="1">
                          <a:spLocks noChangeArrowheads="1"/>
                        </wps:cNvSpPr>
                        <wps:spPr bwMode="auto">
                          <a:xfrm>
                            <a:off x="2333626" y="742922"/>
                            <a:ext cx="846826" cy="59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E4A4" w14:textId="77777777" w:rsidR="000A0258" w:rsidRDefault="000A0258" w:rsidP="00683AFD">
                              <w:pPr>
                                <w:rPr>
                                  <w:b/>
                                  <w:color w:val="993300"/>
                                  <w:sz w:val="16"/>
                                  <w:szCs w:val="16"/>
                                </w:rPr>
                              </w:pPr>
                              <w:r w:rsidRPr="00D16671">
                                <w:rPr>
                                  <w:b/>
                                  <w:color w:val="993300"/>
                                  <w:sz w:val="16"/>
                                  <w:szCs w:val="16"/>
                                </w:rPr>
                                <w:t>IZPLAČILO</w:t>
                              </w:r>
                            </w:p>
                            <w:p w14:paraId="70A2460F" w14:textId="77777777" w:rsidR="000A0258" w:rsidRDefault="000A0258" w:rsidP="00683AFD">
                              <w:r>
                                <w:rPr>
                                  <w:b/>
                                  <w:color w:val="993300"/>
                                  <w:sz w:val="16"/>
                                  <w:szCs w:val="16"/>
                                </w:rPr>
                                <w:t>OBRESTI</w:t>
                              </w:r>
                            </w:p>
                          </w:txbxContent>
                        </wps:txbx>
                        <wps:bodyPr rot="0" vert="horz" wrap="square" lIns="91440" tIns="45720" rIns="91440" bIns="45720" anchor="t" anchorCtr="0" upright="1">
                          <a:noAutofit/>
                        </wps:bodyPr>
                      </wps:wsp>
                      <wps:wsp>
                        <wps:cNvPr id="33125" name="Rectangle 24"/>
                        <wps:cNvSpPr>
                          <a:spLocks noChangeArrowheads="1"/>
                        </wps:cNvSpPr>
                        <wps:spPr bwMode="auto">
                          <a:xfrm>
                            <a:off x="69694" y="771497"/>
                            <a:ext cx="1120931" cy="590549"/>
                          </a:xfrm>
                          <a:prstGeom prst="rect">
                            <a:avLst/>
                          </a:prstGeom>
                          <a:solidFill>
                            <a:srgbClr val="CCFFFF"/>
                          </a:solidFill>
                          <a:ln w="9525">
                            <a:solidFill>
                              <a:srgbClr val="000000"/>
                            </a:solidFill>
                            <a:miter lim="800000"/>
                            <a:headEnd/>
                            <a:tailEnd/>
                          </a:ln>
                        </wps:spPr>
                        <wps:txbx>
                          <w:txbxContent>
                            <w:p w14:paraId="2A688E1C" w14:textId="77777777" w:rsidR="000A0258" w:rsidRPr="00D16671" w:rsidRDefault="000A0258" w:rsidP="00683AFD">
                              <w:pPr>
                                <w:jc w:val="center"/>
                                <w:rPr>
                                  <w:b/>
                                  <w:sz w:val="16"/>
                                  <w:szCs w:val="16"/>
                                </w:rPr>
                              </w:pPr>
                              <w:r>
                                <w:rPr>
                                  <w:b/>
                                  <w:sz w:val="16"/>
                                  <w:szCs w:val="16"/>
                                </w:rPr>
                                <w:t>Banka A (</w:t>
                              </w:r>
                              <w:proofErr w:type="spellStart"/>
                              <w:r>
                                <w:rPr>
                                  <w:b/>
                                  <w:sz w:val="16"/>
                                  <w:szCs w:val="16"/>
                                </w:rPr>
                                <w:t>izdajatelj</w:t>
                              </w:r>
                              <w:proofErr w:type="spellEnd"/>
                              <w:r>
                                <w:rPr>
                                  <w:b/>
                                  <w:sz w:val="16"/>
                                  <w:szCs w:val="16"/>
                                </w:rPr>
                                <w:t xml:space="preserve"> </w:t>
                              </w:r>
                              <w:proofErr w:type="spellStart"/>
                              <w:r>
                                <w:rPr>
                                  <w:b/>
                                  <w:sz w:val="16"/>
                                  <w:szCs w:val="16"/>
                                </w:rPr>
                                <w:t>obveznice</w:t>
                              </w:r>
                              <w:proofErr w:type="spellEnd"/>
                              <w:r>
                                <w:rPr>
                                  <w:b/>
                                  <w:sz w:val="16"/>
                                  <w:szCs w:val="16"/>
                                </w:rPr>
                                <w:t>)</w:t>
                              </w:r>
                            </w:p>
                          </w:txbxContent>
                        </wps:txbx>
                        <wps:bodyPr rot="0" vert="horz" wrap="square" lIns="91440" tIns="45720" rIns="91440" bIns="45720" anchor="t" anchorCtr="0" upright="1">
                          <a:noAutofit/>
                        </wps:bodyPr>
                      </wps:wsp>
                      <wps:wsp>
                        <wps:cNvPr id="33126" name="Line 25"/>
                        <wps:cNvCnPr>
                          <a:cxnSpLocks noChangeShapeType="1"/>
                        </wps:cNvCnPr>
                        <wps:spPr bwMode="auto">
                          <a:xfrm flipV="1">
                            <a:off x="1219200" y="1123922"/>
                            <a:ext cx="647700"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27" name="Text Box 26"/>
                        <wps:cNvSpPr txBox="1">
                          <a:spLocks noChangeArrowheads="1"/>
                        </wps:cNvSpPr>
                        <wps:spPr bwMode="auto">
                          <a:xfrm>
                            <a:off x="1145663" y="760997"/>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ECEE" w14:textId="77777777" w:rsidR="000A0258" w:rsidRPr="00D16671" w:rsidRDefault="000A0258" w:rsidP="00683AFD">
                              <w:pPr>
                                <w:rPr>
                                  <w:b/>
                                  <w:color w:val="993300"/>
                                  <w:sz w:val="16"/>
                                  <w:szCs w:val="16"/>
                                </w:rPr>
                              </w:pPr>
                              <w:r w:rsidRPr="00D16671">
                                <w:rPr>
                                  <w:b/>
                                  <w:color w:val="993300"/>
                                  <w:sz w:val="16"/>
                                  <w:szCs w:val="16"/>
                                </w:rPr>
                                <w:t>IZPLAČILO</w:t>
                              </w:r>
                              <w:r>
                                <w:rPr>
                                  <w:b/>
                                  <w:color w:val="993300"/>
                                  <w:sz w:val="16"/>
                                  <w:szCs w:val="16"/>
                                </w:rPr>
                                <w:t xml:space="preserve"> OBRESTI</w:t>
                              </w:r>
                            </w:p>
                            <w:p w14:paraId="761B4D42" w14:textId="77777777" w:rsidR="000A0258" w:rsidRDefault="000A0258" w:rsidP="00683AFD"/>
                          </w:txbxContent>
                        </wps:txbx>
                        <wps:bodyPr rot="0" vert="horz" wrap="square" lIns="91440" tIns="45720" rIns="91440" bIns="45720" anchor="t" anchorCtr="0" upright="1">
                          <a:noAutofit/>
                        </wps:bodyPr>
                      </wps:wsp>
                      <wps:wsp>
                        <wps:cNvPr id="33128" name="Rectangle 17"/>
                        <wps:cNvSpPr>
                          <a:spLocks noChangeArrowheads="1"/>
                        </wps:cNvSpPr>
                        <wps:spPr bwMode="auto">
                          <a:xfrm>
                            <a:off x="3019425" y="876731"/>
                            <a:ext cx="721567" cy="485315"/>
                          </a:xfrm>
                          <a:prstGeom prst="rect">
                            <a:avLst/>
                          </a:prstGeom>
                          <a:solidFill>
                            <a:srgbClr val="CCFFFF"/>
                          </a:solidFill>
                          <a:ln w="9525">
                            <a:solidFill>
                              <a:srgbClr val="000000"/>
                            </a:solidFill>
                            <a:miter lim="800000"/>
                            <a:headEnd/>
                            <a:tailEnd/>
                          </a:ln>
                        </wps:spPr>
                        <wps:txbx>
                          <w:txbxContent>
                            <w:p w14:paraId="2FBB717E" w14:textId="77777777" w:rsidR="000A0258" w:rsidRPr="00B57A50" w:rsidRDefault="000A0258" w:rsidP="00683AFD">
                              <w:pPr>
                                <w:pStyle w:val="Navadensplet"/>
                                <w:kinsoku w:val="0"/>
                                <w:overflowPunct w:val="0"/>
                                <w:spacing w:before="0" w:beforeAutospacing="0" w:after="0" w:afterAutospacing="0"/>
                                <w:jc w:val="center"/>
                                <w:textAlignment w:val="baseline"/>
                                <w:rPr>
                                  <w:rFonts w:ascii="Arial" w:hAnsi="Arial" w:cs="Arial"/>
                                  <w:sz w:val="16"/>
                                  <w:szCs w:val="16"/>
                                </w:rPr>
                              </w:pPr>
                              <w:r w:rsidRPr="00B57A50">
                                <w:rPr>
                                  <w:rFonts w:ascii="Arial" w:hAnsi="Arial" w:cs="Arial"/>
                                  <w:b/>
                                  <w:bCs/>
                                  <w:color w:val="000000"/>
                                  <w:kern w:val="24"/>
                                  <w:sz w:val="16"/>
                                  <w:szCs w:val="16"/>
                                </w:rPr>
                                <w:t>BANKA, ČLANICA KDD</w:t>
                              </w:r>
                            </w:p>
                            <w:p w14:paraId="44FDB80E" w14:textId="77777777" w:rsidR="000A0258" w:rsidRDefault="000A0258" w:rsidP="00683AFD">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3129" name="Text Box 26"/>
                        <wps:cNvSpPr txBox="1">
                          <a:spLocks noChangeArrowheads="1"/>
                        </wps:cNvSpPr>
                        <wps:spPr bwMode="auto">
                          <a:xfrm>
                            <a:off x="3674491" y="827672"/>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8F4E" w14:textId="77777777" w:rsidR="000A0258" w:rsidRDefault="000A0258" w:rsidP="00683AFD">
                              <w:pPr>
                                <w:pStyle w:val="Navadensplet"/>
                                <w:spacing w:before="0" w:beforeAutospacing="0" w:after="0" w:afterAutospacing="0"/>
                              </w:pPr>
                              <w:r w:rsidRPr="000E243D">
                                <w:rPr>
                                  <w:rFonts w:ascii="Arial" w:hAnsi="Arial" w:cs="Arial"/>
                                  <w:b/>
                                  <w:bCs/>
                                  <w:color w:val="993300"/>
                                  <w:sz w:val="16"/>
                                  <w:szCs w:val="16"/>
                                </w:rPr>
                                <w:t>IZPLAČILO OBREST</w:t>
                              </w:r>
                              <w:r>
                                <w:rPr>
                                  <w:b/>
                                  <w:bCs/>
                                  <w:color w:val="993300"/>
                                  <w:sz w:val="16"/>
                                  <w:szCs w:val="16"/>
                                </w:rPr>
                                <w:t>I</w:t>
                              </w:r>
                            </w:p>
                            <w:p w14:paraId="506291DB" w14:textId="77777777" w:rsidR="000A0258" w:rsidRDefault="000A0258" w:rsidP="00683AFD">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3130" name="Line 25"/>
                        <wps:cNvCnPr>
                          <a:cxnSpLocks noChangeShapeType="1"/>
                          <a:stCxn id="33128" idx="3"/>
                        </wps:cNvCnPr>
                        <wps:spPr bwMode="auto">
                          <a:xfrm>
                            <a:off x="3740992" y="1119389"/>
                            <a:ext cx="606872" cy="4533"/>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31" name="Line 17"/>
                        <wps:cNvCnPr>
                          <a:cxnSpLocks noChangeShapeType="1"/>
                        </wps:cNvCnPr>
                        <wps:spPr bwMode="auto">
                          <a:xfrm>
                            <a:off x="2113575" y="1293900"/>
                            <a:ext cx="10500" cy="106827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132" name="Rectangle 18"/>
                        <wps:cNvSpPr>
                          <a:spLocks noChangeArrowheads="1"/>
                        </wps:cNvSpPr>
                        <wps:spPr bwMode="auto">
                          <a:xfrm>
                            <a:off x="1409700" y="1723997"/>
                            <a:ext cx="888024" cy="247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4D85" w14:textId="5E7226B6" w:rsidR="000A0258" w:rsidRPr="00B57A50" w:rsidRDefault="000A0258" w:rsidP="00B57A50">
                              <w:pPr>
                                <w:pStyle w:val="Navadensplet"/>
                                <w:spacing w:before="0" w:beforeAutospacing="0" w:after="0" w:afterAutospacing="0"/>
                                <w:jc w:val="center"/>
                                <w:rPr>
                                  <w:rFonts w:ascii="Arial" w:hAnsi="Arial" w:cs="Arial"/>
                                  <w:color w:val="FF0000"/>
                                  <w:sz w:val="16"/>
                                  <w:szCs w:val="16"/>
                                </w:rPr>
                              </w:pPr>
                              <w:r w:rsidRPr="00B57A50">
                                <w:rPr>
                                  <w:rFonts w:ascii="Arial" w:hAnsi="Arial" w:cs="Arial"/>
                                  <w:color w:val="FF0000"/>
                                  <w:sz w:val="16"/>
                                  <w:szCs w:val="16"/>
                                </w:rPr>
                                <w:t>POPD</w:t>
                              </w:r>
                            </w:p>
                          </w:txbxContent>
                        </wps:txbx>
                        <wps:bodyPr rot="0" vert="horz" wrap="square" lIns="91440" tIns="45720" rIns="91440" bIns="45720" anchor="t" anchorCtr="0" upright="1">
                          <a:noAutofit/>
                        </wps:bodyPr>
                      </wps:wsp>
                      <wps:wsp>
                        <wps:cNvPr id="33133" name="Rectangle 16"/>
                        <wps:cNvSpPr>
                          <a:spLocks noChangeArrowheads="1"/>
                        </wps:cNvSpPr>
                        <wps:spPr bwMode="auto">
                          <a:xfrm>
                            <a:off x="1713525" y="2390250"/>
                            <a:ext cx="908050" cy="228600"/>
                          </a:xfrm>
                          <a:prstGeom prst="rect">
                            <a:avLst/>
                          </a:prstGeom>
                          <a:solidFill>
                            <a:srgbClr val="CCFFCC"/>
                          </a:solidFill>
                          <a:ln w="9525">
                            <a:solidFill>
                              <a:srgbClr val="000000"/>
                            </a:solidFill>
                            <a:miter lim="800000"/>
                            <a:headEnd/>
                            <a:tailEnd/>
                          </a:ln>
                        </wps:spPr>
                        <wps:txbx>
                          <w:txbxContent>
                            <w:p w14:paraId="1A936FBC" w14:textId="77777777" w:rsidR="000A0258" w:rsidRPr="00B57A50" w:rsidRDefault="000A0258" w:rsidP="00683AFD">
                              <w:pPr>
                                <w:pStyle w:val="Navadensplet"/>
                                <w:spacing w:before="0" w:beforeAutospacing="0" w:after="0" w:afterAutospacing="0"/>
                                <w:jc w:val="center"/>
                                <w:rPr>
                                  <w:rFonts w:ascii="Arial" w:hAnsi="Arial" w:cs="Arial"/>
                                </w:rPr>
                              </w:pPr>
                              <w:r w:rsidRPr="00B57A50">
                                <w:rPr>
                                  <w:rFonts w:ascii="Arial" w:hAnsi="Arial" w:cs="Arial"/>
                                  <w:b/>
                                  <w:bCs/>
                                  <w:sz w:val="16"/>
                                  <w:szCs w:val="16"/>
                                </w:rPr>
                                <w:t>FURS</w:t>
                              </w:r>
                            </w:p>
                          </w:txbxContent>
                        </wps:txbx>
                        <wps:bodyPr rot="0" vert="horz" wrap="square" lIns="91440" tIns="45720" rIns="91440" bIns="45720" anchor="t" anchorCtr="0" upright="1">
                          <a:noAutofit/>
                        </wps:bodyPr>
                      </wps:wsp>
                      <wps:wsp>
                        <wps:cNvPr id="33134" name="Raven puščični povezovalnik 33134"/>
                        <wps:cNvCnPr/>
                        <wps:spPr>
                          <a:xfrm>
                            <a:off x="304800" y="1362046"/>
                            <a:ext cx="1390650" cy="1171576"/>
                          </a:xfrm>
                          <a:prstGeom prst="straightConnector1">
                            <a:avLst/>
                          </a:prstGeom>
                          <a:noFill/>
                          <a:ln w="6350" cap="flat" cmpd="sng" algn="ctr">
                            <a:solidFill>
                              <a:srgbClr val="5B9BD5"/>
                            </a:solidFill>
                            <a:prstDash val="solid"/>
                            <a:miter lim="800000"/>
                            <a:tailEnd type="triangle"/>
                          </a:ln>
                          <a:effectLst/>
                        </wps:spPr>
                        <wps:bodyPr/>
                      </wps:wsp>
                      <wps:wsp>
                        <wps:cNvPr id="33135" name="Text Box 125"/>
                        <wps:cNvSpPr txBox="1">
                          <a:spLocks noChangeArrowheads="1"/>
                        </wps:cNvSpPr>
                        <wps:spPr bwMode="auto">
                          <a:xfrm>
                            <a:off x="189525" y="1570622"/>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7B1E" w14:textId="77777777" w:rsidR="000A0258" w:rsidRPr="00B57A50" w:rsidRDefault="000A0258" w:rsidP="00683AFD">
                              <w:pPr>
                                <w:pStyle w:val="Navadensplet"/>
                                <w:spacing w:before="0" w:beforeAutospacing="0" w:after="0" w:afterAutospacing="0"/>
                                <w:rPr>
                                  <w:rFonts w:ascii="Arial" w:hAnsi="Arial" w:cs="Arial"/>
                                </w:rPr>
                              </w:pPr>
                              <w:r w:rsidRPr="00B57A50">
                                <w:rPr>
                                  <w:rFonts w:ascii="Arial" w:hAnsi="Arial" w:cs="Arial"/>
                                  <w:b/>
                                  <w:bCs/>
                                  <w:color w:val="FF0000"/>
                                  <w:sz w:val="16"/>
                                  <w:szCs w:val="16"/>
                                </w:rPr>
                                <w:t xml:space="preserve">NI POPD </w:t>
                              </w:r>
                            </w:p>
                          </w:txbxContent>
                        </wps:txbx>
                        <wps:bodyPr rot="0" vert="horz" wrap="square" lIns="91440" tIns="45720" rIns="91440" bIns="45720" anchor="t" anchorCtr="0" upright="1">
                          <a:noAutofit/>
                        </wps:bodyPr>
                      </wps:wsp>
                      <wps:wsp>
                        <wps:cNvPr id="33136" name="AutoShape 123"/>
                        <wps:cNvCnPr>
                          <a:cxnSpLocks noChangeShapeType="1"/>
                        </wps:cNvCnPr>
                        <wps:spPr bwMode="auto">
                          <a:xfrm flipH="1">
                            <a:off x="2351701" y="1237247"/>
                            <a:ext cx="648675" cy="63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3137" name="Text Box 125"/>
                        <wps:cNvSpPr txBox="1">
                          <a:spLocks noChangeArrowheads="1"/>
                        </wps:cNvSpPr>
                        <wps:spPr bwMode="auto">
                          <a:xfrm>
                            <a:off x="2359992" y="1208672"/>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AF38" w14:textId="77777777" w:rsidR="000A0258" w:rsidRPr="000E243D" w:rsidRDefault="000A0258" w:rsidP="00683AFD">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wps:txbx>
                        <wps:bodyPr rot="0" vert="horz" wrap="square" lIns="91440" tIns="45720" rIns="91440" bIns="45720" anchor="t" anchorCtr="0" upright="1">
                          <a:noAutofit/>
                        </wps:bodyPr>
                      </wps:wsp>
                      <wps:wsp>
                        <wps:cNvPr id="217" name="Text Box 125"/>
                        <wps:cNvSpPr txBox="1">
                          <a:spLocks noChangeArrowheads="1"/>
                        </wps:cNvSpPr>
                        <wps:spPr bwMode="auto">
                          <a:xfrm>
                            <a:off x="1145663" y="1207697"/>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A719" w14:textId="77777777" w:rsidR="000A0258" w:rsidRPr="000E243D" w:rsidRDefault="000A0258" w:rsidP="009B4797">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wps:txbx>
                        <wps:bodyPr rot="0" vert="horz" wrap="square" lIns="91440" tIns="45720" rIns="91440" bIns="45720" anchor="t" anchorCtr="0" upright="1">
                          <a:noAutofit/>
                        </wps:bodyPr>
                      </wps:wsp>
                      <wps:wsp>
                        <wps:cNvPr id="32929" name="Raven puščični povezovalnik 32929"/>
                        <wps:cNvCnPr/>
                        <wps:spPr>
                          <a:xfrm flipH="1">
                            <a:off x="1219200" y="1217194"/>
                            <a:ext cx="64770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BB12B7" id="Platno 33138" o:spid="_x0000_s1203" editas="canvas" style="width:424.9pt;height:213.75pt;mso-position-horizontal-relative:char;mso-position-vertical-relative:line" coordsize="53962,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">
                <v:shape id="_x0000_s1204" type="#_x0000_t75" style="position:absolute;width:53962;height:27146;visibility:visible;mso-wrap-style:square" stroked="t">
                  <v:fill o:detectmouseclick="t"/>
                  <v:path o:connecttype="none"/>
                </v:shape>
                <v:rect id="Rectangle 17" o:spid="_x0000_s1205" style="position:absolute;left:18669;top:9325;width:5334;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" fillcolor="#cff">
                  <v:textbox>
                    <w:txbxContent>
                      <w:p w14:paraId="3DC43D6E" w14:textId="77777777" w:rsidR="000A0258" w:rsidRPr="00D16671" w:rsidRDefault="000A0258" w:rsidP="00683AFD">
                        <w:pPr>
                          <w:jc w:val="center"/>
                          <w:rPr>
                            <w:b/>
                            <w:sz w:val="16"/>
                            <w:szCs w:val="16"/>
                          </w:rPr>
                        </w:pPr>
                        <w:r>
                          <w:rPr>
                            <w:b/>
                            <w:sz w:val="16"/>
                            <w:szCs w:val="16"/>
                          </w:rPr>
                          <w:t>KDD</w:t>
                        </w:r>
                      </w:p>
                    </w:txbxContent>
                  </v:textbox>
                </v:rect>
                <v:shape id="AutoShape 18" o:spid="_x0000_s1206" style="position:absolute;left:30194;top:1909;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207" style="position:absolute;left:32293;top:571;width:12379;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" fillcolor="#ffc">
                  <v:textbox>
                    <w:txbxContent>
                      <w:p w14:paraId="2C757450" w14:textId="77777777" w:rsidR="000A0258" w:rsidRPr="00D16671" w:rsidRDefault="000A0258" w:rsidP="00683AFD">
                        <w:pPr>
                          <w:jc w:val="center"/>
                          <w:rPr>
                            <w:b/>
                            <w:sz w:val="16"/>
                            <w:szCs w:val="16"/>
                          </w:rPr>
                        </w:pPr>
                        <w:r w:rsidRPr="00D16671">
                          <w:rPr>
                            <w:b/>
                            <w:sz w:val="16"/>
                            <w:szCs w:val="16"/>
                          </w:rPr>
                          <w:t>PLAČNIK DAVKA</w:t>
                        </w:r>
                      </w:p>
                    </w:txbxContent>
                  </v:textbox>
                </v:oval>
                <v:oval id="Oval 20" o:spid="_x0000_s1208" style="position:absolute;left:2160;top:133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" fillcolor="#ccf">
                  <v:textbox>
                    <w:txbxContent>
                      <w:p w14:paraId="4A238C23" w14:textId="77777777" w:rsidR="000A0258" w:rsidRPr="00D16671" w:rsidRDefault="000A0258" w:rsidP="00683AFD">
                        <w:pPr>
                          <w:jc w:val="center"/>
                          <w:rPr>
                            <w:b/>
                            <w:sz w:val="16"/>
                            <w:szCs w:val="16"/>
                          </w:rPr>
                        </w:pPr>
                        <w:r w:rsidRPr="00D16671">
                          <w:rPr>
                            <w:b/>
                            <w:sz w:val="16"/>
                            <w:szCs w:val="16"/>
                          </w:rPr>
                          <w:t>RS</w:t>
                        </w:r>
                      </w:p>
                    </w:txbxContent>
                  </v:textbox>
                </v:oval>
                <v:line id="Line 21" o:spid="_x0000_s1209" style="position:absolute;flip:y;visibility:visible;mso-wrap-style:square" from="24003,11143" to="30003,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" strokecolor="#930">
                  <v:stroke endarrow="block"/>
                </v:line>
                <v:rect id="Rectangle 22" o:spid="_x0000_s1210" style="position:absolute;left:43478;top:9325;width:9766;height:7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" fillcolor="#fc9">
                  <v:textbox>
                    <w:txbxContent>
                      <w:p w14:paraId="0A6F8768" w14:textId="77777777" w:rsidR="000A0258" w:rsidRPr="00D16671" w:rsidRDefault="000A0258" w:rsidP="00683AFD">
                        <w:pPr>
                          <w:jc w:val="center"/>
                          <w:rPr>
                            <w:b/>
                            <w:sz w:val="16"/>
                            <w:szCs w:val="16"/>
                          </w:rPr>
                        </w:pPr>
                        <w:r>
                          <w:rPr>
                            <w:b/>
                            <w:sz w:val="16"/>
                            <w:szCs w:val="16"/>
                          </w:rPr>
                          <w:t>UPRAVIČENI IMETNIK OBVEZNICE</w:t>
                        </w:r>
                      </w:p>
                    </w:txbxContent>
                  </v:textbox>
                </v:rect>
                <v:shape id="Text Box 23" o:spid="_x0000_s1211" type="#_x0000_t202" style="position:absolute;left:23336;top:7429;width:8468;height:5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" filled="f" stroked="f">
                  <v:textbox>
                    <w:txbxContent>
                      <w:p w14:paraId="677AE4A4" w14:textId="77777777" w:rsidR="000A0258" w:rsidRDefault="000A0258" w:rsidP="00683AFD">
                        <w:pPr>
                          <w:rPr>
                            <w:b/>
                            <w:color w:val="993300"/>
                            <w:sz w:val="16"/>
                            <w:szCs w:val="16"/>
                          </w:rPr>
                        </w:pPr>
                        <w:r w:rsidRPr="00D16671">
                          <w:rPr>
                            <w:b/>
                            <w:color w:val="993300"/>
                            <w:sz w:val="16"/>
                            <w:szCs w:val="16"/>
                          </w:rPr>
                          <w:t>IZPLAČILO</w:t>
                        </w:r>
                      </w:p>
                      <w:p w14:paraId="70A2460F" w14:textId="77777777" w:rsidR="000A0258" w:rsidRDefault="000A0258" w:rsidP="00683AFD">
                        <w:r>
                          <w:rPr>
                            <w:b/>
                            <w:color w:val="993300"/>
                            <w:sz w:val="16"/>
                            <w:szCs w:val="16"/>
                          </w:rPr>
                          <w:t>OBRESTI</w:t>
                        </w:r>
                      </w:p>
                    </w:txbxContent>
                  </v:textbox>
                </v:shape>
                <v:rect id="Rectangle 24" o:spid="_x0000_s1212" style="position:absolute;left:696;top:7714;width:1121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" fillcolor="#cff">
                  <v:textbox>
                    <w:txbxContent>
                      <w:p w14:paraId="2A688E1C" w14:textId="77777777" w:rsidR="000A0258" w:rsidRPr="00D16671" w:rsidRDefault="000A0258" w:rsidP="00683AFD">
                        <w:pPr>
                          <w:jc w:val="center"/>
                          <w:rPr>
                            <w:b/>
                            <w:sz w:val="16"/>
                            <w:szCs w:val="16"/>
                          </w:rPr>
                        </w:pPr>
                        <w:r>
                          <w:rPr>
                            <w:b/>
                            <w:sz w:val="16"/>
                            <w:szCs w:val="16"/>
                          </w:rPr>
                          <w:t>Banka A (</w:t>
                        </w:r>
                        <w:proofErr w:type="spellStart"/>
                        <w:r>
                          <w:rPr>
                            <w:b/>
                            <w:sz w:val="16"/>
                            <w:szCs w:val="16"/>
                          </w:rPr>
                          <w:t>izdajatelj</w:t>
                        </w:r>
                        <w:proofErr w:type="spellEnd"/>
                        <w:r>
                          <w:rPr>
                            <w:b/>
                            <w:sz w:val="16"/>
                            <w:szCs w:val="16"/>
                          </w:rPr>
                          <w:t xml:space="preserve"> </w:t>
                        </w:r>
                        <w:proofErr w:type="spellStart"/>
                        <w:r>
                          <w:rPr>
                            <w:b/>
                            <w:sz w:val="16"/>
                            <w:szCs w:val="16"/>
                          </w:rPr>
                          <w:t>obveznice</w:t>
                        </w:r>
                        <w:proofErr w:type="spellEnd"/>
                        <w:r>
                          <w:rPr>
                            <w:b/>
                            <w:sz w:val="16"/>
                            <w:szCs w:val="16"/>
                          </w:rPr>
                          <w:t>)</w:t>
                        </w:r>
                      </w:p>
                    </w:txbxContent>
                  </v:textbox>
                </v:rect>
                <v:line id="Line 25" o:spid="_x0000_s1213" style="position:absolute;flip:y;visibility:visible;mso-wrap-style:square" from="12192,11239" to="18669,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" strokecolor="maroon">
                  <v:stroke endarrow="block"/>
                </v:line>
                <v:shape id="Text Box 26" o:spid="_x0000_s1214" type="#_x0000_t202" style="position:absolute;left:11456;top:7609;width:7674;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" filled="f" stroked="f">
                  <v:textbox>
                    <w:txbxContent>
                      <w:p w14:paraId="62F1ECEE" w14:textId="77777777" w:rsidR="000A0258" w:rsidRPr="00D16671" w:rsidRDefault="000A0258" w:rsidP="00683AFD">
                        <w:pPr>
                          <w:rPr>
                            <w:b/>
                            <w:color w:val="993300"/>
                            <w:sz w:val="16"/>
                            <w:szCs w:val="16"/>
                          </w:rPr>
                        </w:pPr>
                        <w:r w:rsidRPr="00D16671">
                          <w:rPr>
                            <w:b/>
                            <w:color w:val="993300"/>
                            <w:sz w:val="16"/>
                            <w:szCs w:val="16"/>
                          </w:rPr>
                          <w:t>IZPLAČILO</w:t>
                        </w:r>
                        <w:r>
                          <w:rPr>
                            <w:b/>
                            <w:color w:val="993300"/>
                            <w:sz w:val="16"/>
                            <w:szCs w:val="16"/>
                          </w:rPr>
                          <w:t xml:space="preserve"> OBRESTI</w:t>
                        </w:r>
                      </w:p>
                      <w:p w14:paraId="761B4D42" w14:textId="77777777" w:rsidR="000A0258" w:rsidRDefault="000A0258" w:rsidP="00683AFD"/>
                    </w:txbxContent>
                  </v:textbox>
                </v:shape>
                <v:rect id="Rectangle 17" o:spid="_x0000_s1215" style="position:absolute;left:30194;top:8767;width:7215;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" fillcolor="#cff">
                  <v:textbox>
                    <w:txbxContent>
                      <w:p w14:paraId="2FBB717E" w14:textId="77777777" w:rsidR="000A0258" w:rsidRPr="00B57A50" w:rsidRDefault="000A0258" w:rsidP="00683AFD">
                        <w:pPr>
                          <w:pStyle w:val="Navadensplet"/>
                          <w:kinsoku w:val="0"/>
                          <w:overflowPunct w:val="0"/>
                          <w:spacing w:before="0" w:beforeAutospacing="0" w:after="0" w:afterAutospacing="0"/>
                          <w:jc w:val="center"/>
                          <w:textAlignment w:val="baseline"/>
                          <w:rPr>
                            <w:rFonts w:ascii="Arial" w:hAnsi="Arial" w:cs="Arial"/>
                            <w:sz w:val="16"/>
                            <w:szCs w:val="16"/>
                          </w:rPr>
                        </w:pPr>
                        <w:r w:rsidRPr="00B57A50">
                          <w:rPr>
                            <w:rFonts w:ascii="Arial" w:hAnsi="Arial" w:cs="Arial"/>
                            <w:b/>
                            <w:bCs/>
                            <w:color w:val="000000"/>
                            <w:kern w:val="24"/>
                            <w:sz w:val="16"/>
                            <w:szCs w:val="16"/>
                          </w:rPr>
                          <w:t>BANKA, ČLANICA KDD</w:t>
                        </w:r>
                      </w:p>
                      <w:p w14:paraId="44FDB80E" w14:textId="77777777" w:rsidR="000A0258" w:rsidRDefault="000A0258" w:rsidP="00683AFD">
                        <w:pPr>
                          <w:pStyle w:val="Navadensplet"/>
                          <w:spacing w:before="0" w:beforeAutospacing="0" w:after="0" w:afterAutospacing="0"/>
                          <w:jc w:val="center"/>
                        </w:pPr>
                      </w:p>
                    </w:txbxContent>
                  </v:textbox>
                </v:rect>
                <v:shape id="Text Box 26" o:spid="_x0000_s1216" type="#_x0000_t202" style="position:absolute;left:36744;top:8276;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" filled="f" stroked="f">
                  <v:textbox>
                    <w:txbxContent>
                      <w:p w14:paraId="698C8F4E" w14:textId="77777777" w:rsidR="000A0258" w:rsidRDefault="000A0258" w:rsidP="00683AFD">
                        <w:pPr>
                          <w:pStyle w:val="Navadensplet"/>
                          <w:spacing w:before="0" w:beforeAutospacing="0" w:after="0" w:afterAutospacing="0"/>
                        </w:pPr>
                        <w:r w:rsidRPr="000E243D">
                          <w:rPr>
                            <w:rFonts w:ascii="Arial" w:hAnsi="Arial" w:cs="Arial"/>
                            <w:b/>
                            <w:bCs/>
                            <w:color w:val="993300"/>
                            <w:sz w:val="16"/>
                            <w:szCs w:val="16"/>
                          </w:rPr>
                          <w:t>IZPLAČILO OBREST</w:t>
                        </w:r>
                        <w:r>
                          <w:rPr>
                            <w:b/>
                            <w:bCs/>
                            <w:color w:val="993300"/>
                            <w:sz w:val="16"/>
                            <w:szCs w:val="16"/>
                          </w:rPr>
                          <w:t>I</w:t>
                        </w:r>
                      </w:p>
                      <w:p w14:paraId="506291DB" w14:textId="77777777" w:rsidR="000A0258" w:rsidRDefault="000A0258" w:rsidP="00683AFD">
                        <w:pPr>
                          <w:pStyle w:val="Navadensplet"/>
                          <w:spacing w:before="0" w:beforeAutospacing="0" w:after="0" w:afterAutospacing="0"/>
                        </w:pPr>
                        <w:r>
                          <w:t> </w:t>
                        </w:r>
                      </w:p>
                    </w:txbxContent>
                  </v:textbox>
                </v:shape>
                <v:line id="Line 25" o:spid="_x0000_s1217" style="position:absolute;visibility:visible;mso-wrap-style:square" from="37409,11193" to="43478,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" strokecolor="maroon">
                  <v:stroke endarrow="block"/>
                </v:line>
                <v:line id="Line 17" o:spid="_x0000_s1218" style="position:absolute;visibility:visible;mso-wrap-style:square" from="21135,12939" to="21240,2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" strokecolor="blue">
                  <v:stroke endarrow="block"/>
                </v:line>
                <v:rect id="Rectangle 18" o:spid="_x0000_s1219" style="position:absolute;left:14097;top:17239;width:888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" filled="f" stroked="f">
                  <v:textbox>
                    <w:txbxContent>
                      <w:p w14:paraId="30424D85" w14:textId="5E7226B6" w:rsidR="000A0258" w:rsidRPr="00B57A50" w:rsidRDefault="000A0258" w:rsidP="00B57A50">
                        <w:pPr>
                          <w:pStyle w:val="Navadensplet"/>
                          <w:spacing w:before="0" w:beforeAutospacing="0" w:after="0" w:afterAutospacing="0"/>
                          <w:jc w:val="center"/>
                          <w:rPr>
                            <w:rFonts w:ascii="Arial" w:hAnsi="Arial" w:cs="Arial"/>
                            <w:color w:val="FF0000"/>
                            <w:sz w:val="16"/>
                            <w:szCs w:val="16"/>
                          </w:rPr>
                        </w:pPr>
                        <w:r w:rsidRPr="00B57A50">
                          <w:rPr>
                            <w:rFonts w:ascii="Arial" w:hAnsi="Arial" w:cs="Arial"/>
                            <w:color w:val="FF0000"/>
                            <w:sz w:val="16"/>
                            <w:szCs w:val="16"/>
                          </w:rPr>
                          <w:t>POPD</w:t>
                        </w:r>
                      </w:p>
                    </w:txbxContent>
                  </v:textbox>
                </v:rect>
                <v:rect id="Rectangle 16" o:spid="_x0000_s1220" style="position:absolute;left:17135;top:23902;width:90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" fillcolor="#cfc">
                  <v:textbox>
                    <w:txbxContent>
                      <w:p w14:paraId="1A936FBC" w14:textId="77777777" w:rsidR="000A0258" w:rsidRPr="00B57A50" w:rsidRDefault="000A0258" w:rsidP="00683AFD">
                        <w:pPr>
                          <w:pStyle w:val="Navadensplet"/>
                          <w:spacing w:before="0" w:beforeAutospacing="0" w:after="0" w:afterAutospacing="0"/>
                          <w:jc w:val="center"/>
                          <w:rPr>
                            <w:rFonts w:ascii="Arial" w:hAnsi="Arial" w:cs="Arial"/>
                          </w:rPr>
                        </w:pPr>
                        <w:r w:rsidRPr="00B57A50">
                          <w:rPr>
                            <w:rFonts w:ascii="Arial" w:hAnsi="Arial" w:cs="Arial"/>
                            <w:b/>
                            <w:bCs/>
                            <w:sz w:val="16"/>
                            <w:szCs w:val="16"/>
                          </w:rPr>
                          <w:t>FURS</w:t>
                        </w:r>
                      </w:p>
                    </w:txbxContent>
                  </v:textbox>
                </v:rect>
                <v:shape id="Raven puščični povezovalnik 33134" o:spid="_x0000_s1221" type="#_x0000_t32" style="position:absolute;left:3048;top:13620;width:13906;height:1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" strokecolor="#5b9bd5" strokeweight=".5pt">
                  <v:stroke endarrow="block" joinstyle="miter"/>
                </v:shape>
                <v:shape id="Text Box 125" o:spid="_x0000_s1222" type="#_x0000_t202" style="position:absolute;left:1895;top:15706;width:869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" filled="f" stroked="f">
                  <v:textbox>
                    <w:txbxContent>
                      <w:p w14:paraId="15AF7B1E" w14:textId="77777777" w:rsidR="000A0258" w:rsidRPr="00B57A50" w:rsidRDefault="000A0258" w:rsidP="00683AFD">
                        <w:pPr>
                          <w:pStyle w:val="Navadensplet"/>
                          <w:spacing w:before="0" w:beforeAutospacing="0" w:after="0" w:afterAutospacing="0"/>
                          <w:rPr>
                            <w:rFonts w:ascii="Arial" w:hAnsi="Arial" w:cs="Arial"/>
                          </w:rPr>
                        </w:pPr>
                        <w:r w:rsidRPr="00B57A50">
                          <w:rPr>
                            <w:rFonts w:ascii="Arial" w:hAnsi="Arial" w:cs="Arial"/>
                            <w:b/>
                            <w:bCs/>
                            <w:color w:val="FF0000"/>
                            <w:sz w:val="16"/>
                            <w:szCs w:val="16"/>
                          </w:rPr>
                          <w:t xml:space="preserve">NI POPD </w:t>
                        </w:r>
                      </w:p>
                    </w:txbxContent>
                  </v:textbox>
                </v:shape>
                <v:shape id="AutoShape 123" o:spid="_x0000_s1223" type="#_x0000_t32" style="position:absolute;left:23517;top:12372;width:6486;height: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" strokecolor="red">
                  <v:stroke endarrow="block"/>
                </v:shape>
                <v:shape id="Text Box 125" o:spid="_x0000_s1224" type="#_x0000_t202" style="position:absolute;left:23599;top:12086;width:869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" filled="f" stroked="f">
                  <v:textbox>
                    <w:txbxContent>
                      <w:p w14:paraId="5790AF38" w14:textId="77777777" w:rsidR="000A0258" w:rsidRPr="000E243D" w:rsidRDefault="000A0258" w:rsidP="00683AFD">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v:textbox>
                </v:shape>
                <v:shape id="Text Box 125" o:spid="_x0000_s1225" type="#_x0000_t202" style="position:absolute;left:11456;top:12076;width:869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FE3A719" w14:textId="77777777" w:rsidR="000A0258" w:rsidRPr="000E243D" w:rsidRDefault="000A0258" w:rsidP="009B4797">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v:textbox>
                </v:shape>
                <v:shape id="Raven puščični povezovalnik 32929" o:spid="_x0000_s1226" type="#_x0000_t32" style="position:absolute;left:12192;top:12171;width:64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" strokecolor="red" strokeweight=".5pt">
                  <v:stroke endarrow="block" joinstyle="miter"/>
                </v:shape>
                <w10:anchorlock/>
              </v:group>
            </w:pict>
          </mc:Fallback>
        </mc:AlternateContent>
      </w:r>
    </w:p>
    <w:p w14:paraId="5149C718" w14:textId="77777777" w:rsidR="00F1743F" w:rsidRPr="00F1743F" w:rsidRDefault="00F1743F" w:rsidP="00A1789C">
      <w:pPr>
        <w:jc w:val="both"/>
        <w:rPr>
          <w:rFonts w:ascii="Times New Roman" w:hAnsi="Times New Roman"/>
          <w:lang w:val="sl-SI" w:eastAsia="sl-SI"/>
        </w:rPr>
      </w:pPr>
    </w:p>
    <w:p w14:paraId="5B935609" w14:textId="0F316E35" w:rsidR="00F1743F" w:rsidRPr="00B57A50" w:rsidRDefault="00F1743F" w:rsidP="00A1789C">
      <w:pPr>
        <w:jc w:val="both"/>
        <w:rPr>
          <w:b/>
          <w:lang w:val="sl-SI" w:eastAsia="sl-SI"/>
        </w:rPr>
      </w:pPr>
      <w:bookmarkStart w:id="47" w:name="_Toc416342180"/>
      <w:bookmarkStart w:id="48" w:name="_Toc520206087"/>
      <w:r w:rsidRPr="00B57A50">
        <w:rPr>
          <w:b/>
          <w:lang w:val="sl-SI"/>
        </w:rPr>
        <w:t xml:space="preserve">Vprašanje </w:t>
      </w:r>
      <w:r w:rsidR="004634A2">
        <w:rPr>
          <w:b/>
          <w:lang w:val="sl-SI"/>
        </w:rPr>
        <w:t>12</w:t>
      </w:r>
      <w:r w:rsidRPr="00B57A50">
        <w:rPr>
          <w:b/>
          <w:lang w:val="sl-SI"/>
        </w:rPr>
        <w:t>:</w:t>
      </w:r>
      <w:r w:rsidRPr="00B57A50">
        <w:rPr>
          <w:b/>
          <w:lang w:val="sl-SI" w:eastAsia="sl-SI"/>
        </w:rPr>
        <w:t xml:space="preserve"> Slovenska Družba za upravljanje (v nadaljnjem besedilu: DZU) veže denarna sredstva pri tuji banki Ž za vzajemni sklad, ki ga ima v upravljanju. Ko se obresti na denarne depozite plačajo vzajemnemu skladu na posebni denarni račun vzajemnega sklada, davčnega odtegljaja ni, ker se vzajemni sklad ne šteje za davčnega zavezanca po </w:t>
      </w:r>
      <w:hyperlink r:id="rId60" w:history="1">
        <w:r w:rsidRPr="00B57A50">
          <w:rPr>
            <w:rStyle w:val="Hiperpovezava"/>
            <w:b/>
            <w:szCs w:val="20"/>
            <w:lang w:val="sl-SI" w:eastAsia="sl-SI"/>
          </w:rPr>
          <w:t>ZDDPO-2</w:t>
        </w:r>
      </w:hyperlink>
      <w:r w:rsidRPr="00B57A50">
        <w:rPr>
          <w:b/>
          <w:lang w:val="sl-SI" w:eastAsia="sl-SI"/>
        </w:rPr>
        <w:t>.</w:t>
      </w:r>
      <w:bookmarkEnd w:id="47"/>
      <w:bookmarkEnd w:id="48"/>
      <w:r w:rsidRPr="00B57A50">
        <w:rPr>
          <w:b/>
          <w:lang w:val="sl-SI" w:eastAsia="sl-SI"/>
        </w:rPr>
        <w:t xml:space="preserve"> </w:t>
      </w:r>
    </w:p>
    <w:p w14:paraId="3E587468" w14:textId="77777777" w:rsidR="00F1743F" w:rsidRPr="00B57A50" w:rsidRDefault="00F1743F" w:rsidP="00A1789C">
      <w:pPr>
        <w:jc w:val="both"/>
        <w:rPr>
          <w:b/>
          <w:lang w:val="sl-SI" w:eastAsia="sl-SI"/>
        </w:rPr>
      </w:pPr>
    </w:p>
    <w:p w14:paraId="62768B27" w14:textId="5A7CAAD6" w:rsidR="00F1743F" w:rsidRPr="00B57A50" w:rsidRDefault="00F1743F" w:rsidP="00A1789C">
      <w:pPr>
        <w:jc w:val="both"/>
        <w:rPr>
          <w:b/>
          <w:lang w:val="sl-SI" w:eastAsia="sl-SI"/>
        </w:rPr>
      </w:pPr>
      <w:bookmarkStart w:id="49" w:name="_Toc416342181"/>
      <w:bookmarkStart w:id="50" w:name="_Toc520206088"/>
      <w:r w:rsidRPr="00B57A50">
        <w:rPr>
          <w:b/>
          <w:lang w:val="sl-SI" w:eastAsia="sl-SI"/>
        </w:rPr>
        <w:t xml:space="preserve">Ali je vzajemni sklad v obravnavanem primeru dolžan predložiti izjavo po petem odstavku 58. člena </w:t>
      </w:r>
      <w:hyperlink r:id="rId61" w:history="1">
        <w:r w:rsidR="00F317A5">
          <w:rPr>
            <w:rStyle w:val="Hiperpovezava"/>
            <w:b/>
            <w:szCs w:val="20"/>
            <w:lang w:val="sl-SI" w:eastAsia="sl-SI"/>
          </w:rPr>
          <w:t>ZDavP-2</w:t>
        </w:r>
      </w:hyperlink>
      <w:r w:rsidRPr="00B57A50">
        <w:rPr>
          <w:b/>
          <w:lang w:val="sl-SI" w:eastAsia="sl-SI"/>
        </w:rPr>
        <w:t xml:space="preserve"> DZU? </w:t>
      </w:r>
      <w:bookmarkEnd w:id="49"/>
      <w:bookmarkEnd w:id="50"/>
    </w:p>
    <w:p w14:paraId="78C53B0B" w14:textId="77777777" w:rsidR="00F1743F" w:rsidRPr="00F1743F" w:rsidRDefault="00F1743F" w:rsidP="00A1789C">
      <w:pPr>
        <w:jc w:val="both"/>
        <w:rPr>
          <w:lang w:val="sl-SI" w:eastAsia="sl-SI"/>
        </w:rPr>
      </w:pPr>
    </w:p>
    <w:p w14:paraId="41771A12" w14:textId="77777777" w:rsidR="00F1743F" w:rsidRPr="00F1743F" w:rsidRDefault="00F1743F" w:rsidP="00A1789C">
      <w:pPr>
        <w:jc w:val="both"/>
        <w:rPr>
          <w:b/>
          <w:lang w:val="sl-SI"/>
        </w:rPr>
      </w:pPr>
      <w:r w:rsidRPr="00F1743F">
        <w:rPr>
          <w:b/>
          <w:lang w:val="sl-SI"/>
        </w:rPr>
        <w:t>Odgovor</w:t>
      </w:r>
    </w:p>
    <w:p w14:paraId="112FEECC" w14:textId="1CD4DBF5" w:rsidR="00F1743F" w:rsidRPr="00F1743F" w:rsidRDefault="00F1743F" w:rsidP="00A1789C">
      <w:pPr>
        <w:jc w:val="both"/>
        <w:rPr>
          <w:rFonts w:cs="Arial"/>
          <w:iCs/>
          <w:lang w:val="sl-SI" w:eastAsia="sl-SI"/>
        </w:rPr>
      </w:pPr>
      <w:r w:rsidRPr="00F1743F">
        <w:rPr>
          <w:rFonts w:cs="Arial"/>
          <w:iCs/>
          <w:lang w:val="sl-SI" w:eastAsia="sl-SI"/>
        </w:rPr>
        <w:t xml:space="preserve">Ne, vzajemni sklad ne izpolnjuje pogojev za plačnika davka iz prvega odstavka 58. člena </w:t>
      </w:r>
      <w:hyperlink r:id="rId62" w:history="1">
        <w:r w:rsidR="00F317A5">
          <w:rPr>
            <w:rStyle w:val="Hiperpovezava"/>
            <w:rFonts w:cs="Arial"/>
            <w:iCs/>
            <w:szCs w:val="20"/>
            <w:lang w:val="sl-SI" w:eastAsia="sl-SI"/>
          </w:rPr>
          <w:t>ZDavP-2</w:t>
        </w:r>
      </w:hyperlink>
      <w:r w:rsidRPr="00F1743F">
        <w:rPr>
          <w:rFonts w:cs="Arial"/>
          <w:iCs/>
          <w:lang w:val="sl-SI" w:eastAsia="sl-SI"/>
        </w:rPr>
        <w:t xml:space="preserve">. Prav tako v tem primeru </w:t>
      </w:r>
      <w:r w:rsidR="00CF461A" w:rsidRPr="00F1743F">
        <w:rPr>
          <w:rFonts w:cs="Arial"/>
          <w:iCs/>
          <w:lang w:val="sl-SI" w:eastAsia="sl-SI"/>
        </w:rPr>
        <w:t xml:space="preserve">DZU </w:t>
      </w:r>
      <w:r w:rsidRPr="00F1743F">
        <w:rPr>
          <w:rFonts w:cs="Arial"/>
          <w:iCs/>
          <w:lang w:val="sl-SI" w:eastAsia="sl-SI"/>
        </w:rPr>
        <w:t>ni</w:t>
      </w:r>
      <w:r w:rsidR="00CF461A">
        <w:rPr>
          <w:rFonts w:cs="Arial"/>
          <w:iCs/>
          <w:lang w:val="sl-SI" w:eastAsia="sl-SI"/>
        </w:rPr>
        <w:t xml:space="preserve">ma obveznosti </w:t>
      </w:r>
      <w:r w:rsidR="0010617A" w:rsidRPr="00F1743F">
        <w:rPr>
          <w:rFonts w:cs="Arial"/>
          <w:iCs/>
          <w:lang w:val="sl-SI" w:eastAsia="sl-SI"/>
        </w:rPr>
        <w:t>plačnik davka</w:t>
      </w:r>
      <w:r w:rsidR="0010617A">
        <w:rPr>
          <w:rFonts w:cs="Arial"/>
          <w:iCs/>
          <w:lang w:val="sl-SI" w:eastAsia="sl-SI"/>
        </w:rPr>
        <w:t xml:space="preserve"> </w:t>
      </w:r>
      <w:r w:rsidR="00CF461A">
        <w:rPr>
          <w:rFonts w:cs="Arial"/>
          <w:iCs/>
          <w:lang w:val="sl-SI" w:eastAsia="sl-SI"/>
        </w:rPr>
        <w:t xml:space="preserve">iz 59. člena </w:t>
      </w:r>
      <w:r w:rsidR="00F317A5">
        <w:rPr>
          <w:rFonts w:cs="Arial"/>
          <w:iCs/>
          <w:lang w:val="sl-SI" w:eastAsia="sl-SI"/>
        </w:rPr>
        <w:t>ZDavP-2</w:t>
      </w:r>
      <w:r w:rsidRPr="00F1743F">
        <w:rPr>
          <w:rFonts w:cs="Arial"/>
          <w:iCs/>
          <w:lang w:val="sl-SI" w:eastAsia="sl-SI"/>
        </w:rPr>
        <w:t xml:space="preserve">, ker se dohodek izplača vzajemnemu skladu, ki ne velja za davčnega zavezanca po </w:t>
      </w:r>
      <w:hyperlink r:id="rId63" w:history="1">
        <w:r w:rsidRPr="00F1743F">
          <w:rPr>
            <w:rStyle w:val="Hiperpovezava"/>
            <w:rFonts w:cs="Arial"/>
            <w:iCs/>
            <w:szCs w:val="20"/>
            <w:lang w:val="sl-SI" w:eastAsia="sl-SI"/>
          </w:rPr>
          <w:t>ZDDPO-2</w:t>
        </w:r>
      </w:hyperlink>
      <w:r w:rsidRPr="00F1743F">
        <w:rPr>
          <w:rFonts w:cs="Arial"/>
          <w:iCs/>
          <w:lang w:val="sl-SI" w:eastAsia="sl-SI"/>
        </w:rPr>
        <w:t xml:space="preserve"> niti po </w:t>
      </w:r>
      <w:hyperlink r:id="rId64" w:history="1">
        <w:r w:rsidR="00F317A5">
          <w:rPr>
            <w:rStyle w:val="Hiperpovezava"/>
            <w:rFonts w:cs="Arial"/>
            <w:iCs/>
            <w:szCs w:val="20"/>
            <w:lang w:val="sl-SI" w:eastAsia="sl-SI"/>
          </w:rPr>
          <w:t>ZDoh-2</w:t>
        </w:r>
      </w:hyperlink>
      <w:r w:rsidRPr="00F1743F">
        <w:rPr>
          <w:rFonts w:cs="Arial"/>
          <w:iCs/>
          <w:lang w:val="sl-SI" w:eastAsia="sl-SI"/>
        </w:rPr>
        <w:t>.</w:t>
      </w:r>
    </w:p>
    <w:p w14:paraId="76E8BBCF" w14:textId="77777777" w:rsidR="00F1743F" w:rsidRPr="00F1743F" w:rsidRDefault="00F1743F" w:rsidP="00A1789C">
      <w:pPr>
        <w:jc w:val="both"/>
        <w:rPr>
          <w:rFonts w:cs="Arial"/>
          <w:iCs/>
          <w:lang w:val="sl-SI" w:eastAsia="sl-SI"/>
        </w:rPr>
      </w:pPr>
    </w:p>
    <w:p w14:paraId="352E8E2D" w14:textId="77777777" w:rsidR="00F1743F" w:rsidRPr="00F1743F" w:rsidRDefault="00F1743F" w:rsidP="00A1789C">
      <w:pPr>
        <w:jc w:val="both"/>
        <w:rPr>
          <w:rFonts w:ascii="Times New Roman" w:hAnsi="Times New Roman"/>
          <w:b/>
          <w:bCs/>
          <w:lang w:val="sl-SI" w:eastAsia="sl-SI"/>
        </w:rPr>
      </w:pPr>
    </w:p>
    <w:p w14:paraId="56113275" w14:textId="01B21657" w:rsidR="00F1743F" w:rsidRPr="00C53267" w:rsidRDefault="00F1743F" w:rsidP="00A1789C">
      <w:pPr>
        <w:jc w:val="both"/>
        <w:rPr>
          <w:b/>
          <w:lang w:val="sl-SI" w:eastAsia="sl-SI"/>
        </w:rPr>
      </w:pPr>
      <w:bookmarkStart w:id="51" w:name="_Toc416342183"/>
      <w:bookmarkStart w:id="52" w:name="_Toc520206090"/>
      <w:r w:rsidRPr="00C53267">
        <w:rPr>
          <w:b/>
          <w:lang w:val="sl-SI"/>
        </w:rPr>
        <w:t xml:space="preserve">Vprašanje </w:t>
      </w:r>
      <w:r w:rsidR="004634A2">
        <w:rPr>
          <w:b/>
          <w:lang w:val="sl-SI"/>
        </w:rPr>
        <w:t>13</w:t>
      </w:r>
      <w:r w:rsidRPr="00C53267">
        <w:rPr>
          <w:b/>
          <w:lang w:val="sl-SI"/>
        </w:rPr>
        <w:t>:</w:t>
      </w:r>
      <w:r w:rsidRPr="00C53267">
        <w:rPr>
          <w:b/>
          <w:lang w:val="sl-SI" w:eastAsia="sl-SI"/>
        </w:rPr>
        <w:t xml:space="preserve"> Slovenska družba E izplača </w:t>
      </w:r>
      <w:r w:rsidR="009C30D9" w:rsidRPr="00C53267">
        <w:rPr>
          <w:b/>
          <w:lang w:val="sl-SI" w:eastAsia="sl-SI"/>
        </w:rPr>
        <w:t>obresti na obveznice</w:t>
      </w:r>
      <w:r w:rsidRPr="00C53267">
        <w:rPr>
          <w:b/>
          <w:lang w:val="sl-SI" w:eastAsia="sl-SI"/>
        </w:rPr>
        <w:t xml:space="preserve"> slovenski </w:t>
      </w:r>
      <w:r w:rsidR="0065560E">
        <w:rPr>
          <w:b/>
          <w:lang w:val="sl-SI" w:eastAsia="sl-SI"/>
        </w:rPr>
        <w:t>borzno posredniški družbi -</w:t>
      </w:r>
      <w:r w:rsidRPr="00C53267">
        <w:rPr>
          <w:b/>
          <w:lang w:val="sl-SI" w:eastAsia="sl-SI"/>
        </w:rPr>
        <w:t xml:space="preserve">BPD F. BPD F </w:t>
      </w:r>
      <w:r w:rsidR="009C30D9" w:rsidRPr="00C53267">
        <w:rPr>
          <w:b/>
          <w:lang w:val="sl-SI" w:eastAsia="sl-SI"/>
        </w:rPr>
        <w:t xml:space="preserve">obresti na obveznice </w:t>
      </w:r>
      <w:r w:rsidRPr="00C53267">
        <w:rPr>
          <w:b/>
          <w:lang w:val="sl-SI" w:eastAsia="sl-SI"/>
        </w:rPr>
        <w:t>prejme za tuj račun, nato pa BPD F ta dohodek plača slovenski banki G, ki ga prejme za tuj račun. V danem primeru gre za verigo več oseb, ki prejemajo dohodek iz nematerializiranih finančnih instrumentov za tuj račun in izpolnjujejo splošne pogoje za plačnika davka. V tem primeru se obveznost plačnika davka prenaša po verigi do zadnje osebe, ki še izpolnjuje splošne pogoje za plačnika davka.</w:t>
      </w:r>
      <w:bookmarkEnd w:id="51"/>
      <w:bookmarkEnd w:id="52"/>
      <w:r w:rsidRPr="00C53267">
        <w:rPr>
          <w:b/>
          <w:lang w:val="sl-SI" w:eastAsia="sl-SI"/>
        </w:rPr>
        <w:t xml:space="preserve"> </w:t>
      </w:r>
    </w:p>
    <w:p w14:paraId="6CC991BC" w14:textId="77777777" w:rsidR="00F1743F" w:rsidRPr="00C53267" w:rsidRDefault="00F1743F" w:rsidP="00A1789C">
      <w:pPr>
        <w:jc w:val="both"/>
        <w:rPr>
          <w:rFonts w:ascii="Times New Roman" w:hAnsi="Times New Roman"/>
          <w:b/>
          <w:bCs/>
          <w:lang w:val="sl-SI" w:eastAsia="sl-SI"/>
        </w:rPr>
      </w:pPr>
    </w:p>
    <w:p w14:paraId="0BE8D455" w14:textId="03ED83B3" w:rsidR="00F1743F" w:rsidRPr="00C53267" w:rsidRDefault="00F1743F" w:rsidP="00A1789C">
      <w:pPr>
        <w:jc w:val="both"/>
        <w:rPr>
          <w:b/>
          <w:lang w:val="sl-SI" w:eastAsia="sl-SI"/>
        </w:rPr>
      </w:pPr>
      <w:bookmarkStart w:id="53" w:name="_Toc416342184"/>
      <w:bookmarkStart w:id="54" w:name="_Toc520206091"/>
      <w:r w:rsidRPr="00C53267">
        <w:rPr>
          <w:b/>
          <w:lang w:val="sl-SI" w:eastAsia="sl-SI"/>
        </w:rPr>
        <w:t xml:space="preserve">Ali je BPD F v obravnavanem primeru dolžna predložiti izjavo po petem odstavku 58. člena </w:t>
      </w:r>
      <w:hyperlink r:id="rId65" w:history="1">
        <w:r w:rsidR="00F317A5">
          <w:rPr>
            <w:rStyle w:val="Hiperpovezava"/>
            <w:b/>
            <w:szCs w:val="20"/>
            <w:lang w:val="sl-SI" w:eastAsia="sl-SI"/>
          </w:rPr>
          <w:t>ZDavP-2</w:t>
        </w:r>
      </w:hyperlink>
      <w:r w:rsidRPr="00C53267">
        <w:rPr>
          <w:b/>
          <w:lang w:val="sl-SI" w:eastAsia="sl-SI"/>
        </w:rPr>
        <w:t xml:space="preserve"> slovenski družbi E? </w:t>
      </w:r>
      <w:bookmarkEnd w:id="53"/>
      <w:bookmarkEnd w:id="54"/>
    </w:p>
    <w:p w14:paraId="4D50B66A" w14:textId="77777777" w:rsidR="00C53267" w:rsidRDefault="00C53267" w:rsidP="00A1789C">
      <w:pPr>
        <w:jc w:val="both"/>
        <w:rPr>
          <w:b/>
          <w:lang w:val="sl-SI"/>
        </w:rPr>
      </w:pPr>
    </w:p>
    <w:p w14:paraId="25C607A9" w14:textId="77777777" w:rsidR="00F1743F" w:rsidRPr="00F1743F" w:rsidRDefault="00F1743F" w:rsidP="00A1789C">
      <w:pPr>
        <w:jc w:val="both"/>
        <w:rPr>
          <w:b/>
          <w:lang w:val="sl-SI"/>
        </w:rPr>
      </w:pPr>
      <w:r w:rsidRPr="00F1743F">
        <w:rPr>
          <w:b/>
          <w:lang w:val="sl-SI"/>
        </w:rPr>
        <w:t>Odgovor</w:t>
      </w:r>
    </w:p>
    <w:p w14:paraId="3920B10B" w14:textId="32840EAC" w:rsidR="00F1743F" w:rsidRPr="00F1743F" w:rsidRDefault="00F1743F" w:rsidP="00A1789C">
      <w:pPr>
        <w:jc w:val="both"/>
        <w:rPr>
          <w:rFonts w:cs="Arial"/>
          <w:lang w:val="sl-SI" w:eastAsia="sl-SI"/>
        </w:rPr>
      </w:pPr>
      <w:r w:rsidRPr="00F1743F">
        <w:rPr>
          <w:rFonts w:cs="Arial"/>
          <w:lang w:val="sl-SI" w:eastAsia="sl-SI"/>
        </w:rPr>
        <w:t xml:space="preserve">DA, ker se slovenska BPD </w:t>
      </w:r>
      <w:r w:rsidRPr="00F1743F">
        <w:rPr>
          <w:rFonts w:cs="Arial"/>
          <w:b/>
          <w:bCs/>
          <w:lang w:val="sl-SI" w:eastAsia="sl-SI"/>
        </w:rPr>
        <w:t xml:space="preserve">F </w:t>
      </w:r>
      <w:r w:rsidRPr="00F1743F">
        <w:rPr>
          <w:rFonts w:cs="Arial"/>
          <w:lang w:val="sl-SI" w:eastAsia="sl-SI"/>
        </w:rPr>
        <w:t xml:space="preserve">šteje za plačnika davka po 2. točki drugega odstavka 58. člena </w:t>
      </w:r>
      <w:hyperlink r:id="rId66" w:history="1">
        <w:r w:rsidR="00F317A5">
          <w:rPr>
            <w:rStyle w:val="Hiperpovezava"/>
            <w:rFonts w:cs="Arial"/>
            <w:szCs w:val="20"/>
            <w:lang w:val="sl-SI" w:eastAsia="sl-SI"/>
          </w:rPr>
          <w:t>ZDavP-2</w:t>
        </w:r>
      </w:hyperlink>
      <w:r w:rsidRPr="00F1743F">
        <w:rPr>
          <w:rFonts w:cs="Arial"/>
          <w:lang w:val="sl-SI" w:eastAsia="sl-SI"/>
        </w:rPr>
        <w:t xml:space="preserve">, zato mora izplačevalcu </w:t>
      </w:r>
      <w:r w:rsidR="00E37127">
        <w:rPr>
          <w:rFonts w:cs="Arial"/>
          <w:lang w:val="sl-SI" w:eastAsia="sl-SI"/>
        </w:rPr>
        <w:t>obresti</w:t>
      </w:r>
      <w:r w:rsidR="00E37127" w:rsidRPr="00F1743F">
        <w:rPr>
          <w:rFonts w:cs="Arial"/>
          <w:lang w:val="sl-SI" w:eastAsia="sl-SI"/>
        </w:rPr>
        <w:t xml:space="preserve"> </w:t>
      </w:r>
      <w:r w:rsidRPr="00F1743F">
        <w:rPr>
          <w:rFonts w:cs="Arial"/>
          <w:lang w:val="sl-SI" w:eastAsia="sl-SI"/>
        </w:rPr>
        <w:t xml:space="preserve">– slovenski družbi </w:t>
      </w:r>
      <w:r w:rsidRPr="00F1743F">
        <w:rPr>
          <w:rFonts w:cs="Arial"/>
          <w:b/>
          <w:bCs/>
          <w:lang w:val="sl-SI" w:eastAsia="sl-SI"/>
        </w:rPr>
        <w:t xml:space="preserve">E </w:t>
      </w:r>
      <w:r w:rsidRPr="00F1743F">
        <w:rPr>
          <w:rFonts w:cs="Arial"/>
          <w:lang w:val="sl-SI" w:eastAsia="sl-SI"/>
        </w:rPr>
        <w:t xml:space="preserve">pred izplačilom </w:t>
      </w:r>
      <w:r w:rsidR="00E37127">
        <w:rPr>
          <w:rFonts w:cs="Arial"/>
          <w:lang w:val="sl-SI" w:eastAsia="sl-SI"/>
        </w:rPr>
        <w:t>obresti</w:t>
      </w:r>
      <w:r w:rsidR="00E37127" w:rsidRPr="00F1743F">
        <w:rPr>
          <w:rFonts w:cs="Arial"/>
          <w:lang w:val="sl-SI" w:eastAsia="sl-SI"/>
        </w:rPr>
        <w:t xml:space="preserve"> </w:t>
      </w:r>
      <w:r w:rsidRPr="00F1743F">
        <w:rPr>
          <w:rFonts w:cs="Arial"/>
          <w:lang w:val="sl-SI" w:eastAsia="sl-SI"/>
        </w:rPr>
        <w:t>predložiti izjavo o tem, da bo s prejemom dohodka postala plačnik davka</w:t>
      </w:r>
      <w:r w:rsidR="0010617A">
        <w:rPr>
          <w:rFonts w:cs="Arial"/>
          <w:lang w:val="sl-SI" w:eastAsia="sl-SI"/>
        </w:rPr>
        <w:t xml:space="preserve">, opredeljeno v petem odstavku 58. člena </w:t>
      </w:r>
      <w:r w:rsidR="00F317A5">
        <w:rPr>
          <w:rFonts w:cs="Arial"/>
          <w:lang w:val="sl-SI" w:eastAsia="sl-SI"/>
        </w:rPr>
        <w:t>ZDavP-2</w:t>
      </w:r>
      <w:r w:rsidR="0010617A">
        <w:rPr>
          <w:rFonts w:cs="Arial"/>
          <w:lang w:val="sl-SI" w:eastAsia="sl-SI"/>
        </w:rPr>
        <w:t>.</w:t>
      </w:r>
      <w:r w:rsidRPr="00F1743F">
        <w:rPr>
          <w:rFonts w:cs="Arial"/>
          <w:lang w:val="sl-SI" w:eastAsia="sl-SI"/>
        </w:rPr>
        <w:t xml:space="preserve"> </w:t>
      </w:r>
    </w:p>
    <w:p w14:paraId="3634B3E3" w14:textId="77777777" w:rsidR="00F1743F" w:rsidRPr="00F1743F" w:rsidRDefault="00F1743F" w:rsidP="00A1789C">
      <w:pPr>
        <w:jc w:val="both"/>
        <w:rPr>
          <w:rFonts w:cs="Arial"/>
          <w:lang w:val="sl-SI" w:eastAsia="sl-SI"/>
        </w:rPr>
      </w:pPr>
    </w:p>
    <w:p w14:paraId="1EE5CA7B" w14:textId="49883222" w:rsidR="00F1743F" w:rsidRPr="00F1743F" w:rsidRDefault="00F1743F" w:rsidP="00A1789C">
      <w:pPr>
        <w:jc w:val="both"/>
        <w:rPr>
          <w:lang w:val="sl-SI" w:eastAsia="sl-SI"/>
        </w:rPr>
      </w:pPr>
      <w:bookmarkStart w:id="55" w:name="_Toc416342185"/>
      <w:bookmarkStart w:id="56" w:name="_Toc520206092"/>
      <w:r w:rsidRPr="00C53267">
        <w:rPr>
          <w:b/>
          <w:lang w:val="sl-SI" w:eastAsia="sl-SI"/>
        </w:rPr>
        <w:t xml:space="preserve">Ali je banka G dolžna predložiti izjavo po petem odstavku 58. člena </w:t>
      </w:r>
      <w:hyperlink r:id="rId67" w:history="1">
        <w:r w:rsidR="00F317A5">
          <w:rPr>
            <w:rStyle w:val="Hiperpovezava"/>
            <w:b/>
            <w:szCs w:val="20"/>
            <w:lang w:val="sl-SI" w:eastAsia="sl-SI"/>
          </w:rPr>
          <w:t>ZDavP-2</w:t>
        </w:r>
      </w:hyperlink>
      <w:r w:rsidRPr="00C53267">
        <w:rPr>
          <w:b/>
          <w:lang w:val="sl-SI" w:eastAsia="sl-SI"/>
        </w:rPr>
        <w:t xml:space="preserve"> BPD F</w:t>
      </w:r>
      <w:r w:rsidRPr="00F1743F">
        <w:rPr>
          <w:lang w:val="sl-SI" w:eastAsia="sl-SI"/>
        </w:rPr>
        <w:t xml:space="preserve">? </w:t>
      </w:r>
      <w:bookmarkEnd w:id="55"/>
      <w:bookmarkEnd w:id="56"/>
    </w:p>
    <w:p w14:paraId="4B43D01E" w14:textId="77777777" w:rsidR="00C53267" w:rsidRDefault="00C53267" w:rsidP="00A1789C">
      <w:pPr>
        <w:jc w:val="both"/>
        <w:rPr>
          <w:b/>
          <w:lang w:val="sl-SI"/>
        </w:rPr>
      </w:pPr>
    </w:p>
    <w:p w14:paraId="375A1842" w14:textId="77777777" w:rsidR="00F1743F" w:rsidRPr="00F1743F" w:rsidRDefault="00F1743F" w:rsidP="00A1789C">
      <w:pPr>
        <w:jc w:val="both"/>
        <w:rPr>
          <w:b/>
          <w:lang w:val="sl-SI"/>
        </w:rPr>
      </w:pPr>
      <w:r w:rsidRPr="00F1743F">
        <w:rPr>
          <w:b/>
          <w:lang w:val="sl-SI"/>
        </w:rPr>
        <w:t>Odgovor</w:t>
      </w:r>
    </w:p>
    <w:p w14:paraId="16617D9C" w14:textId="7C8D00AD" w:rsidR="00F1743F" w:rsidRPr="00F1743F" w:rsidRDefault="00F1743F" w:rsidP="00A1789C">
      <w:pPr>
        <w:jc w:val="both"/>
        <w:rPr>
          <w:rFonts w:cs="Arial"/>
          <w:lang w:val="sl-SI" w:eastAsia="sl-SI"/>
        </w:rPr>
      </w:pPr>
      <w:r w:rsidRPr="00F1743F">
        <w:rPr>
          <w:rFonts w:cs="Arial"/>
          <w:lang w:val="sl-SI" w:eastAsia="sl-SI"/>
        </w:rPr>
        <w:lastRenderedPageBreak/>
        <w:t xml:space="preserve">DA, ker se slovenska banka </w:t>
      </w:r>
      <w:r w:rsidRPr="00F1743F">
        <w:rPr>
          <w:rFonts w:cs="Arial"/>
          <w:b/>
          <w:bCs/>
          <w:lang w:val="sl-SI" w:eastAsia="sl-SI"/>
        </w:rPr>
        <w:t>G</w:t>
      </w:r>
      <w:r w:rsidRPr="00F1743F">
        <w:rPr>
          <w:rFonts w:cs="Arial"/>
          <w:lang w:val="sl-SI" w:eastAsia="sl-SI"/>
        </w:rPr>
        <w:t xml:space="preserve"> šteje za plačnika davka po 3. točki drugega odstavka 58. člena </w:t>
      </w:r>
      <w:hyperlink r:id="rId68" w:history="1">
        <w:r w:rsidR="00F317A5">
          <w:rPr>
            <w:rStyle w:val="Hiperpovezava"/>
            <w:rFonts w:cs="Arial"/>
            <w:szCs w:val="20"/>
            <w:lang w:val="sl-SI" w:eastAsia="sl-SI"/>
          </w:rPr>
          <w:t>ZDavP-2</w:t>
        </w:r>
      </w:hyperlink>
      <w:r w:rsidRPr="00F1743F">
        <w:rPr>
          <w:rFonts w:cs="Arial"/>
          <w:lang w:val="sl-SI" w:eastAsia="sl-SI"/>
        </w:rPr>
        <w:t>.</w:t>
      </w:r>
    </w:p>
    <w:p w14:paraId="351C9726" w14:textId="77777777" w:rsidR="00F1743F" w:rsidRPr="00F1743F" w:rsidRDefault="00F1743F" w:rsidP="00A1789C">
      <w:pPr>
        <w:jc w:val="both"/>
        <w:rPr>
          <w:rFonts w:cs="Arial"/>
          <w:lang w:val="sl-SI" w:eastAsia="sl-SI"/>
        </w:rPr>
      </w:pPr>
    </w:p>
    <w:p w14:paraId="286365C6" w14:textId="55A26DBE" w:rsidR="00F1743F" w:rsidRPr="007763AB" w:rsidRDefault="00F1743F" w:rsidP="00A1789C">
      <w:pPr>
        <w:jc w:val="both"/>
        <w:rPr>
          <w:lang w:val="sl-SI"/>
        </w:rPr>
      </w:pPr>
      <w:bookmarkStart w:id="57" w:name="_Toc520206093"/>
      <w:r w:rsidRPr="00A1789C">
        <w:rPr>
          <w:b/>
          <w:lang w:val="sl-SI" w:eastAsia="sl-SI"/>
        </w:rPr>
        <w:t xml:space="preserve">Ali je slovenska </w:t>
      </w:r>
      <w:bookmarkStart w:id="58" w:name="_Toc416342186"/>
      <w:r w:rsidRPr="00A1789C">
        <w:rPr>
          <w:b/>
          <w:lang w:val="sl-SI" w:eastAsia="sl-SI"/>
        </w:rPr>
        <w:t>družba E dolžna predložiti POPD obrazec FURS?</w:t>
      </w:r>
      <w:r w:rsidRPr="001D3EF9">
        <w:rPr>
          <w:lang w:val="sl-SI" w:eastAsia="sl-SI"/>
        </w:rPr>
        <w:t xml:space="preserve"> </w:t>
      </w:r>
      <w:bookmarkEnd w:id="57"/>
      <w:bookmarkEnd w:id="58"/>
    </w:p>
    <w:p w14:paraId="0393F674" w14:textId="77777777" w:rsidR="00C53267" w:rsidRDefault="00C53267" w:rsidP="00A1789C">
      <w:pPr>
        <w:jc w:val="both"/>
        <w:rPr>
          <w:b/>
          <w:lang w:val="sl-SI"/>
        </w:rPr>
      </w:pPr>
    </w:p>
    <w:p w14:paraId="084413B5" w14:textId="77777777" w:rsidR="00F1743F" w:rsidRPr="00F1743F" w:rsidRDefault="00F1743F" w:rsidP="00A1789C">
      <w:pPr>
        <w:jc w:val="both"/>
        <w:rPr>
          <w:b/>
          <w:lang w:val="sl-SI"/>
        </w:rPr>
      </w:pPr>
      <w:r w:rsidRPr="00F1743F">
        <w:rPr>
          <w:b/>
          <w:lang w:val="sl-SI"/>
        </w:rPr>
        <w:t>Odgovor</w:t>
      </w:r>
    </w:p>
    <w:p w14:paraId="36B4B1C3" w14:textId="203EA9A8" w:rsidR="00F1743F" w:rsidRPr="00F1743F" w:rsidRDefault="00F1743F" w:rsidP="00A1789C">
      <w:pPr>
        <w:jc w:val="both"/>
        <w:rPr>
          <w:rFonts w:cs="Arial"/>
          <w:lang w:val="sl-SI" w:eastAsia="sl-SI"/>
        </w:rPr>
      </w:pPr>
      <w:r w:rsidRPr="00F1743F">
        <w:rPr>
          <w:rFonts w:cs="Arial"/>
          <w:iCs/>
          <w:lang w:val="sl-SI" w:eastAsia="sl-SI"/>
        </w:rPr>
        <w:t xml:space="preserve">DA, </w:t>
      </w:r>
      <w:r w:rsidR="0065560E">
        <w:rPr>
          <w:rFonts w:cs="Arial"/>
          <w:iCs/>
          <w:lang w:val="sl-SI" w:eastAsia="sl-SI"/>
        </w:rPr>
        <w:t xml:space="preserve">slovenska družba E je dolžna predložiti POPD obrazec FURS, </w:t>
      </w:r>
      <w:r w:rsidRPr="00F1743F">
        <w:rPr>
          <w:rFonts w:cs="Arial"/>
          <w:iCs/>
          <w:lang w:val="sl-SI" w:eastAsia="sl-SI"/>
        </w:rPr>
        <w:t xml:space="preserve">ker je od slovenske BPD </w:t>
      </w:r>
      <w:r w:rsidRPr="00F1743F">
        <w:rPr>
          <w:rFonts w:cs="Arial"/>
          <w:b/>
          <w:bCs/>
          <w:iCs/>
          <w:lang w:val="sl-SI" w:eastAsia="sl-SI"/>
        </w:rPr>
        <w:t>F</w:t>
      </w:r>
      <w:r w:rsidRPr="00F1743F">
        <w:rPr>
          <w:rFonts w:cs="Arial"/>
          <w:iCs/>
          <w:lang w:val="sl-SI" w:eastAsia="sl-SI"/>
        </w:rPr>
        <w:t xml:space="preserve"> prejela izjavo</w:t>
      </w:r>
      <w:r w:rsidR="0010617A">
        <w:rPr>
          <w:rFonts w:cs="Arial"/>
          <w:iCs/>
          <w:lang w:val="sl-SI" w:eastAsia="sl-SI"/>
        </w:rPr>
        <w:t xml:space="preserve"> iz petega odstavka 58. člena </w:t>
      </w:r>
      <w:r w:rsidR="00F317A5">
        <w:rPr>
          <w:rFonts w:cs="Arial"/>
          <w:iCs/>
          <w:lang w:val="sl-SI" w:eastAsia="sl-SI"/>
        </w:rPr>
        <w:t>ZDavP-2</w:t>
      </w:r>
      <w:r w:rsidRPr="00F1743F">
        <w:rPr>
          <w:rFonts w:cs="Arial"/>
          <w:iCs/>
          <w:lang w:val="sl-SI" w:eastAsia="sl-SI"/>
        </w:rPr>
        <w:t xml:space="preserve"> o tem, da </w:t>
      </w:r>
      <w:r w:rsidR="0065560E">
        <w:rPr>
          <w:rFonts w:cs="Arial"/>
          <w:iCs/>
          <w:lang w:val="sl-SI" w:eastAsia="sl-SI"/>
        </w:rPr>
        <w:t xml:space="preserve">bo </w:t>
      </w:r>
      <w:r w:rsidRPr="00F1743F">
        <w:rPr>
          <w:rFonts w:cs="Arial"/>
          <w:iCs/>
          <w:lang w:val="sl-SI" w:eastAsia="sl-SI"/>
        </w:rPr>
        <w:t>s prejemom dohodka postala plačnik davka.</w:t>
      </w:r>
      <w:r w:rsidRPr="00F1743F">
        <w:rPr>
          <w:rFonts w:cs="Arial"/>
          <w:lang w:val="sl-SI" w:eastAsia="sl-SI"/>
        </w:rPr>
        <w:t xml:space="preserve"> </w:t>
      </w:r>
    </w:p>
    <w:p w14:paraId="4D1469B8" w14:textId="77777777" w:rsidR="00F1743F" w:rsidRPr="00F1743F" w:rsidRDefault="00F1743F" w:rsidP="00A1789C">
      <w:pPr>
        <w:jc w:val="both"/>
        <w:rPr>
          <w:rFonts w:cs="Arial"/>
          <w:lang w:val="sl-SI" w:eastAsia="sl-SI"/>
        </w:rPr>
      </w:pPr>
    </w:p>
    <w:p w14:paraId="67248FD6" w14:textId="1945A1F4" w:rsidR="00F1743F" w:rsidRPr="00CB364C" w:rsidRDefault="00F1743F" w:rsidP="00A1789C">
      <w:pPr>
        <w:jc w:val="both"/>
        <w:rPr>
          <w:b/>
          <w:lang w:val="sl-SI" w:eastAsia="sl-SI"/>
        </w:rPr>
      </w:pPr>
      <w:bookmarkStart w:id="59" w:name="_Toc416342187"/>
      <w:bookmarkStart w:id="60" w:name="_Toc520206094"/>
      <w:r w:rsidRPr="00CB364C">
        <w:rPr>
          <w:b/>
          <w:lang w:val="sl-SI" w:eastAsia="sl-SI"/>
        </w:rPr>
        <w:t xml:space="preserve">Ali je slovenska BPD F dolžna predložiti POPD obrazec FURS? </w:t>
      </w:r>
      <w:bookmarkEnd w:id="59"/>
      <w:bookmarkEnd w:id="60"/>
    </w:p>
    <w:p w14:paraId="5E6274AA" w14:textId="77777777" w:rsidR="00C53267" w:rsidRDefault="00C53267" w:rsidP="00A1789C">
      <w:pPr>
        <w:jc w:val="both"/>
        <w:rPr>
          <w:b/>
          <w:lang w:val="sl-SI"/>
        </w:rPr>
      </w:pPr>
    </w:p>
    <w:p w14:paraId="00AF052C" w14:textId="77777777" w:rsidR="00F1743F" w:rsidRPr="00F1743F" w:rsidRDefault="00F1743F" w:rsidP="00A1789C">
      <w:pPr>
        <w:jc w:val="both"/>
        <w:rPr>
          <w:b/>
          <w:lang w:val="sl-SI"/>
        </w:rPr>
      </w:pPr>
      <w:r w:rsidRPr="00F1743F">
        <w:rPr>
          <w:b/>
          <w:lang w:val="sl-SI"/>
        </w:rPr>
        <w:t>Odgovor</w:t>
      </w:r>
    </w:p>
    <w:p w14:paraId="55662932" w14:textId="42E674B7" w:rsidR="00F1743F" w:rsidRPr="00F1743F" w:rsidRDefault="00F1743F" w:rsidP="00A1789C">
      <w:pPr>
        <w:jc w:val="both"/>
        <w:rPr>
          <w:rFonts w:cs="Arial"/>
          <w:lang w:val="sl-SI" w:eastAsia="sl-SI"/>
        </w:rPr>
      </w:pPr>
      <w:r w:rsidRPr="00F1743F">
        <w:rPr>
          <w:rFonts w:cs="Arial"/>
          <w:iCs/>
          <w:lang w:val="sl-SI" w:eastAsia="sl-SI"/>
        </w:rPr>
        <w:t xml:space="preserve">DA, </w:t>
      </w:r>
      <w:r w:rsidR="0065560E">
        <w:rPr>
          <w:rFonts w:cs="Arial"/>
          <w:iCs/>
          <w:lang w:val="sl-SI" w:eastAsia="sl-SI"/>
        </w:rPr>
        <w:t>slovenska BPD F je dolžna predložiti POPD obrazec FURS,</w:t>
      </w:r>
      <w:r w:rsidR="0065560E" w:rsidRPr="00F1743F">
        <w:rPr>
          <w:rFonts w:cs="Arial"/>
          <w:iCs/>
          <w:lang w:val="sl-SI" w:eastAsia="sl-SI"/>
        </w:rPr>
        <w:t xml:space="preserve"> </w:t>
      </w:r>
      <w:r w:rsidRPr="00F1743F">
        <w:rPr>
          <w:rFonts w:cs="Arial"/>
          <w:iCs/>
          <w:lang w:val="sl-SI" w:eastAsia="sl-SI"/>
        </w:rPr>
        <w:t xml:space="preserve">ker je od slovenske banke </w:t>
      </w:r>
      <w:r w:rsidRPr="00F1743F">
        <w:rPr>
          <w:rFonts w:cs="Arial"/>
          <w:b/>
          <w:bCs/>
          <w:iCs/>
          <w:lang w:val="sl-SI" w:eastAsia="sl-SI"/>
        </w:rPr>
        <w:t>G</w:t>
      </w:r>
      <w:r w:rsidRPr="00F1743F">
        <w:rPr>
          <w:rFonts w:cs="Arial"/>
          <w:iCs/>
          <w:lang w:val="sl-SI" w:eastAsia="sl-SI"/>
        </w:rPr>
        <w:t xml:space="preserve"> prejela izjavo </w:t>
      </w:r>
      <w:r w:rsidR="0010617A">
        <w:rPr>
          <w:rFonts w:cs="Arial"/>
          <w:iCs/>
          <w:lang w:val="sl-SI" w:eastAsia="sl-SI"/>
        </w:rPr>
        <w:t xml:space="preserve">iz petega odstavka 58. člena </w:t>
      </w:r>
      <w:r w:rsidR="00F317A5">
        <w:rPr>
          <w:rFonts w:cs="Arial"/>
          <w:iCs/>
          <w:lang w:val="sl-SI" w:eastAsia="sl-SI"/>
        </w:rPr>
        <w:t>ZDavP-2</w:t>
      </w:r>
      <w:r w:rsidR="0010617A" w:rsidRPr="00F1743F">
        <w:rPr>
          <w:rFonts w:cs="Arial"/>
          <w:iCs/>
          <w:lang w:val="sl-SI" w:eastAsia="sl-SI"/>
        </w:rPr>
        <w:t xml:space="preserve"> </w:t>
      </w:r>
      <w:r w:rsidRPr="00F1743F">
        <w:rPr>
          <w:rFonts w:cs="Arial"/>
          <w:iCs/>
          <w:lang w:val="sl-SI" w:eastAsia="sl-SI"/>
        </w:rPr>
        <w:t xml:space="preserve">o tem, da bo s prejemom dohodka postala plačnik davka. </w:t>
      </w:r>
    </w:p>
    <w:p w14:paraId="4B47568E" w14:textId="77777777" w:rsidR="00F1743F" w:rsidRPr="00F1743F" w:rsidRDefault="00F1743F" w:rsidP="00A1789C">
      <w:pPr>
        <w:jc w:val="both"/>
        <w:rPr>
          <w:rFonts w:cs="Arial"/>
          <w:iCs/>
          <w:lang w:val="sl-SI" w:eastAsia="sl-SI"/>
        </w:rPr>
      </w:pPr>
    </w:p>
    <w:p w14:paraId="0AD06067" w14:textId="4C80F8EE" w:rsidR="0065560E" w:rsidRDefault="00F1743F" w:rsidP="00A1789C">
      <w:pPr>
        <w:jc w:val="both"/>
        <w:rPr>
          <w:rFonts w:ascii="Times New Roman" w:hAnsi="Times New Roman"/>
          <w:i/>
          <w:iCs/>
          <w:lang w:val="sl-SI" w:eastAsia="sl-SI"/>
        </w:rPr>
      </w:pPr>
      <w:r w:rsidRPr="00F1743F">
        <w:rPr>
          <w:rFonts w:cs="Arial"/>
          <w:iCs/>
          <w:lang w:val="sl-SI" w:eastAsia="sl-SI"/>
        </w:rPr>
        <w:t>V obravnavanem primeru sicer BPD</w:t>
      </w:r>
      <w:r w:rsidRPr="00F1743F">
        <w:rPr>
          <w:rFonts w:cs="Arial"/>
          <w:b/>
          <w:bCs/>
          <w:iCs/>
          <w:lang w:val="sl-SI" w:eastAsia="sl-SI"/>
        </w:rPr>
        <w:t xml:space="preserve"> F</w:t>
      </w:r>
      <w:r w:rsidRPr="00F1743F">
        <w:rPr>
          <w:rFonts w:cs="Arial"/>
          <w:iCs/>
          <w:lang w:val="sl-SI" w:eastAsia="sl-SI"/>
        </w:rPr>
        <w:t xml:space="preserve"> s prejemom dohodka ne bo postala plačnik davka, ker bo </w:t>
      </w:r>
      <w:r w:rsidR="00E37127">
        <w:rPr>
          <w:rFonts w:cs="Arial"/>
          <w:iCs/>
          <w:lang w:val="sl-SI" w:eastAsia="sl-SI"/>
        </w:rPr>
        <w:t>obresti</w:t>
      </w:r>
      <w:r w:rsidR="00E37127" w:rsidRPr="00F1743F">
        <w:rPr>
          <w:rFonts w:cs="Arial"/>
          <w:iCs/>
          <w:lang w:val="sl-SI" w:eastAsia="sl-SI"/>
        </w:rPr>
        <w:t xml:space="preserve"> </w:t>
      </w:r>
      <w:r w:rsidRPr="00F1743F">
        <w:rPr>
          <w:rFonts w:cs="Arial"/>
          <w:iCs/>
          <w:lang w:val="sl-SI" w:eastAsia="sl-SI"/>
        </w:rPr>
        <w:t xml:space="preserve">izplačala naprej banki </w:t>
      </w:r>
      <w:r w:rsidRPr="00F1743F">
        <w:rPr>
          <w:rFonts w:cs="Arial"/>
          <w:b/>
          <w:bCs/>
          <w:iCs/>
          <w:lang w:val="sl-SI" w:eastAsia="sl-SI"/>
        </w:rPr>
        <w:t>G</w:t>
      </w:r>
      <w:r w:rsidRPr="00F1743F">
        <w:rPr>
          <w:rFonts w:cs="Arial"/>
          <w:iCs/>
          <w:lang w:val="sl-SI" w:eastAsia="sl-SI"/>
        </w:rPr>
        <w:t xml:space="preserve">, vendar ne glede na to, je dolžna dati izjavo po petem odstavku 58. člena </w:t>
      </w:r>
      <w:hyperlink r:id="rId69" w:history="1">
        <w:r w:rsidR="00F317A5">
          <w:rPr>
            <w:rStyle w:val="Hiperpovezava"/>
            <w:rFonts w:cs="Arial"/>
            <w:iCs/>
            <w:szCs w:val="20"/>
            <w:lang w:val="sl-SI" w:eastAsia="sl-SI"/>
          </w:rPr>
          <w:t>ZDavP-2</w:t>
        </w:r>
      </w:hyperlink>
      <w:r w:rsidRPr="00F1743F">
        <w:rPr>
          <w:rFonts w:cs="Arial"/>
          <w:iCs/>
          <w:lang w:val="sl-SI" w:eastAsia="sl-SI"/>
        </w:rPr>
        <w:t xml:space="preserve"> in FURS predložiti obrazec POPD</w:t>
      </w:r>
      <w:r w:rsidRPr="00F1743F">
        <w:rPr>
          <w:rFonts w:ascii="Times New Roman" w:hAnsi="Times New Roman"/>
          <w:i/>
          <w:iCs/>
          <w:lang w:val="sl-SI" w:eastAsia="sl-SI"/>
        </w:rPr>
        <w:t>.</w:t>
      </w:r>
    </w:p>
    <w:p w14:paraId="0ADA92A3" w14:textId="77777777" w:rsidR="000A0258" w:rsidRDefault="000A0258" w:rsidP="00A1789C">
      <w:pPr>
        <w:jc w:val="both"/>
        <w:rPr>
          <w:rFonts w:ascii="Times New Roman" w:hAnsi="Times New Roman"/>
          <w:i/>
          <w:iCs/>
          <w:lang w:val="sl-SI" w:eastAsia="sl-SI"/>
        </w:rPr>
      </w:pPr>
    </w:p>
    <w:p w14:paraId="7D27C139" w14:textId="0138C467" w:rsidR="00F1743F" w:rsidRPr="00C53267" w:rsidRDefault="00F1743F" w:rsidP="00A1789C">
      <w:pPr>
        <w:jc w:val="both"/>
        <w:rPr>
          <w:rFonts w:cs="Arial"/>
          <w:b/>
          <w:lang w:val="sl-SI" w:eastAsia="sl-SI"/>
        </w:rPr>
      </w:pPr>
      <w:r w:rsidRPr="00C53267">
        <w:rPr>
          <w:rFonts w:cs="Arial"/>
          <w:b/>
          <w:lang w:val="sl-SI" w:eastAsia="sl-SI"/>
        </w:rPr>
        <w:t>Slika</w:t>
      </w:r>
      <w:r w:rsidR="00C53267" w:rsidRPr="00C53267">
        <w:rPr>
          <w:rFonts w:cs="Arial"/>
          <w:b/>
          <w:lang w:val="sl-SI" w:eastAsia="sl-SI"/>
        </w:rPr>
        <w:t xml:space="preserve"> 1</w:t>
      </w:r>
      <w:r w:rsidRPr="00C53267">
        <w:rPr>
          <w:rFonts w:cs="Arial"/>
          <w:b/>
          <w:lang w:val="sl-SI" w:eastAsia="sl-SI"/>
        </w:rPr>
        <w:t xml:space="preserve">: Izplačilo </w:t>
      </w:r>
      <w:r w:rsidR="00E37127" w:rsidRPr="00C53267">
        <w:rPr>
          <w:rFonts w:cs="Arial"/>
          <w:b/>
          <w:lang w:val="sl-SI" w:eastAsia="sl-SI"/>
        </w:rPr>
        <w:t xml:space="preserve">obresti </w:t>
      </w:r>
      <w:r w:rsidRPr="00C53267">
        <w:rPr>
          <w:rFonts w:cs="Arial"/>
          <w:b/>
          <w:lang w:val="sl-SI" w:eastAsia="sl-SI"/>
        </w:rPr>
        <w:t xml:space="preserve">po verigi posrednikov </w:t>
      </w:r>
    </w:p>
    <w:p w14:paraId="3DFC4C61" w14:textId="77777777" w:rsidR="00F1743F" w:rsidRPr="00F1743F" w:rsidRDefault="00F1743F" w:rsidP="00C53267">
      <w:pPr>
        <w:jc w:val="both"/>
        <w:rPr>
          <w:rFonts w:ascii="Times New Roman" w:hAnsi="Times New Roman"/>
          <w:lang w:val="sl-SI" w:eastAsia="sl-SI"/>
        </w:rPr>
      </w:pPr>
      <w:r w:rsidRPr="00F1743F">
        <w:rPr>
          <w:noProof/>
          <w:color w:val="548DD4"/>
          <w:lang w:val="sl-SI" w:eastAsia="sl-SI"/>
        </w:rPr>
        <mc:AlternateContent>
          <mc:Choice Requires="wpc">
            <w:drawing>
              <wp:inline distT="0" distB="0" distL="0" distR="0" wp14:anchorId="35B30542" wp14:editId="22A5BB41">
                <wp:extent cx="5734685" cy="3068320"/>
                <wp:effectExtent l="0" t="0" r="18415" b="17780"/>
                <wp:docPr id="39" name="Platno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 name="Rectangle 68"/>
                        <wps:cNvSpPr>
                          <a:spLocks noChangeArrowheads="1"/>
                        </wps:cNvSpPr>
                        <wps:spPr bwMode="auto">
                          <a:xfrm>
                            <a:off x="4351279" y="967731"/>
                            <a:ext cx="1304903" cy="783553"/>
                          </a:xfrm>
                          <a:prstGeom prst="rect">
                            <a:avLst/>
                          </a:prstGeom>
                          <a:solidFill>
                            <a:srgbClr val="CCFFFF"/>
                          </a:solidFill>
                          <a:ln w="9525">
                            <a:solidFill>
                              <a:srgbClr val="000000"/>
                            </a:solidFill>
                            <a:miter lim="800000"/>
                            <a:headEnd/>
                            <a:tailEnd/>
                          </a:ln>
                        </wps:spPr>
                        <wps:txbx>
                          <w:txbxContent>
                            <w:p w14:paraId="0F9E3E51" w14:textId="77777777" w:rsidR="000A0258" w:rsidRPr="00CB364C" w:rsidRDefault="000A0258" w:rsidP="00F1743F">
                              <w:pPr>
                                <w:jc w:val="center"/>
                                <w:rPr>
                                  <w:b/>
                                  <w:sz w:val="16"/>
                                  <w:szCs w:val="16"/>
                                  <w:lang w:val="sl-SI"/>
                                </w:rPr>
                              </w:pPr>
                              <w:r w:rsidRPr="00CB364C">
                                <w:rPr>
                                  <w:b/>
                                  <w:sz w:val="16"/>
                                  <w:szCs w:val="16"/>
                                  <w:lang w:val="sl-SI"/>
                                </w:rPr>
                                <w:t>Banka G</w:t>
                              </w:r>
                            </w:p>
                            <w:p w14:paraId="44C95BED" w14:textId="53A22F07" w:rsidR="000A0258" w:rsidRPr="00CB364C" w:rsidRDefault="000A0258" w:rsidP="00F1743F">
                              <w:pPr>
                                <w:jc w:val="center"/>
                                <w:rPr>
                                  <w:b/>
                                  <w:sz w:val="16"/>
                                  <w:szCs w:val="16"/>
                                  <w:lang w:val="sl-SI"/>
                                </w:rPr>
                              </w:pPr>
                              <w:r w:rsidRPr="00CB364C">
                                <w:rPr>
                                  <w:b/>
                                  <w:sz w:val="16"/>
                                  <w:szCs w:val="16"/>
                                  <w:lang w:val="sl-SI"/>
                                </w:rPr>
                                <w:t>(za tuj račun prejme obresti na obveznice slovenske družbe E)</w:t>
                              </w:r>
                            </w:p>
                            <w:p w14:paraId="7BD87D45" w14:textId="77777777" w:rsidR="000A0258" w:rsidRPr="00CB364C" w:rsidRDefault="000A0258" w:rsidP="00F1743F">
                              <w:pPr>
                                <w:rPr>
                                  <w:szCs w:val="16"/>
                                  <w:lang w:val="sl-SI"/>
                                </w:rPr>
                              </w:pPr>
                            </w:p>
                          </w:txbxContent>
                        </wps:txbx>
                        <wps:bodyPr rot="0" vert="horz" wrap="square" lIns="91440" tIns="45720" rIns="91440" bIns="45720" anchor="t" anchorCtr="0" upright="1">
                          <a:noAutofit/>
                        </wps:bodyPr>
                      </wps:wsp>
                      <wps:wsp>
                        <wps:cNvPr id="15" name="Rectangle 69"/>
                        <wps:cNvSpPr>
                          <a:spLocks noChangeArrowheads="1"/>
                        </wps:cNvSpPr>
                        <wps:spPr bwMode="auto">
                          <a:xfrm>
                            <a:off x="69691" y="1000125"/>
                            <a:ext cx="1328134" cy="653513"/>
                          </a:xfrm>
                          <a:prstGeom prst="rect">
                            <a:avLst/>
                          </a:prstGeom>
                          <a:solidFill>
                            <a:srgbClr val="CCFFFF"/>
                          </a:solidFill>
                          <a:ln w="9525">
                            <a:solidFill>
                              <a:srgbClr val="000000"/>
                            </a:solidFill>
                            <a:miter lim="800000"/>
                            <a:headEnd/>
                            <a:tailEnd/>
                          </a:ln>
                        </wps:spPr>
                        <wps:txbx>
                          <w:txbxContent>
                            <w:p w14:paraId="3A35717A" w14:textId="77777777" w:rsidR="000A0258" w:rsidRPr="00CB364C" w:rsidRDefault="000A0258" w:rsidP="00F1743F">
                              <w:pPr>
                                <w:jc w:val="center"/>
                                <w:rPr>
                                  <w:b/>
                                  <w:sz w:val="16"/>
                                  <w:szCs w:val="16"/>
                                  <w:lang w:val="sl-SI"/>
                                </w:rPr>
                              </w:pPr>
                              <w:r w:rsidRPr="00CB364C">
                                <w:rPr>
                                  <w:b/>
                                  <w:sz w:val="16"/>
                                  <w:szCs w:val="16"/>
                                  <w:lang w:val="sl-SI"/>
                                </w:rPr>
                                <w:t>»E«</w:t>
                              </w:r>
                            </w:p>
                            <w:p w14:paraId="2F4F287E" w14:textId="2FD92D5D" w:rsidR="000A0258" w:rsidRPr="00CB364C" w:rsidRDefault="000A0258" w:rsidP="00F1743F">
                              <w:pPr>
                                <w:jc w:val="center"/>
                                <w:rPr>
                                  <w:b/>
                                  <w:sz w:val="16"/>
                                  <w:szCs w:val="16"/>
                                  <w:lang w:val="sl-SI"/>
                                </w:rPr>
                              </w:pPr>
                              <w:r w:rsidRPr="00CB364C">
                                <w:rPr>
                                  <w:b/>
                                  <w:sz w:val="16"/>
                                  <w:szCs w:val="16"/>
                                  <w:lang w:val="sl-SI"/>
                                </w:rPr>
                                <w:t xml:space="preserve">(slovenska družba, izdajateljica obveznice) </w:t>
                              </w:r>
                            </w:p>
                          </w:txbxContent>
                        </wps:txbx>
                        <wps:bodyPr rot="0" vert="horz" wrap="square" lIns="91440" tIns="45720" rIns="91440" bIns="45720" anchor="t" anchorCtr="0" upright="1">
                          <a:noAutofit/>
                        </wps:bodyPr>
                      </wps:wsp>
                      <wps:wsp>
                        <wps:cNvPr id="16" name="Rectangle 70"/>
                        <wps:cNvSpPr>
                          <a:spLocks noChangeArrowheads="1"/>
                        </wps:cNvSpPr>
                        <wps:spPr bwMode="auto">
                          <a:xfrm>
                            <a:off x="4353682" y="2172036"/>
                            <a:ext cx="1304102" cy="799763"/>
                          </a:xfrm>
                          <a:prstGeom prst="rect">
                            <a:avLst/>
                          </a:prstGeom>
                          <a:solidFill>
                            <a:srgbClr val="FFCC99"/>
                          </a:solidFill>
                          <a:ln w="9525">
                            <a:solidFill>
                              <a:srgbClr val="000000"/>
                            </a:solidFill>
                            <a:miter lim="800000"/>
                            <a:headEnd/>
                            <a:tailEnd/>
                          </a:ln>
                        </wps:spPr>
                        <wps:txbx>
                          <w:txbxContent>
                            <w:p w14:paraId="16EE08CD" w14:textId="77777777" w:rsidR="000A0258" w:rsidRPr="00D30794" w:rsidRDefault="000A0258" w:rsidP="00F1743F">
                              <w:pPr>
                                <w:jc w:val="center"/>
                                <w:rPr>
                                  <w:b/>
                                  <w:sz w:val="16"/>
                                  <w:szCs w:val="16"/>
                                  <w:lang w:val="it-IT"/>
                                </w:rPr>
                              </w:pPr>
                              <w:r w:rsidRPr="00D30794">
                                <w:rPr>
                                  <w:b/>
                                  <w:sz w:val="16"/>
                                  <w:szCs w:val="16"/>
                                  <w:lang w:val="it-IT"/>
                                </w:rPr>
                                <w:t>UPRAVIČENI</w:t>
                              </w:r>
                            </w:p>
                            <w:p w14:paraId="44D44D5B" w14:textId="79CE59D2" w:rsidR="000A0258" w:rsidRPr="00CB364C" w:rsidRDefault="000A0258" w:rsidP="00F1743F">
                              <w:pPr>
                                <w:jc w:val="center"/>
                                <w:rPr>
                                  <w:b/>
                                  <w:sz w:val="16"/>
                                  <w:szCs w:val="16"/>
                                  <w:lang w:val="sl-SI"/>
                                </w:rPr>
                              </w:pPr>
                              <w:r w:rsidRPr="00CB364C">
                                <w:rPr>
                                  <w:b/>
                                  <w:sz w:val="16"/>
                                  <w:szCs w:val="16"/>
                                  <w:lang w:val="sl-SI"/>
                                </w:rPr>
                                <w:t xml:space="preserve">IMETNIKI OBVEZNIC DRUŽBE »E« - fizične in pravne osebe </w:t>
                              </w:r>
                            </w:p>
                          </w:txbxContent>
                        </wps:txbx>
                        <wps:bodyPr rot="0" vert="horz" wrap="square" lIns="91440" tIns="45720" rIns="91440" bIns="45720" anchor="t" anchorCtr="0" upright="1">
                          <a:noAutofit/>
                        </wps:bodyPr>
                      </wps:wsp>
                      <wps:wsp>
                        <wps:cNvPr id="17" name="Line 71"/>
                        <wps:cNvCnPr>
                          <a:cxnSpLocks noChangeShapeType="1"/>
                        </wps:cNvCnPr>
                        <wps:spPr bwMode="auto">
                          <a:xfrm>
                            <a:off x="4966482" y="1751284"/>
                            <a:ext cx="801" cy="420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72"/>
                        <wps:cNvSpPr>
                          <a:spLocks noChangeArrowheads="1"/>
                        </wps:cNvSpPr>
                        <wps:spPr bwMode="auto">
                          <a:xfrm flipV="1">
                            <a:off x="4890383" y="1751284"/>
                            <a:ext cx="767402" cy="4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774A" w14:textId="77777777" w:rsidR="000A0258" w:rsidRDefault="000A0258" w:rsidP="00F1743F">
                              <w:pPr>
                                <w:rPr>
                                  <w:b/>
                                  <w:sz w:val="16"/>
                                  <w:szCs w:val="16"/>
                                </w:rPr>
                              </w:pPr>
                              <w:r w:rsidRPr="005442A0">
                                <w:rPr>
                                  <w:b/>
                                  <w:sz w:val="16"/>
                                  <w:szCs w:val="16"/>
                                </w:rPr>
                                <w:t>IZPLAČILO</w:t>
                              </w:r>
                            </w:p>
                            <w:p w14:paraId="02F62582" w14:textId="0FF309DF" w:rsidR="000A0258" w:rsidRPr="005442A0" w:rsidRDefault="000A0258" w:rsidP="00F1743F">
                              <w:pPr>
                                <w:rPr>
                                  <w:b/>
                                  <w:sz w:val="16"/>
                                  <w:szCs w:val="16"/>
                                </w:rPr>
                              </w:pPr>
                              <w:r>
                                <w:rPr>
                                  <w:b/>
                                  <w:sz w:val="16"/>
                                  <w:szCs w:val="16"/>
                                </w:rPr>
                                <w:t>OBRESTI</w:t>
                              </w:r>
                            </w:p>
                          </w:txbxContent>
                        </wps:txbx>
                        <wps:bodyPr rot="0" vert="horz" wrap="square" lIns="91440" tIns="45720" rIns="91440" bIns="45720" anchor="t" anchorCtr="0" upright="1">
                          <a:noAutofit/>
                        </wps:bodyPr>
                      </wps:wsp>
                      <wps:wsp>
                        <wps:cNvPr id="19" name="Line 73"/>
                        <wps:cNvCnPr>
                          <a:cxnSpLocks noChangeShapeType="1"/>
                        </wps:cNvCnPr>
                        <wps:spPr bwMode="auto">
                          <a:xfrm>
                            <a:off x="1257641" y="279681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4"/>
                        <wps:cNvSpPr txBox="1">
                          <a:spLocks noChangeArrowheads="1"/>
                        </wps:cNvSpPr>
                        <wps:spPr bwMode="auto">
                          <a:xfrm>
                            <a:off x="1453898" y="788316"/>
                            <a:ext cx="925208" cy="40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2134" w14:textId="79A6E1A6"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wps:txbx>
                        <wps:bodyPr rot="0" vert="horz" wrap="square" lIns="91440" tIns="45720" rIns="91440" bIns="45720" anchor="t" anchorCtr="0" upright="1">
                          <a:noAutofit/>
                        </wps:bodyPr>
                      </wps:wsp>
                      <wps:wsp>
                        <wps:cNvPr id="21" name="Line 75"/>
                        <wps:cNvCnPr>
                          <a:cxnSpLocks noChangeShapeType="1"/>
                        </wps:cNvCnPr>
                        <wps:spPr bwMode="auto">
                          <a:xfrm>
                            <a:off x="1397023" y="1196367"/>
                            <a:ext cx="982082"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76"/>
                        <wps:cNvCnPr>
                          <a:cxnSpLocks noChangeShapeType="1"/>
                        </wps:cNvCnPr>
                        <wps:spPr bwMode="auto">
                          <a:xfrm>
                            <a:off x="2918209" y="2796815"/>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7"/>
                        <wps:cNvCnPr>
                          <a:cxnSpLocks noChangeShapeType="1"/>
                        </wps:cNvCnPr>
                        <wps:spPr bwMode="auto">
                          <a:xfrm>
                            <a:off x="1397023" y="1346409"/>
                            <a:ext cx="982082" cy="794"/>
                          </a:xfrm>
                          <a:prstGeom prst="line">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24" name="AutoShape 78"/>
                        <wps:cNvCnPr>
                          <a:cxnSpLocks noChangeShapeType="1"/>
                          <a:stCxn id="15" idx="2"/>
                          <a:endCxn id="25" idx="0"/>
                        </wps:cNvCnPr>
                        <wps:spPr bwMode="auto">
                          <a:xfrm flipH="1">
                            <a:off x="733358" y="1653638"/>
                            <a:ext cx="400" cy="40487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25" name="Rectangle 79"/>
                        <wps:cNvSpPr>
                          <a:spLocks noChangeArrowheads="1"/>
                        </wps:cNvSpPr>
                        <wps:spPr bwMode="auto">
                          <a:xfrm>
                            <a:off x="279565" y="2058513"/>
                            <a:ext cx="907585" cy="354067"/>
                          </a:xfrm>
                          <a:prstGeom prst="rect">
                            <a:avLst/>
                          </a:prstGeom>
                          <a:solidFill>
                            <a:srgbClr val="CCFFCC"/>
                          </a:solidFill>
                          <a:ln w="9525">
                            <a:solidFill>
                              <a:srgbClr val="000000"/>
                            </a:solidFill>
                            <a:miter lim="800000"/>
                            <a:headEnd/>
                            <a:tailEnd/>
                          </a:ln>
                        </wps:spPr>
                        <wps:txbx>
                          <w:txbxContent>
                            <w:p w14:paraId="1FD21468"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26" name="Rectangle 80"/>
                        <wps:cNvSpPr>
                          <a:spLocks noChangeArrowheads="1"/>
                        </wps:cNvSpPr>
                        <wps:spPr bwMode="auto">
                          <a:xfrm flipV="1">
                            <a:off x="70492" y="1806062"/>
                            <a:ext cx="571947" cy="23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7EBE" w14:textId="77777777" w:rsidR="000A0258" w:rsidRPr="00C34521" w:rsidRDefault="000A0258" w:rsidP="00F1743F">
                              <w:pPr>
                                <w:jc w:val="center"/>
                                <w:rPr>
                                  <w:b/>
                                  <w:color w:val="548DD4"/>
                                  <w:sz w:val="16"/>
                                  <w:szCs w:val="16"/>
                                </w:rPr>
                              </w:pPr>
                              <w:r w:rsidRPr="00C34521">
                                <w:rPr>
                                  <w:b/>
                                  <w:color w:val="548DD4"/>
                                  <w:sz w:val="16"/>
                                  <w:szCs w:val="16"/>
                                </w:rPr>
                                <w:t>POPD</w:t>
                              </w:r>
                            </w:p>
                            <w:p w14:paraId="29ED103F"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27" name="Rectangle 81"/>
                        <wps:cNvSpPr>
                          <a:spLocks noChangeArrowheads="1"/>
                        </wps:cNvSpPr>
                        <wps:spPr bwMode="auto">
                          <a:xfrm flipV="1">
                            <a:off x="1453898" y="1425002"/>
                            <a:ext cx="925208" cy="74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9A9F8"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421A5899" w14:textId="77777777" w:rsidR="000A0258" w:rsidRPr="00351453" w:rsidRDefault="000A0258" w:rsidP="00F1743F">
                              <w:pPr>
                                <w:rPr>
                                  <w:color w:val="FF0000"/>
                                </w:rPr>
                              </w:pPr>
                            </w:p>
                          </w:txbxContent>
                        </wps:txbx>
                        <wps:bodyPr rot="0" vert="horz" wrap="square" lIns="91440" tIns="45720" rIns="91440" bIns="45720" anchor="t" anchorCtr="0" upright="1">
                          <a:noAutofit/>
                        </wps:bodyPr>
                      </wps:wsp>
                      <wps:wsp>
                        <wps:cNvPr id="28" name="Rectangle 82"/>
                        <wps:cNvSpPr>
                          <a:spLocks noChangeArrowheads="1"/>
                        </wps:cNvSpPr>
                        <wps:spPr bwMode="auto">
                          <a:xfrm>
                            <a:off x="2379105" y="847725"/>
                            <a:ext cx="1177537" cy="805912"/>
                          </a:xfrm>
                          <a:prstGeom prst="rect">
                            <a:avLst/>
                          </a:prstGeom>
                          <a:solidFill>
                            <a:srgbClr val="CCFFFF"/>
                          </a:solidFill>
                          <a:ln w="9525">
                            <a:solidFill>
                              <a:srgbClr val="000000"/>
                            </a:solidFill>
                            <a:miter lim="800000"/>
                            <a:headEnd/>
                            <a:tailEnd/>
                          </a:ln>
                        </wps:spPr>
                        <wps:txbx>
                          <w:txbxContent>
                            <w:p w14:paraId="4964375D" w14:textId="77777777" w:rsidR="000A0258" w:rsidRPr="00CB364C" w:rsidRDefault="000A0258" w:rsidP="00F1743F">
                              <w:pPr>
                                <w:jc w:val="center"/>
                                <w:rPr>
                                  <w:b/>
                                  <w:sz w:val="16"/>
                                  <w:szCs w:val="16"/>
                                  <w:lang w:val="sl-SI"/>
                                </w:rPr>
                              </w:pPr>
                              <w:r w:rsidRPr="00CB364C">
                                <w:rPr>
                                  <w:b/>
                                  <w:sz w:val="16"/>
                                  <w:szCs w:val="16"/>
                                  <w:lang w:val="sl-SI"/>
                                </w:rPr>
                                <w:t>BPD F</w:t>
                              </w:r>
                            </w:p>
                            <w:p w14:paraId="24ACB411" w14:textId="0A77D0A2" w:rsidR="000A0258" w:rsidRPr="00D16671" w:rsidRDefault="000A0258" w:rsidP="00F1743F">
                              <w:pPr>
                                <w:jc w:val="center"/>
                                <w:rPr>
                                  <w:b/>
                                  <w:sz w:val="16"/>
                                  <w:szCs w:val="16"/>
                                </w:rPr>
                              </w:pPr>
                              <w:r w:rsidRPr="00CB364C">
                                <w:rPr>
                                  <w:b/>
                                  <w:sz w:val="16"/>
                                  <w:szCs w:val="16"/>
                                  <w:lang w:val="sl-SI"/>
                                </w:rPr>
                                <w:t>(za tuj račun prejme obresti na obveznice</w:t>
                              </w:r>
                              <w:r>
                                <w:rPr>
                                  <w:b/>
                                  <w:sz w:val="16"/>
                                  <w:szCs w:val="16"/>
                                </w:rPr>
                                <w:t xml:space="preserve"> </w:t>
                              </w:r>
                              <w:proofErr w:type="spellStart"/>
                              <w:r>
                                <w:rPr>
                                  <w:b/>
                                  <w:sz w:val="16"/>
                                  <w:szCs w:val="16"/>
                                </w:rPr>
                                <w:t>slovenske</w:t>
                              </w:r>
                              <w:proofErr w:type="spellEnd"/>
                              <w:r>
                                <w:rPr>
                                  <w:b/>
                                  <w:sz w:val="16"/>
                                  <w:szCs w:val="16"/>
                                </w:rPr>
                                <w:t xml:space="preserve"> </w:t>
                              </w:r>
                              <w:proofErr w:type="spellStart"/>
                              <w:r>
                                <w:rPr>
                                  <w:b/>
                                  <w:sz w:val="16"/>
                                  <w:szCs w:val="16"/>
                                </w:rPr>
                                <w:t>delniške</w:t>
                              </w:r>
                              <w:proofErr w:type="spellEnd"/>
                              <w:r>
                                <w:rPr>
                                  <w:b/>
                                  <w:sz w:val="16"/>
                                  <w:szCs w:val="16"/>
                                </w:rPr>
                                <w:t xml:space="preserve"> </w:t>
                              </w:r>
                              <w:proofErr w:type="spellStart"/>
                              <w:r>
                                <w:rPr>
                                  <w:b/>
                                  <w:sz w:val="16"/>
                                  <w:szCs w:val="16"/>
                                </w:rPr>
                                <w:t>družbe</w:t>
                              </w:r>
                              <w:proofErr w:type="spellEnd"/>
                              <w:r>
                                <w:rPr>
                                  <w:b/>
                                  <w:sz w:val="16"/>
                                  <w:szCs w:val="16"/>
                                </w:rPr>
                                <w:t xml:space="preserve"> E)</w:t>
                              </w:r>
                            </w:p>
                          </w:txbxContent>
                        </wps:txbx>
                        <wps:bodyPr rot="0" vert="horz" wrap="square" lIns="91440" tIns="45720" rIns="91440" bIns="45720" anchor="t" anchorCtr="0" upright="1">
                          <a:noAutofit/>
                        </wps:bodyPr>
                      </wps:wsp>
                      <wps:wsp>
                        <wps:cNvPr id="29" name="Line 83"/>
                        <wps:cNvCnPr>
                          <a:cxnSpLocks noChangeShapeType="1"/>
                        </wps:cNvCnPr>
                        <wps:spPr bwMode="auto">
                          <a:xfrm>
                            <a:off x="3556642" y="1195573"/>
                            <a:ext cx="79463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4"/>
                        <wps:cNvCnPr>
                          <a:cxnSpLocks noChangeShapeType="1"/>
                        </wps:cNvCnPr>
                        <wps:spPr bwMode="auto">
                          <a:xfrm flipV="1">
                            <a:off x="3556642" y="1347203"/>
                            <a:ext cx="794637" cy="1588"/>
                          </a:xfrm>
                          <a:prstGeom prst="line">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31" name="AutoShape 85"/>
                        <wps:cNvSpPr>
                          <a:spLocks noChangeArrowheads="1"/>
                        </wps:cNvSpPr>
                        <wps:spPr bwMode="auto">
                          <a:xfrm>
                            <a:off x="4541127" y="217521"/>
                            <a:ext cx="209874" cy="75021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 name="Oval 86"/>
                        <wps:cNvSpPr>
                          <a:spLocks noChangeArrowheads="1"/>
                        </wps:cNvSpPr>
                        <wps:spPr bwMode="auto">
                          <a:xfrm>
                            <a:off x="4751001" y="138928"/>
                            <a:ext cx="983684" cy="680222"/>
                          </a:xfrm>
                          <a:prstGeom prst="ellipse">
                            <a:avLst/>
                          </a:prstGeom>
                          <a:solidFill>
                            <a:srgbClr val="FFFFCC"/>
                          </a:solidFill>
                          <a:ln w="9525">
                            <a:solidFill>
                              <a:srgbClr val="000000"/>
                            </a:solidFill>
                            <a:round/>
                            <a:headEnd/>
                            <a:tailEnd/>
                          </a:ln>
                        </wps:spPr>
                        <wps:txbx>
                          <w:txbxContent>
                            <w:p w14:paraId="4F3BA4A9" w14:textId="77777777" w:rsidR="000A0258" w:rsidRPr="00D16671" w:rsidRDefault="000A0258" w:rsidP="00F1743F">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 name="Text Box 87"/>
                        <wps:cNvSpPr txBox="1">
                          <a:spLocks noChangeArrowheads="1"/>
                        </wps:cNvSpPr>
                        <wps:spPr bwMode="auto">
                          <a:xfrm>
                            <a:off x="3594742" y="800100"/>
                            <a:ext cx="864328" cy="490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48C6" w14:textId="122BA3CE"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wps:txbx>
                        <wps:bodyPr rot="0" vert="horz" wrap="square" lIns="91440" tIns="45720" rIns="91440" bIns="45720" anchor="t" anchorCtr="0" upright="1">
                          <a:noAutofit/>
                        </wps:bodyPr>
                      </wps:wsp>
                      <wps:wsp>
                        <wps:cNvPr id="34" name="Rectangle 88"/>
                        <wps:cNvSpPr>
                          <a:spLocks noChangeArrowheads="1"/>
                        </wps:cNvSpPr>
                        <wps:spPr bwMode="auto">
                          <a:xfrm flipV="1">
                            <a:off x="3495763" y="1482161"/>
                            <a:ext cx="925208" cy="930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59BD"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50416686"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35" name="AutoShape 89"/>
                        <wps:cNvCnPr>
                          <a:cxnSpLocks noChangeShapeType="1"/>
                        </wps:cNvCnPr>
                        <wps:spPr bwMode="auto">
                          <a:xfrm flipH="1">
                            <a:off x="3043172" y="1653638"/>
                            <a:ext cx="801" cy="407257"/>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36" name="Rectangle 90"/>
                        <wps:cNvSpPr>
                          <a:spLocks noChangeArrowheads="1"/>
                        </wps:cNvSpPr>
                        <wps:spPr bwMode="auto">
                          <a:xfrm>
                            <a:off x="2587377" y="2060895"/>
                            <a:ext cx="908386" cy="351686"/>
                          </a:xfrm>
                          <a:prstGeom prst="rect">
                            <a:avLst/>
                          </a:prstGeom>
                          <a:solidFill>
                            <a:srgbClr val="CCFFCC"/>
                          </a:solidFill>
                          <a:ln w="9525">
                            <a:solidFill>
                              <a:srgbClr val="000000"/>
                            </a:solidFill>
                            <a:miter lim="800000"/>
                            <a:headEnd/>
                            <a:tailEnd/>
                          </a:ln>
                        </wps:spPr>
                        <wps:txbx>
                          <w:txbxContent>
                            <w:p w14:paraId="4159D1BC"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37" name="Rectangle 91"/>
                        <wps:cNvSpPr>
                          <a:spLocks noChangeArrowheads="1"/>
                        </wps:cNvSpPr>
                        <wps:spPr bwMode="auto">
                          <a:xfrm flipV="1">
                            <a:off x="2471225" y="1806062"/>
                            <a:ext cx="571947" cy="23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D8B3B" w14:textId="77777777" w:rsidR="000A0258" w:rsidRPr="00C34521" w:rsidRDefault="000A0258" w:rsidP="00F1743F">
                              <w:pPr>
                                <w:jc w:val="center"/>
                                <w:rPr>
                                  <w:b/>
                                  <w:color w:val="548DD4"/>
                                  <w:sz w:val="16"/>
                                  <w:szCs w:val="16"/>
                                </w:rPr>
                              </w:pPr>
                              <w:r w:rsidRPr="00C34521">
                                <w:rPr>
                                  <w:b/>
                                  <w:color w:val="548DD4"/>
                                  <w:sz w:val="16"/>
                                  <w:szCs w:val="16"/>
                                </w:rPr>
                                <w:t>POPD</w:t>
                              </w:r>
                            </w:p>
                            <w:p w14:paraId="68932C13"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38" name="Oval 92"/>
                        <wps:cNvSpPr>
                          <a:spLocks noChangeArrowheads="1"/>
                        </wps:cNvSpPr>
                        <wps:spPr bwMode="auto">
                          <a:xfrm>
                            <a:off x="242765" y="105983"/>
                            <a:ext cx="590371" cy="400112"/>
                          </a:xfrm>
                          <a:prstGeom prst="ellipse">
                            <a:avLst/>
                          </a:prstGeom>
                          <a:solidFill>
                            <a:srgbClr val="FFFFFF"/>
                          </a:solidFill>
                          <a:ln w="9525">
                            <a:solidFill>
                              <a:srgbClr val="000000"/>
                            </a:solidFill>
                            <a:round/>
                            <a:headEnd/>
                            <a:tailEnd/>
                          </a:ln>
                        </wps:spPr>
                        <wps:txbx>
                          <w:txbxContent>
                            <w:p w14:paraId="5EDBF7F5" w14:textId="77777777" w:rsidR="000A0258" w:rsidRPr="00351453" w:rsidRDefault="000A0258" w:rsidP="00F1743F">
                              <w:pPr>
                                <w:rPr>
                                  <w:rFonts w:cs="Arial"/>
                                  <w:b/>
                                </w:rPr>
                              </w:pPr>
                              <w:r w:rsidRPr="00351453">
                                <w:rPr>
                                  <w:rFonts w:cs="Arial"/>
                                  <w:b/>
                                </w:rPr>
                                <w:t>RS</w:t>
                              </w:r>
                            </w:p>
                          </w:txbxContent>
                        </wps:txbx>
                        <wps:bodyPr rot="0" vert="horz" wrap="square" lIns="91440" tIns="45720" rIns="91440" bIns="45720" anchor="t" anchorCtr="0" upright="1">
                          <a:noAutofit/>
                        </wps:bodyPr>
                      </wps:wsp>
                    </wpc:wpc>
                  </a:graphicData>
                </a:graphic>
              </wp:inline>
            </w:drawing>
          </mc:Choice>
          <mc:Fallback>
            <w:pict>
              <v:group w14:anchorId="35B30542" id="Platno 39" o:spid="_x0000_s1227" editas="canvas" style="width:451.55pt;height:241.6pt;mso-position-horizontal-relative:char;mso-position-vertical-relative:line" coordsize="57346,3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">
                <v:shape id="_x0000_s1228" type="#_x0000_t75" style="position:absolute;width:57346;height:30683;visibility:visible;mso-wrap-style:square" stroked="t">
                  <v:fill o:detectmouseclick="t"/>
                  <v:path o:connecttype="none"/>
                </v:shape>
                <v:rect id="Rectangle 68" o:spid="_x0000_s1229" style="position:absolute;left:43512;top:9677;width:13049;height: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" fillcolor="#cff">
                  <v:textbox>
                    <w:txbxContent>
                      <w:p w14:paraId="0F9E3E51" w14:textId="77777777" w:rsidR="000A0258" w:rsidRPr="00CB364C" w:rsidRDefault="000A0258" w:rsidP="00F1743F">
                        <w:pPr>
                          <w:jc w:val="center"/>
                          <w:rPr>
                            <w:b/>
                            <w:sz w:val="16"/>
                            <w:szCs w:val="16"/>
                            <w:lang w:val="sl-SI"/>
                          </w:rPr>
                        </w:pPr>
                        <w:r w:rsidRPr="00CB364C">
                          <w:rPr>
                            <w:b/>
                            <w:sz w:val="16"/>
                            <w:szCs w:val="16"/>
                            <w:lang w:val="sl-SI"/>
                          </w:rPr>
                          <w:t>Banka G</w:t>
                        </w:r>
                      </w:p>
                      <w:p w14:paraId="44C95BED" w14:textId="53A22F07" w:rsidR="000A0258" w:rsidRPr="00CB364C" w:rsidRDefault="000A0258" w:rsidP="00F1743F">
                        <w:pPr>
                          <w:jc w:val="center"/>
                          <w:rPr>
                            <w:b/>
                            <w:sz w:val="16"/>
                            <w:szCs w:val="16"/>
                            <w:lang w:val="sl-SI"/>
                          </w:rPr>
                        </w:pPr>
                        <w:r w:rsidRPr="00CB364C">
                          <w:rPr>
                            <w:b/>
                            <w:sz w:val="16"/>
                            <w:szCs w:val="16"/>
                            <w:lang w:val="sl-SI"/>
                          </w:rPr>
                          <w:t>(za tuj račun prejme obresti na obveznice slovenske družbe E)</w:t>
                        </w:r>
                      </w:p>
                      <w:p w14:paraId="7BD87D45" w14:textId="77777777" w:rsidR="000A0258" w:rsidRPr="00CB364C" w:rsidRDefault="000A0258" w:rsidP="00F1743F">
                        <w:pPr>
                          <w:rPr>
                            <w:szCs w:val="16"/>
                            <w:lang w:val="sl-SI"/>
                          </w:rPr>
                        </w:pPr>
                      </w:p>
                    </w:txbxContent>
                  </v:textbox>
                </v:rect>
                <v:rect id="Rectangle 69" o:spid="_x0000_s1230" style="position:absolute;left:696;top:10001;width:13282;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" fillcolor="#cff">
                  <v:textbox>
                    <w:txbxContent>
                      <w:p w14:paraId="3A35717A" w14:textId="77777777" w:rsidR="000A0258" w:rsidRPr="00CB364C" w:rsidRDefault="000A0258" w:rsidP="00F1743F">
                        <w:pPr>
                          <w:jc w:val="center"/>
                          <w:rPr>
                            <w:b/>
                            <w:sz w:val="16"/>
                            <w:szCs w:val="16"/>
                            <w:lang w:val="sl-SI"/>
                          </w:rPr>
                        </w:pPr>
                        <w:r w:rsidRPr="00CB364C">
                          <w:rPr>
                            <w:b/>
                            <w:sz w:val="16"/>
                            <w:szCs w:val="16"/>
                            <w:lang w:val="sl-SI"/>
                          </w:rPr>
                          <w:t>»E«</w:t>
                        </w:r>
                      </w:p>
                      <w:p w14:paraId="2F4F287E" w14:textId="2FD92D5D" w:rsidR="000A0258" w:rsidRPr="00CB364C" w:rsidRDefault="000A0258" w:rsidP="00F1743F">
                        <w:pPr>
                          <w:jc w:val="center"/>
                          <w:rPr>
                            <w:b/>
                            <w:sz w:val="16"/>
                            <w:szCs w:val="16"/>
                            <w:lang w:val="sl-SI"/>
                          </w:rPr>
                        </w:pPr>
                        <w:r w:rsidRPr="00CB364C">
                          <w:rPr>
                            <w:b/>
                            <w:sz w:val="16"/>
                            <w:szCs w:val="16"/>
                            <w:lang w:val="sl-SI"/>
                          </w:rPr>
                          <w:t xml:space="preserve">(slovenska družba, izdajateljica obveznice) </w:t>
                        </w:r>
                      </w:p>
                    </w:txbxContent>
                  </v:textbox>
                </v:rect>
                <v:rect id="Rectangle 70" o:spid="_x0000_s1231" style="position:absolute;left:43536;top:21720;width:13041;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" fillcolor="#fc9">
                  <v:textbox>
                    <w:txbxContent>
                      <w:p w14:paraId="16EE08CD" w14:textId="77777777" w:rsidR="000A0258" w:rsidRPr="00D30794" w:rsidRDefault="000A0258" w:rsidP="00F1743F">
                        <w:pPr>
                          <w:jc w:val="center"/>
                          <w:rPr>
                            <w:b/>
                            <w:sz w:val="16"/>
                            <w:szCs w:val="16"/>
                            <w:lang w:val="it-IT"/>
                          </w:rPr>
                        </w:pPr>
                        <w:r w:rsidRPr="00D30794">
                          <w:rPr>
                            <w:b/>
                            <w:sz w:val="16"/>
                            <w:szCs w:val="16"/>
                            <w:lang w:val="it-IT"/>
                          </w:rPr>
                          <w:t>UPRAVIČENI</w:t>
                        </w:r>
                      </w:p>
                      <w:p w14:paraId="44D44D5B" w14:textId="79CE59D2" w:rsidR="000A0258" w:rsidRPr="00CB364C" w:rsidRDefault="000A0258" w:rsidP="00F1743F">
                        <w:pPr>
                          <w:jc w:val="center"/>
                          <w:rPr>
                            <w:b/>
                            <w:sz w:val="16"/>
                            <w:szCs w:val="16"/>
                            <w:lang w:val="sl-SI"/>
                          </w:rPr>
                        </w:pPr>
                        <w:r w:rsidRPr="00CB364C">
                          <w:rPr>
                            <w:b/>
                            <w:sz w:val="16"/>
                            <w:szCs w:val="16"/>
                            <w:lang w:val="sl-SI"/>
                          </w:rPr>
                          <w:t xml:space="preserve">IMETNIKI OBVEZNIC DRUŽBE »E« - fizične in pravne osebe </w:t>
                        </w:r>
                      </w:p>
                    </w:txbxContent>
                  </v:textbox>
                </v:rect>
                <v:line id="Line 71" o:spid="_x0000_s1232" style="position:absolute;visibility:visible;mso-wrap-style:square" from="49664,17512" to="49672,2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rect id="Rectangle 72" o:spid="_x0000_s1233" style="position:absolute;left:48903;top:17512;width:7674;height:404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" filled="f" stroked="f">
                  <v:textbox>
                    <w:txbxContent>
                      <w:p w14:paraId="1B9D774A" w14:textId="77777777" w:rsidR="000A0258" w:rsidRDefault="000A0258" w:rsidP="00F1743F">
                        <w:pPr>
                          <w:rPr>
                            <w:b/>
                            <w:sz w:val="16"/>
                            <w:szCs w:val="16"/>
                          </w:rPr>
                        </w:pPr>
                        <w:r w:rsidRPr="005442A0">
                          <w:rPr>
                            <w:b/>
                            <w:sz w:val="16"/>
                            <w:szCs w:val="16"/>
                          </w:rPr>
                          <w:t>IZPLAČILO</w:t>
                        </w:r>
                      </w:p>
                      <w:p w14:paraId="02F62582" w14:textId="0FF309DF" w:rsidR="000A0258" w:rsidRPr="005442A0" w:rsidRDefault="000A0258" w:rsidP="00F1743F">
                        <w:pPr>
                          <w:rPr>
                            <w:b/>
                            <w:sz w:val="16"/>
                            <w:szCs w:val="16"/>
                          </w:rPr>
                        </w:pPr>
                        <w:r>
                          <w:rPr>
                            <w:b/>
                            <w:sz w:val="16"/>
                            <w:szCs w:val="16"/>
                          </w:rPr>
                          <w:t>OBRESTI</w:t>
                        </w:r>
                      </w:p>
                    </w:txbxContent>
                  </v:textbox>
                </v:rect>
                <v:line id="Line 73" o:spid="_x0000_s1234" style="position:absolute;visibility:visible;mso-wrap-style:square" from="12576,27968" to="12576,2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74" o:spid="_x0000_s1235" type="#_x0000_t202" style="position:absolute;left:14538;top:7883;width:9253;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2972134" w14:textId="79A6E1A6"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v:textbox>
                </v:shape>
                <v:line id="Line 75" o:spid="_x0000_s1236" style="position:absolute;visibility:visible;mso-wrap-style:square" from="13970,11963" to="23791,1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AutoShape 76" o:spid="_x0000_s1237" type="#_x0000_t32" style="position:absolute;left:29182;top:279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line id="Line 77" o:spid="_x0000_s1238" style="position:absolute;visibility:visible;mso-wrap-style:square" from="13970,13464" to="23791,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" strokecolor="red">
                  <v:stroke startarrow="block"/>
                </v:line>
                <v:shape id="AutoShape 78" o:spid="_x0000_s1239" type="#_x0000_t32" style="position:absolute;left:7333;top:16536;width:4;height:4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" strokecolor="#548dd4">
                  <v:stroke endarrow="block"/>
                </v:shape>
                <v:rect id="Rectangle 79" o:spid="_x0000_s1240" style="position:absolute;left:2795;top:20585;width:9076;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" fillcolor="#cfc">
                  <v:textbox>
                    <w:txbxContent>
                      <w:p w14:paraId="1FD21468"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v:textbox>
                </v:rect>
                <v:rect id="Rectangle 80" o:spid="_x0000_s1241" style="position:absolute;left:704;top:18060;width:5720;height:2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" filled="f" stroked="f">
                  <v:textbox>
                    <w:txbxContent>
                      <w:p w14:paraId="294A7EBE" w14:textId="77777777" w:rsidR="000A0258" w:rsidRPr="00C34521" w:rsidRDefault="000A0258" w:rsidP="00F1743F">
                        <w:pPr>
                          <w:jc w:val="center"/>
                          <w:rPr>
                            <w:b/>
                            <w:color w:val="548DD4"/>
                            <w:sz w:val="16"/>
                            <w:szCs w:val="16"/>
                          </w:rPr>
                        </w:pPr>
                        <w:r w:rsidRPr="00C34521">
                          <w:rPr>
                            <w:b/>
                            <w:color w:val="548DD4"/>
                            <w:sz w:val="16"/>
                            <w:szCs w:val="16"/>
                          </w:rPr>
                          <w:t>POPD</w:t>
                        </w:r>
                      </w:p>
                      <w:p w14:paraId="29ED103F" w14:textId="77777777" w:rsidR="000A0258" w:rsidRPr="006558BD" w:rsidRDefault="000A0258" w:rsidP="00F1743F">
                        <w:pPr>
                          <w:rPr>
                            <w:color w:val="000000"/>
                          </w:rPr>
                        </w:pPr>
                      </w:p>
                    </w:txbxContent>
                  </v:textbox>
                </v:rect>
                <v:rect id="Rectangle 81" o:spid="_x0000_s1242" style="position:absolute;left:14538;top:14250;width:9253;height:747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" filled="f" stroked="f">
                  <v:textbox>
                    <w:txbxContent>
                      <w:p w14:paraId="2099A9F8"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421A5899" w14:textId="77777777" w:rsidR="000A0258" w:rsidRPr="00351453" w:rsidRDefault="000A0258" w:rsidP="00F1743F">
                        <w:pPr>
                          <w:rPr>
                            <w:color w:val="FF0000"/>
                          </w:rPr>
                        </w:pPr>
                      </w:p>
                    </w:txbxContent>
                  </v:textbox>
                </v:rect>
                <v:rect id="Rectangle 82" o:spid="_x0000_s1243" style="position:absolute;left:23791;top:8477;width:11775;height:8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" fillcolor="#cff">
                  <v:textbox>
                    <w:txbxContent>
                      <w:p w14:paraId="4964375D" w14:textId="77777777" w:rsidR="000A0258" w:rsidRPr="00CB364C" w:rsidRDefault="000A0258" w:rsidP="00F1743F">
                        <w:pPr>
                          <w:jc w:val="center"/>
                          <w:rPr>
                            <w:b/>
                            <w:sz w:val="16"/>
                            <w:szCs w:val="16"/>
                            <w:lang w:val="sl-SI"/>
                          </w:rPr>
                        </w:pPr>
                        <w:r w:rsidRPr="00CB364C">
                          <w:rPr>
                            <w:b/>
                            <w:sz w:val="16"/>
                            <w:szCs w:val="16"/>
                            <w:lang w:val="sl-SI"/>
                          </w:rPr>
                          <w:t>BPD F</w:t>
                        </w:r>
                      </w:p>
                      <w:p w14:paraId="24ACB411" w14:textId="0A77D0A2" w:rsidR="000A0258" w:rsidRPr="00D16671" w:rsidRDefault="000A0258" w:rsidP="00F1743F">
                        <w:pPr>
                          <w:jc w:val="center"/>
                          <w:rPr>
                            <w:b/>
                            <w:sz w:val="16"/>
                            <w:szCs w:val="16"/>
                          </w:rPr>
                        </w:pPr>
                        <w:r w:rsidRPr="00CB364C">
                          <w:rPr>
                            <w:b/>
                            <w:sz w:val="16"/>
                            <w:szCs w:val="16"/>
                            <w:lang w:val="sl-SI"/>
                          </w:rPr>
                          <w:t>(za tuj račun prejme obresti na obveznice</w:t>
                        </w:r>
                        <w:r>
                          <w:rPr>
                            <w:b/>
                            <w:sz w:val="16"/>
                            <w:szCs w:val="16"/>
                          </w:rPr>
                          <w:t xml:space="preserve"> </w:t>
                        </w:r>
                        <w:proofErr w:type="spellStart"/>
                        <w:r>
                          <w:rPr>
                            <w:b/>
                            <w:sz w:val="16"/>
                            <w:szCs w:val="16"/>
                          </w:rPr>
                          <w:t>slovenske</w:t>
                        </w:r>
                        <w:proofErr w:type="spellEnd"/>
                        <w:r>
                          <w:rPr>
                            <w:b/>
                            <w:sz w:val="16"/>
                            <w:szCs w:val="16"/>
                          </w:rPr>
                          <w:t xml:space="preserve"> </w:t>
                        </w:r>
                        <w:proofErr w:type="spellStart"/>
                        <w:r>
                          <w:rPr>
                            <w:b/>
                            <w:sz w:val="16"/>
                            <w:szCs w:val="16"/>
                          </w:rPr>
                          <w:t>delniške</w:t>
                        </w:r>
                        <w:proofErr w:type="spellEnd"/>
                        <w:r>
                          <w:rPr>
                            <w:b/>
                            <w:sz w:val="16"/>
                            <w:szCs w:val="16"/>
                          </w:rPr>
                          <w:t xml:space="preserve"> </w:t>
                        </w:r>
                        <w:proofErr w:type="spellStart"/>
                        <w:r>
                          <w:rPr>
                            <w:b/>
                            <w:sz w:val="16"/>
                            <w:szCs w:val="16"/>
                          </w:rPr>
                          <w:t>družbe</w:t>
                        </w:r>
                        <w:proofErr w:type="spellEnd"/>
                        <w:r>
                          <w:rPr>
                            <w:b/>
                            <w:sz w:val="16"/>
                            <w:szCs w:val="16"/>
                          </w:rPr>
                          <w:t xml:space="preserve"> E)</w:t>
                        </w:r>
                      </w:p>
                    </w:txbxContent>
                  </v:textbox>
                </v:rect>
                <v:line id="Line 83" o:spid="_x0000_s1244" style="position:absolute;visibility:visible;mso-wrap-style:square" from="35566,11955" to="43512,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4" o:spid="_x0000_s1245" style="position:absolute;flip:y;visibility:visible;mso-wrap-style:square" from="35566,13472" to="43512,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" strokecolor="red">
                  <v:stroke startarrow="block"/>
                </v:line>
                <v:shape id="AutoShape 85" o:spid="_x0000_s1246" style="position:absolute;left:45411;top:2175;width:2099;height:75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" path="m21600,6079l15126,r,2912l12427,2912c5564,2912,,7052,,12158r,9442l6474,21600r,-9442c6474,10550,9139,9246,12427,9246r2699,l15126,12158,21600,6079xe" fillcolor="#ffc">
                  <v:stroke joinstyle="miter"/>
                  <v:path o:connecttype="custom" o:connectlocs="146970,0;146970,422271;31452,750210;209874,211135" o:connectangles="270,90,90,0" textboxrect="12427,2912,18227,9246"/>
                </v:shape>
                <v:oval id="Oval 86" o:spid="_x0000_s1247" style="position:absolute;left:47510;top:1389;width:983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" fillcolor="#ffc">
                  <v:textbox>
                    <w:txbxContent>
                      <w:p w14:paraId="4F3BA4A9" w14:textId="77777777" w:rsidR="000A0258" w:rsidRPr="00D16671" w:rsidRDefault="000A0258" w:rsidP="00F1743F">
                        <w:pPr>
                          <w:jc w:val="center"/>
                          <w:rPr>
                            <w:b/>
                            <w:sz w:val="16"/>
                            <w:szCs w:val="16"/>
                          </w:rPr>
                        </w:pPr>
                        <w:r w:rsidRPr="00D16671">
                          <w:rPr>
                            <w:b/>
                            <w:sz w:val="16"/>
                            <w:szCs w:val="16"/>
                          </w:rPr>
                          <w:t>PLAČNIK DAVKA</w:t>
                        </w:r>
                      </w:p>
                    </w:txbxContent>
                  </v:textbox>
                </v:oval>
                <v:shape id="Text Box 87" o:spid="_x0000_s1248" type="#_x0000_t202" style="position:absolute;left:35947;top:8001;width:8643;height:4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FA348C6" w14:textId="122BA3CE"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v:textbox>
                </v:shape>
                <v:rect id="Rectangle 88" o:spid="_x0000_s1249" style="position:absolute;left:34957;top:14821;width:9252;height:930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" filled="f" stroked="f">
                  <v:textbox>
                    <w:txbxContent>
                      <w:p w14:paraId="06AA59BD"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50416686" w14:textId="77777777" w:rsidR="000A0258" w:rsidRPr="006558BD" w:rsidRDefault="000A0258" w:rsidP="00F1743F">
                        <w:pPr>
                          <w:rPr>
                            <w:color w:val="000000"/>
                          </w:rPr>
                        </w:pPr>
                      </w:p>
                    </w:txbxContent>
                  </v:textbox>
                </v:rect>
                <v:shape id="AutoShape 89" o:spid="_x0000_s1250" type="#_x0000_t32" style="position:absolute;left:30431;top:16536;width:8;height:40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" strokecolor="#548dd4">
                  <v:stroke endarrow="block"/>
                </v:shape>
                <v:rect id="Rectangle 90" o:spid="_x0000_s1251" style="position:absolute;left:25873;top:20608;width:9084;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" fillcolor="#cfc">
                  <v:textbox>
                    <w:txbxContent>
                      <w:p w14:paraId="4159D1BC"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v:textbox>
                </v:rect>
                <v:rect id="Rectangle 91" o:spid="_x0000_s1252" style="position:absolute;left:24712;top:18060;width:5719;height:2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" filled="f" stroked="f">
                  <v:textbox>
                    <w:txbxContent>
                      <w:p w14:paraId="1EBD8B3B" w14:textId="77777777" w:rsidR="000A0258" w:rsidRPr="00C34521" w:rsidRDefault="000A0258" w:rsidP="00F1743F">
                        <w:pPr>
                          <w:jc w:val="center"/>
                          <w:rPr>
                            <w:b/>
                            <w:color w:val="548DD4"/>
                            <w:sz w:val="16"/>
                            <w:szCs w:val="16"/>
                          </w:rPr>
                        </w:pPr>
                        <w:r w:rsidRPr="00C34521">
                          <w:rPr>
                            <w:b/>
                            <w:color w:val="548DD4"/>
                            <w:sz w:val="16"/>
                            <w:szCs w:val="16"/>
                          </w:rPr>
                          <w:t>POPD</w:t>
                        </w:r>
                      </w:p>
                      <w:p w14:paraId="68932C13" w14:textId="77777777" w:rsidR="000A0258" w:rsidRPr="006558BD" w:rsidRDefault="000A0258" w:rsidP="00F1743F">
                        <w:pPr>
                          <w:rPr>
                            <w:color w:val="000000"/>
                          </w:rPr>
                        </w:pPr>
                      </w:p>
                    </w:txbxContent>
                  </v:textbox>
                </v:rect>
                <v:oval id="Oval 92" o:spid="_x0000_s1253" style="position:absolute;left:2427;top:1059;width:590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textbox>
                    <w:txbxContent>
                      <w:p w14:paraId="5EDBF7F5" w14:textId="77777777" w:rsidR="000A0258" w:rsidRPr="00351453" w:rsidRDefault="000A0258" w:rsidP="00F1743F">
                        <w:pPr>
                          <w:rPr>
                            <w:rFonts w:cs="Arial"/>
                            <w:b/>
                          </w:rPr>
                        </w:pPr>
                        <w:r w:rsidRPr="00351453">
                          <w:rPr>
                            <w:rFonts w:cs="Arial"/>
                            <w:b/>
                          </w:rPr>
                          <w:t>RS</w:t>
                        </w:r>
                      </w:p>
                    </w:txbxContent>
                  </v:textbox>
                </v:oval>
                <w10:anchorlock/>
              </v:group>
            </w:pict>
          </mc:Fallback>
        </mc:AlternateContent>
      </w:r>
    </w:p>
    <w:p w14:paraId="5AC234AF" w14:textId="77777777" w:rsidR="007763AB" w:rsidRDefault="007763AB" w:rsidP="00A1789C">
      <w:pPr>
        <w:jc w:val="both"/>
        <w:rPr>
          <w:lang w:val="sl-SI"/>
        </w:rPr>
      </w:pPr>
    </w:p>
    <w:p w14:paraId="6577A393" w14:textId="1C1E7A47" w:rsidR="007763AB" w:rsidRDefault="007763AB" w:rsidP="00A1789C">
      <w:pPr>
        <w:jc w:val="both"/>
        <w:rPr>
          <w:lang w:val="sl-SI" w:eastAsia="sl-SI"/>
        </w:rPr>
      </w:pPr>
    </w:p>
    <w:p w14:paraId="1698186E" w14:textId="7E71E756" w:rsidR="009042FC" w:rsidRPr="00141586" w:rsidRDefault="009042FC" w:rsidP="00A1789C">
      <w:pPr>
        <w:jc w:val="both"/>
        <w:rPr>
          <w:lang w:val="sl-SI" w:eastAsia="sl-SI"/>
        </w:rPr>
      </w:pPr>
      <w:r w:rsidRPr="00141586">
        <w:rPr>
          <w:b/>
          <w:lang w:val="sl-SI" w:eastAsia="sl-SI"/>
        </w:rPr>
        <w:t xml:space="preserve">Vprašanje </w:t>
      </w:r>
      <w:r w:rsidR="00CD2A07">
        <w:rPr>
          <w:b/>
          <w:lang w:val="sl-SI" w:eastAsia="sl-SI"/>
        </w:rPr>
        <w:t>1</w:t>
      </w:r>
      <w:r w:rsidR="004634A2">
        <w:rPr>
          <w:b/>
          <w:lang w:val="sl-SI" w:eastAsia="sl-SI"/>
        </w:rPr>
        <w:t>4</w:t>
      </w:r>
      <w:r w:rsidRPr="00141586">
        <w:rPr>
          <w:b/>
          <w:lang w:val="sl-SI" w:eastAsia="sl-SI"/>
        </w:rPr>
        <w:t>: Kdo se šteje za plačnika davka, v prime</w:t>
      </w:r>
      <w:r w:rsidR="001D46A1" w:rsidRPr="00141586">
        <w:rPr>
          <w:b/>
          <w:lang w:val="sl-SI" w:eastAsia="sl-SI"/>
        </w:rPr>
        <w:t>ru, ko je izplačevalec dividend</w:t>
      </w:r>
      <w:r w:rsidRPr="00141586">
        <w:rPr>
          <w:b/>
          <w:lang w:val="sl-SI" w:eastAsia="sl-SI"/>
        </w:rPr>
        <w:t xml:space="preserve"> slovenska delniška družba</w:t>
      </w:r>
      <w:r w:rsidR="00186644" w:rsidRPr="00141586">
        <w:rPr>
          <w:b/>
          <w:lang w:val="sl-SI" w:eastAsia="sl-SI"/>
        </w:rPr>
        <w:t>, ki plača dividende na fiduciarni denarni račun KDD</w:t>
      </w:r>
      <w:r w:rsidRPr="00141586">
        <w:rPr>
          <w:lang w:val="sl-SI" w:eastAsia="sl-SI"/>
        </w:rPr>
        <w:t>?</w:t>
      </w:r>
    </w:p>
    <w:p w14:paraId="2CC5DF74" w14:textId="77777777" w:rsidR="001D46A1" w:rsidRPr="00141586" w:rsidRDefault="001D46A1" w:rsidP="00A1789C">
      <w:pPr>
        <w:jc w:val="both"/>
        <w:rPr>
          <w:rFonts w:cs="Arial"/>
          <w:lang w:val="sl-SI"/>
        </w:rPr>
      </w:pPr>
    </w:p>
    <w:p w14:paraId="4BD81029" w14:textId="77777777" w:rsidR="001D46A1" w:rsidRPr="00141586" w:rsidRDefault="001D46A1" w:rsidP="00A1789C">
      <w:pPr>
        <w:jc w:val="both"/>
        <w:rPr>
          <w:b/>
          <w:lang w:val="sl-SI" w:eastAsia="sl-SI"/>
        </w:rPr>
      </w:pPr>
      <w:r w:rsidRPr="00141586">
        <w:rPr>
          <w:b/>
          <w:lang w:val="sl-SI" w:eastAsia="sl-SI"/>
        </w:rPr>
        <w:t>Odgovor</w:t>
      </w:r>
    </w:p>
    <w:p w14:paraId="42B4EF08" w14:textId="129B3DE8" w:rsidR="009042FC" w:rsidRPr="00141586" w:rsidRDefault="001D46A1" w:rsidP="00A1789C">
      <w:pPr>
        <w:jc w:val="both"/>
        <w:rPr>
          <w:rFonts w:cs="Arial"/>
          <w:lang w:val="sl-SI"/>
        </w:rPr>
      </w:pPr>
      <w:r w:rsidRPr="00141586">
        <w:rPr>
          <w:rFonts w:cs="Arial"/>
          <w:lang w:val="sl-SI"/>
        </w:rPr>
        <w:t>V</w:t>
      </w:r>
      <w:r w:rsidR="009042FC" w:rsidRPr="00141586">
        <w:rPr>
          <w:rFonts w:cs="Arial"/>
          <w:lang w:val="sl-SI"/>
        </w:rPr>
        <w:t xml:space="preserve"> primeru, ko gre za izplačilo dividend na podlagi lastništva nematerializiran</w:t>
      </w:r>
      <w:r w:rsidRPr="00141586">
        <w:rPr>
          <w:rFonts w:cs="Arial"/>
          <w:lang w:val="sl-SI"/>
        </w:rPr>
        <w:t xml:space="preserve">ih vrednostnih papirjev, kot so </w:t>
      </w:r>
      <w:r w:rsidR="009042FC" w:rsidRPr="00141586">
        <w:rPr>
          <w:rFonts w:cs="Arial"/>
          <w:lang w:val="sl-SI"/>
        </w:rPr>
        <w:t xml:space="preserve">primeroma delnice, </w:t>
      </w:r>
      <w:r w:rsidRPr="00141586">
        <w:rPr>
          <w:rFonts w:cs="Arial"/>
          <w:lang w:val="sl-SI"/>
        </w:rPr>
        <w:t xml:space="preserve">se </w:t>
      </w:r>
      <w:r w:rsidR="009042FC" w:rsidRPr="00141586">
        <w:rPr>
          <w:rFonts w:cs="Arial"/>
          <w:lang w:val="sl-SI"/>
        </w:rPr>
        <w:t>izplačila dividend izvajajo preko</w:t>
      </w:r>
      <w:r w:rsidR="00525DC9">
        <w:rPr>
          <w:rFonts w:cs="Arial"/>
          <w:lang w:val="sl-SI"/>
        </w:rPr>
        <w:t xml:space="preserve"> Centralno klirinško depotne družbe s sedežem v Republiki Sloveniji - </w:t>
      </w:r>
      <w:r w:rsidR="009042FC" w:rsidRPr="00141586">
        <w:rPr>
          <w:rFonts w:cs="Arial"/>
          <w:lang w:val="sl-SI"/>
        </w:rPr>
        <w:t>KDD. V tem primeru izplačevalec</w:t>
      </w:r>
      <w:r w:rsidR="00502C3E">
        <w:rPr>
          <w:rFonts w:cs="Arial"/>
          <w:lang w:val="sl-SI"/>
        </w:rPr>
        <w:t xml:space="preserve"> dividend</w:t>
      </w:r>
      <w:r w:rsidR="009042FC" w:rsidRPr="00141586">
        <w:rPr>
          <w:rFonts w:cs="Arial"/>
          <w:lang w:val="sl-SI"/>
        </w:rPr>
        <w:t xml:space="preserve">, slovenska delniška družba, zagotovi denarno kritje za izplačilo dividend KDD, KDD pa naprej ta znesek prerazporedi na </w:t>
      </w:r>
      <w:hyperlink r:id="rId70" w:history="1">
        <w:r w:rsidR="009042FC" w:rsidRPr="00141586">
          <w:rPr>
            <w:rStyle w:val="Hiperpovezava"/>
            <w:rFonts w:cs="Arial"/>
            <w:szCs w:val="20"/>
            <w:lang w:val="sl-SI"/>
          </w:rPr>
          <w:t>člane KDD</w:t>
        </w:r>
      </w:hyperlink>
      <w:r w:rsidR="009042FC" w:rsidRPr="00141586">
        <w:rPr>
          <w:rFonts w:cs="Arial"/>
          <w:lang w:val="sl-SI"/>
        </w:rPr>
        <w:t>, ki to:</w:t>
      </w:r>
      <w:r w:rsidR="00A1789C" w:rsidRPr="00141586">
        <w:rPr>
          <w:rFonts w:cs="Arial"/>
          <w:lang w:val="sl-SI"/>
        </w:rPr>
        <w:t xml:space="preserve"> </w:t>
      </w:r>
      <w:r w:rsidR="009042FC" w:rsidRPr="00141586">
        <w:rPr>
          <w:rFonts w:cs="Arial"/>
          <w:lang w:val="sl-SI"/>
        </w:rPr>
        <w:t>zadržijo, če so člani sami imetniki vrednostnih papirjev za svoj račun</w:t>
      </w:r>
      <w:r w:rsidR="00141586" w:rsidRPr="00141586">
        <w:rPr>
          <w:rFonts w:cs="Arial"/>
          <w:lang w:val="sl-SI"/>
        </w:rPr>
        <w:t>,</w:t>
      </w:r>
      <w:r w:rsidR="00A1789C" w:rsidRPr="00141586">
        <w:rPr>
          <w:rFonts w:cs="Arial"/>
          <w:lang w:val="sl-SI"/>
        </w:rPr>
        <w:t xml:space="preserve"> </w:t>
      </w:r>
      <w:r w:rsidR="009042FC" w:rsidRPr="00141586">
        <w:rPr>
          <w:rFonts w:cs="Arial"/>
          <w:lang w:val="sl-SI"/>
        </w:rPr>
        <w:t xml:space="preserve">izplačajo svojim strankam, imetnikom vrednostnih papirjev. </w:t>
      </w:r>
    </w:p>
    <w:p w14:paraId="3D44CCAB" w14:textId="5B7354B6" w:rsidR="00471A7D" w:rsidRPr="002E351A" w:rsidRDefault="00471A7D" w:rsidP="00A1789C">
      <w:pPr>
        <w:jc w:val="both"/>
        <w:rPr>
          <w:lang w:val="sl-SI"/>
        </w:rPr>
      </w:pPr>
      <w:r w:rsidRPr="00141586">
        <w:rPr>
          <w:rFonts w:cs="Arial"/>
          <w:lang w:val="sl-SI"/>
        </w:rPr>
        <w:lastRenderedPageBreak/>
        <w:t xml:space="preserve">V obravnavanem primeru se izdajatelj (delniška družba) ne šteje za plačnika davka po določbah 58. člena </w:t>
      </w:r>
      <w:r w:rsidR="00F317A5">
        <w:rPr>
          <w:rFonts w:cs="Arial"/>
          <w:lang w:val="sl-SI"/>
        </w:rPr>
        <w:t>ZDavP-2</w:t>
      </w:r>
      <w:r w:rsidRPr="00141586">
        <w:rPr>
          <w:rFonts w:cs="Arial"/>
          <w:lang w:val="sl-SI"/>
        </w:rPr>
        <w:t xml:space="preserve">, ker se obveznost plačnika davka prenaša naprej po verigi </w:t>
      </w:r>
      <w:r w:rsidRPr="002E351A">
        <w:rPr>
          <w:rFonts w:cs="Arial"/>
          <w:lang w:val="sl-SI"/>
        </w:rPr>
        <w:t xml:space="preserve">izplačila </w:t>
      </w:r>
      <w:r w:rsidRPr="002E351A">
        <w:rPr>
          <w:lang w:val="sl-SI"/>
        </w:rPr>
        <w:t>dividend na posamične člane KDD.</w:t>
      </w:r>
    </w:p>
    <w:p w14:paraId="28A0F0C8" w14:textId="77777777" w:rsidR="00C53267" w:rsidRPr="002E351A" w:rsidRDefault="00C53267" w:rsidP="00A1789C">
      <w:pPr>
        <w:jc w:val="both"/>
        <w:rPr>
          <w:lang w:val="sl-SI"/>
        </w:rPr>
      </w:pPr>
    </w:p>
    <w:p w14:paraId="58507E21" w14:textId="77777777" w:rsidR="00C53267" w:rsidRPr="00141586" w:rsidRDefault="00C53267" w:rsidP="00C53267">
      <w:pPr>
        <w:jc w:val="both"/>
        <w:rPr>
          <w:rFonts w:cs="Arial"/>
          <w:lang w:val="sl-SI"/>
        </w:rPr>
      </w:pPr>
    </w:p>
    <w:p w14:paraId="4141E02E" w14:textId="230396ED" w:rsidR="00C53267" w:rsidRPr="00141586" w:rsidRDefault="00C53267" w:rsidP="00C53267">
      <w:pPr>
        <w:jc w:val="both"/>
        <w:rPr>
          <w:lang w:val="sl-SI"/>
        </w:rPr>
      </w:pPr>
      <w:r w:rsidRPr="00141586">
        <w:rPr>
          <w:rFonts w:cs="Arial"/>
          <w:lang w:val="sl-SI"/>
        </w:rPr>
        <w:t>Slika 1: Prikaz poteka izplačila dividend od izdajatelja do upravičenca do dividende</w:t>
      </w:r>
    </w:p>
    <w:p w14:paraId="62FABECA" w14:textId="45970900" w:rsidR="00AB499E" w:rsidRDefault="00471A7D" w:rsidP="00A1789C">
      <w:pPr>
        <w:jc w:val="both"/>
        <w:rPr>
          <w:rFonts w:cs="Arial"/>
        </w:rPr>
      </w:pPr>
      <w:r>
        <w:rPr>
          <w:rFonts w:cs="Arial"/>
          <w:noProof/>
          <w:lang w:val="sl-SI" w:eastAsia="sl-SI"/>
        </w:rPr>
        <mc:AlternateContent>
          <mc:Choice Requires="wps">
            <w:drawing>
              <wp:anchor distT="0" distB="0" distL="114300" distR="114300" simplePos="0" relativeHeight="251741184" behindDoc="0" locked="0" layoutInCell="1" allowOverlap="1" wp14:anchorId="4E411420" wp14:editId="716EAF88">
                <wp:simplePos x="0" y="0"/>
                <wp:positionH relativeFrom="column">
                  <wp:posOffset>3720465</wp:posOffset>
                </wp:positionH>
                <wp:positionV relativeFrom="paragraph">
                  <wp:posOffset>1142365</wp:posOffset>
                </wp:positionV>
                <wp:extent cx="723900" cy="0"/>
                <wp:effectExtent l="0" t="76200" r="19050" b="95250"/>
                <wp:wrapNone/>
                <wp:docPr id="33081" name="Raven puščični povezovalnik 33081"/>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42DBD1" id="Raven puščični povezovalnik 33081" o:spid="_x0000_s1026" type="#_x0000_t32" style="position:absolute;margin-left:292.95pt;margin-top:89.95pt;width:57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" strokecolor="#5b9bd5 [3204]" strokeweight=".5pt">
                <v:stroke endarrow="block" joinstyle="miter"/>
              </v:shape>
            </w:pict>
          </mc:Fallback>
        </mc:AlternateContent>
      </w:r>
      <w:r w:rsidR="004F0AE3">
        <w:rPr>
          <w:rFonts w:cs="Arial"/>
          <w:noProof/>
          <w:lang w:val="sl-SI" w:eastAsia="sl-SI"/>
        </w:rPr>
        <w:drawing>
          <wp:inline distT="0" distB="0" distL="0" distR="0" wp14:anchorId="04E5A605" wp14:editId="332B8BDA">
            <wp:extent cx="5208270" cy="1239638"/>
            <wp:effectExtent l="19050" t="19050" r="11430" b="17780"/>
            <wp:docPr id="33080" name="Slika 3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19514" cy="1242314"/>
                    </a:xfrm>
                    <a:prstGeom prst="rect">
                      <a:avLst/>
                    </a:prstGeom>
                    <a:noFill/>
                    <a:ln w="12700">
                      <a:solidFill>
                        <a:schemeClr val="tx1"/>
                      </a:solidFill>
                    </a:ln>
                  </pic:spPr>
                </pic:pic>
              </a:graphicData>
            </a:graphic>
          </wp:inline>
        </w:drawing>
      </w:r>
    </w:p>
    <w:p w14:paraId="76A900E3" w14:textId="000341B0" w:rsidR="00AB5301" w:rsidRPr="00AB5301" w:rsidRDefault="004634A2" w:rsidP="00AB5301">
      <w:pPr>
        <w:pStyle w:val="Navadensplet"/>
        <w:spacing w:line="260" w:lineRule="atLeast"/>
        <w:jc w:val="both"/>
        <w:rPr>
          <w:rFonts w:ascii="Arial" w:hAnsi="Arial"/>
          <w:b/>
          <w:sz w:val="20"/>
        </w:rPr>
      </w:pPr>
      <w:r>
        <w:rPr>
          <w:rFonts w:ascii="Arial" w:hAnsi="Arial"/>
          <w:b/>
          <w:sz w:val="20"/>
        </w:rPr>
        <w:t>Vprašanje 15</w:t>
      </w:r>
      <w:r w:rsidR="00AB5301" w:rsidRPr="00AB5301">
        <w:rPr>
          <w:rFonts w:ascii="Arial" w:hAnsi="Arial"/>
          <w:b/>
          <w:sz w:val="20"/>
        </w:rPr>
        <w:t>: Kdo se šteje za plačnika davka ob izplačilu dividend fizičnim in pravnim osebam, zaradi TARGET2-Securities (v nadaljnjem besedilu: T2S), v katerega se je Centralna klirinško depotna družba vključila (v nadaljnjem besedilu: KDD) 6. februarju 2017. Zaradi vključitve KDD v T2S od 6. februarja dalje, KDD prevzema vsa izplačila dividend, ki jih KDD nato posreduje svojim članom, ki vodijo račune vrednostnih papirjev, slednji pa bodo dividende posredovali upravičencem, ki so njihove stranke.</w:t>
      </w:r>
      <w:bookmarkStart w:id="61" w:name="_Toc485025980"/>
    </w:p>
    <w:p w14:paraId="725FA466" w14:textId="36E8EBF6" w:rsidR="00AB5301" w:rsidRDefault="00AB5301" w:rsidP="00AB5301">
      <w:pPr>
        <w:pStyle w:val="Navadensplet"/>
        <w:numPr>
          <w:ilvl w:val="0"/>
          <w:numId w:val="40"/>
        </w:numPr>
        <w:spacing w:line="260" w:lineRule="atLeast"/>
        <w:jc w:val="both"/>
        <w:rPr>
          <w:rFonts w:ascii="Arial" w:hAnsi="Arial"/>
          <w:b/>
          <w:sz w:val="20"/>
        </w:rPr>
      </w:pPr>
      <w:r w:rsidRPr="00AB5301">
        <w:rPr>
          <w:rFonts w:ascii="Arial" w:hAnsi="Arial"/>
          <w:b/>
          <w:sz w:val="20"/>
        </w:rPr>
        <w:t>Kdo plačuje pripadajoči davek oz. kdo se šteje za plačnika davka, v primeru, ko je izplačevalec dividende slovenska delniška družba?</w:t>
      </w:r>
      <w:bookmarkEnd w:id="61"/>
    </w:p>
    <w:p w14:paraId="21290D45" w14:textId="1AC08D02" w:rsidR="00AB5301" w:rsidRPr="00AB5301" w:rsidRDefault="00AB5301" w:rsidP="00AB5301">
      <w:pPr>
        <w:pStyle w:val="Navadensplet"/>
        <w:spacing w:before="0" w:beforeAutospacing="0" w:after="0" w:afterAutospacing="0" w:line="260" w:lineRule="exact"/>
        <w:jc w:val="both"/>
        <w:rPr>
          <w:rFonts w:ascii="Arial" w:hAnsi="Arial" w:cs="Arial"/>
          <w:b/>
          <w:sz w:val="20"/>
          <w:szCs w:val="20"/>
        </w:rPr>
      </w:pPr>
      <w:r w:rsidRPr="00AB5301">
        <w:rPr>
          <w:rFonts w:ascii="Arial" w:hAnsi="Arial" w:cs="Arial"/>
          <w:b/>
          <w:sz w:val="20"/>
          <w:szCs w:val="20"/>
        </w:rPr>
        <w:t>Odgovor:</w:t>
      </w:r>
    </w:p>
    <w:p w14:paraId="041C38F2" w14:textId="14C280F9" w:rsidR="00AB5301" w:rsidRPr="007A3466" w:rsidRDefault="00AB5301" w:rsidP="00AB5301">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V</w:t>
      </w:r>
      <w:r w:rsidRPr="007A3466">
        <w:rPr>
          <w:rFonts w:ascii="Arial" w:hAnsi="Arial" w:cs="Arial"/>
          <w:sz w:val="20"/>
          <w:szCs w:val="20"/>
        </w:rPr>
        <w:t xml:space="preserve"> primeru, ko gre za izplačilo dividend na podlagi lastništva nematerializiranih vrednostnih papirjev, kot so primeroma delnice, </w:t>
      </w:r>
      <w:r>
        <w:rPr>
          <w:rFonts w:ascii="Arial" w:hAnsi="Arial" w:cs="Arial"/>
          <w:sz w:val="20"/>
          <w:szCs w:val="20"/>
        </w:rPr>
        <w:t xml:space="preserve">se </w:t>
      </w:r>
      <w:r w:rsidRPr="007A3466">
        <w:rPr>
          <w:rFonts w:ascii="Arial" w:hAnsi="Arial" w:cs="Arial"/>
          <w:sz w:val="20"/>
          <w:szCs w:val="20"/>
        </w:rPr>
        <w:t xml:space="preserve">izplačila dividend izvajajo preko KDD. V tem primeru izplačevalec, slovenska delniška družba, zagotovi denarno kritje za izplačilo dividend KDD, KDD pa naprej ta znesek prerazporedi na </w:t>
      </w:r>
      <w:hyperlink r:id="rId72" w:history="1">
        <w:r w:rsidRPr="007A3466">
          <w:rPr>
            <w:rStyle w:val="Hiperpovezava"/>
            <w:rFonts w:ascii="Arial" w:hAnsi="Arial" w:cs="Arial"/>
            <w:sz w:val="20"/>
            <w:szCs w:val="20"/>
          </w:rPr>
          <w:t>člane KDD</w:t>
        </w:r>
      </w:hyperlink>
      <w:r w:rsidRPr="007A3466">
        <w:rPr>
          <w:rFonts w:ascii="Arial" w:hAnsi="Arial" w:cs="Arial"/>
          <w:sz w:val="20"/>
          <w:szCs w:val="20"/>
        </w:rPr>
        <w:t>, ki to:</w:t>
      </w:r>
    </w:p>
    <w:p w14:paraId="49C158AE" w14:textId="77777777" w:rsidR="00AB5301" w:rsidRPr="007A3466" w:rsidRDefault="00AB5301" w:rsidP="00AB5301">
      <w:pPr>
        <w:pStyle w:val="Navadensplet"/>
        <w:numPr>
          <w:ilvl w:val="0"/>
          <w:numId w:val="34"/>
        </w:numPr>
        <w:spacing w:line="260" w:lineRule="atLeast"/>
        <w:jc w:val="both"/>
        <w:rPr>
          <w:rFonts w:ascii="Arial" w:hAnsi="Arial" w:cs="Arial"/>
          <w:sz w:val="20"/>
          <w:szCs w:val="20"/>
        </w:rPr>
      </w:pPr>
      <w:r w:rsidRPr="007A3466">
        <w:rPr>
          <w:rFonts w:ascii="Arial" w:hAnsi="Arial" w:cs="Arial"/>
          <w:sz w:val="20"/>
          <w:szCs w:val="20"/>
        </w:rPr>
        <w:t>zadržijo, če so člani sami imetniki vrednostnih papirjev za svoj račun</w:t>
      </w:r>
    </w:p>
    <w:p w14:paraId="1973F0F7" w14:textId="77777777" w:rsidR="00AB5301" w:rsidRDefault="00AB5301" w:rsidP="00AB5301">
      <w:pPr>
        <w:pStyle w:val="Navadensplet"/>
        <w:numPr>
          <w:ilvl w:val="0"/>
          <w:numId w:val="34"/>
        </w:numPr>
        <w:spacing w:line="260" w:lineRule="atLeast"/>
        <w:jc w:val="both"/>
        <w:rPr>
          <w:rFonts w:ascii="Arial" w:hAnsi="Arial" w:cs="Arial"/>
          <w:sz w:val="20"/>
          <w:szCs w:val="20"/>
        </w:rPr>
      </w:pPr>
      <w:r w:rsidRPr="007A3466">
        <w:rPr>
          <w:rFonts w:ascii="Arial" w:hAnsi="Arial" w:cs="Arial"/>
          <w:sz w:val="20"/>
          <w:szCs w:val="20"/>
        </w:rPr>
        <w:t xml:space="preserve">izplačajo svojim strankam, imetnikom vrednostnih papirjev. </w:t>
      </w:r>
    </w:p>
    <w:p w14:paraId="0FF000D6" w14:textId="0FACF49D" w:rsidR="00AB5301" w:rsidRPr="00353D94" w:rsidRDefault="00AB5301" w:rsidP="00AB5301">
      <w:pPr>
        <w:pStyle w:val="Navadensplet"/>
        <w:spacing w:line="260" w:lineRule="atLeast"/>
        <w:jc w:val="both"/>
        <w:rPr>
          <w:rFonts w:ascii="Arial" w:hAnsi="Arial" w:cs="Arial"/>
          <w:sz w:val="20"/>
          <w:szCs w:val="20"/>
        </w:rPr>
      </w:pPr>
      <w:r w:rsidRPr="00353D94">
        <w:rPr>
          <w:noProof/>
        </w:rPr>
        <mc:AlternateContent>
          <mc:Choice Requires="wps">
            <w:drawing>
              <wp:anchor distT="0" distB="0" distL="114300" distR="114300" simplePos="0" relativeHeight="251753472" behindDoc="0" locked="0" layoutInCell="1" allowOverlap="1" wp14:anchorId="3B4D6607" wp14:editId="7CE4E5C2">
                <wp:simplePos x="0" y="0"/>
                <wp:positionH relativeFrom="column">
                  <wp:posOffset>1844040</wp:posOffset>
                </wp:positionH>
                <wp:positionV relativeFrom="paragraph">
                  <wp:posOffset>574040</wp:posOffset>
                </wp:positionV>
                <wp:extent cx="1362075" cy="285750"/>
                <wp:effectExtent l="0" t="0" r="28575" b="19050"/>
                <wp:wrapNone/>
                <wp:docPr id="195" name="Pravokotnik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85750"/>
                        </a:xfrm>
                        <a:prstGeom prst="rect">
                          <a:avLst/>
                        </a:prstGeom>
                        <a:solidFill>
                          <a:srgbClr val="5B9BD5"/>
                        </a:solidFill>
                        <a:ln w="3175" cap="flat" cmpd="sng" algn="ctr">
                          <a:solidFill>
                            <a:srgbClr val="5B9BD5">
                              <a:shade val="50000"/>
                            </a:srgbClr>
                          </a:solidFill>
                          <a:prstDash val="solid"/>
                          <a:miter lim="800000"/>
                        </a:ln>
                        <a:effectLst/>
                      </wps:spPr>
                      <wps:txbx>
                        <w:txbxContent>
                          <w:p w14:paraId="6D68109D" w14:textId="77777777" w:rsidR="000A0258" w:rsidRPr="007A3466" w:rsidRDefault="000A0258" w:rsidP="00AB5301">
                            <w:pPr>
                              <w:jc w:val="center"/>
                              <w:rPr>
                                <w:sz w:val="16"/>
                                <w:szCs w:val="16"/>
                              </w:rPr>
                            </w:pPr>
                            <w:proofErr w:type="spellStart"/>
                            <w:r w:rsidRPr="007A3466">
                              <w:rPr>
                                <w:sz w:val="16"/>
                                <w:szCs w:val="16"/>
                              </w:rPr>
                              <w:t>Izdajatelj</w:t>
                            </w:r>
                            <w:proofErr w:type="spellEnd"/>
                            <w:r w:rsidRPr="007A3466">
                              <w:rPr>
                                <w:sz w:val="16"/>
                                <w:szCs w:val="16"/>
                              </w:rPr>
                              <w:t xml:space="preserve">, </w:t>
                            </w:r>
                            <w:proofErr w:type="spellStart"/>
                            <w:r w:rsidRPr="007A3466">
                              <w:rPr>
                                <w:sz w:val="16"/>
                                <w:szCs w:val="16"/>
                              </w:rPr>
                              <w:t>npr</w:t>
                            </w:r>
                            <w:proofErr w:type="spellEnd"/>
                            <w:r w:rsidRPr="007A3466">
                              <w:rPr>
                                <w:sz w:val="16"/>
                                <w:szCs w:val="16"/>
                              </w:rPr>
                              <w:t xml:space="preserve">. </w:t>
                            </w:r>
                            <w:proofErr w:type="spellStart"/>
                            <w:r w:rsidRPr="007A3466">
                              <w:rPr>
                                <w:sz w:val="16"/>
                                <w:szCs w:val="16"/>
                              </w:rPr>
                              <w:t>d.d.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D6607" id="Pravokotnik 195" o:spid="_x0000_s1254" style="position:absolute;left:0;text-align:left;margin-left:145.2pt;margin-top:45.2pt;width:107.25pt;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" fillcolor="#5b9bd5" strokecolor="#41719c" strokeweight=".25pt">
                <v:path arrowok="t"/>
                <v:textbox>
                  <w:txbxContent>
                    <w:p w14:paraId="6D68109D" w14:textId="77777777" w:rsidR="000A0258" w:rsidRPr="007A3466" w:rsidRDefault="000A0258" w:rsidP="00AB5301">
                      <w:pPr>
                        <w:jc w:val="center"/>
                        <w:rPr>
                          <w:sz w:val="16"/>
                          <w:szCs w:val="16"/>
                        </w:rPr>
                      </w:pPr>
                      <w:proofErr w:type="spellStart"/>
                      <w:r w:rsidRPr="007A3466">
                        <w:rPr>
                          <w:sz w:val="16"/>
                          <w:szCs w:val="16"/>
                        </w:rPr>
                        <w:t>Izdajatelj</w:t>
                      </w:r>
                      <w:proofErr w:type="spellEnd"/>
                      <w:r w:rsidRPr="007A3466">
                        <w:rPr>
                          <w:sz w:val="16"/>
                          <w:szCs w:val="16"/>
                        </w:rPr>
                        <w:t xml:space="preserve">, </w:t>
                      </w:r>
                      <w:proofErr w:type="spellStart"/>
                      <w:r w:rsidRPr="007A3466">
                        <w:rPr>
                          <w:sz w:val="16"/>
                          <w:szCs w:val="16"/>
                        </w:rPr>
                        <w:t>npr</w:t>
                      </w:r>
                      <w:proofErr w:type="spellEnd"/>
                      <w:r w:rsidRPr="007A3466">
                        <w:rPr>
                          <w:sz w:val="16"/>
                          <w:szCs w:val="16"/>
                        </w:rPr>
                        <w:t xml:space="preserve">. </w:t>
                      </w:r>
                      <w:proofErr w:type="spellStart"/>
                      <w:r w:rsidRPr="007A3466">
                        <w:rPr>
                          <w:sz w:val="16"/>
                          <w:szCs w:val="16"/>
                        </w:rPr>
                        <w:t>d.d.</w:t>
                      </w:r>
                      <w:proofErr w:type="spellEnd"/>
                    </w:p>
                  </w:txbxContent>
                </v:textbox>
              </v:rect>
            </w:pict>
          </mc:Fallback>
        </mc:AlternateContent>
      </w:r>
      <w:r w:rsidRPr="00353D94">
        <w:rPr>
          <w:rFonts w:ascii="Arial" w:hAnsi="Arial" w:cs="Arial"/>
          <w:sz w:val="20"/>
          <w:szCs w:val="20"/>
        </w:rPr>
        <w:t xml:space="preserve">V obravnavanem primeru se tako izdajatelj (npr. delniška družba) ne šteje za plačnika davka po določbah 58. člena </w:t>
      </w:r>
      <w:r w:rsidR="00F317A5">
        <w:rPr>
          <w:rFonts w:ascii="Arial" w:hAnsi="Arial" w:cs="Arial"/>
          <w:sz w:val="20"/>
          <w:szCs w:val="20"/>
        </w:rPr>
        <w:t>ZDavP-2</w:t>
      </w:r>
      <w:r w:rsidRPr="00353D94">
        <w:rPr>
          <w:rFonts w:ascii="Arial" w:hAnsi="Arial" w:cs="Arial"/>
          <w:sz w:val="20"/>
          <w:szCs w:val="20"/>
        </w:rPr>
        <w:t>, ker se obveznost plačnika davka prenaša naprej po verigi izplačila dividend, in sicer na KDD oziroma na posamične člane KDD.</w:t>
      </w:r>
    </w:p>
    <w:p w14:paraId="055CC1B3" w14:textId="1A3FE852" w:rsidR="00AB5301" w:rsidRDefault="00AB5301" w:rsidP="00AB5301">
      <w:pPr>
        <w:pStyle w:val="Navadensplet"/>
        <w:spacing w:line="260" w:lineRule="atLeast"/>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799552" behindDoc="0" locked="0" layoutInCell="1" allowOverlap="1" wp14:anchorId="234FDF08" wp14:editId="202A8513">
                <wp:simplePos x="0" y="0"/>
                <wp:positionH relativeFrom="column">
                  <wp:posOffset>2491740</wp:posOffset>
                </wp:positionH>
                <wp:positionV relativeFrom="paragraph">
                  <wp:posOffset>186690</wp:posOffset>
                </wp:positionV>
                <wp:extent cx="0" cy="333375"/>
                <wp:effectExtent l="57150" t="6350" r="57150" b="22225"/>
                <wp:wrapNone/>
                <wp:docPr id="194" name="Raven puščični povezovalnik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2E74B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744A" id="Raven puščični povezovalnik 194" o:spid="_x0000_s1026" type="#_x0000_t32" style="position:absolute;margin-left:196.2pt;margin-top:14.7pt;width:0;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" strokecolor="#2e74b5">
                <v:stroke endarrow="block"/>
              </v:shape>
            </w:pict>
          </mc:Fallback>
        </mc:AlternateContent>
      </w:r>
    </w:p>
    <w:p w14:paraId="527FAD18" w14:textId="0B791C2D"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55520" behindDoc="0" locked="0" layoutInCell="1" allowOverlap="1" wp14:anchorId="4A2BEA22" wp14:editId="687C814B">
                <wp:simplePos x="0" y="0"/>
                <wp:positionH relativeFrom="column">
                  <wp:posOffset>1844040</wp:posOffset>
                </wp:positionH>
                <wp:positionV relativeFrom="paragraph">
                  <wp:posOffset>177165</wp:posOffset>
                </wp:positionV>
                <wp:extent cx="1428750" cy="247650"/>
                <wp:effectExtent l="0" t="0" r="19050" b="19050"/>
                <wp:wrapNone/>
                <wp:docPr id="193" name="Pravokotnik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476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91B4843" w14:textId="77777777" w:rsidR="000A0258" w:rsidRPr="006B6726" w:rsidRDefault="000A0258" w:rsidP="00AB5301">
                            <w:pPr>
                              <w:jc w:val="center"/>
                              <w:rPr>
                                <w:sz w:val="16"/>
                                <w:szCs w:val="16"/>
                              </w:rPr>
                            </w:pPr>
                            <w:r w:rsidRPr="006B6726">
                              <w:rPr>
                                <w:sz w:val="16"/>
                                <w:szCs w:val="16"/>
                              </w:rPr>
                              <w:t>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2BEA22" id="Pravokotnik 193" o:spid="_x0000_s1255" style="position:absolute;margin-left:145.2pt;margin-top:13.95pt;width:112.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" fillcolor="#d2d2d2" strokecolor="#a5a5a5" strokeweight=".5pt">
                <v:fill color2="silver" rotate="t" colors="0 #d2d2d2;.5 #c8c8c8;1 silver" focus="100%" type="gradient">
                  <o:fill v:ext="view" type="gradientUnscaled"/>
                </v:fill>
                <v:path arrowok="t"/>
                <v:textbox>
                  <w:txbxContent>
                    <w:p w14:paraId="091B4843" w14:textId="77777777" w:rsidR="000A0258" w:rsidRPr="006B6726" w:rsidRDefault="000A0258" w:rsidP="00AB5301">
                      <w:pPr>
                        <w:jc w:val="center"/>
                        <w:rPr>
                          <w:sz w:val="16"/>
                          <w:szCs w:val="16"/>
                        </w:rPr>
                      </w:pPr>
                      <w:r w:rsidRPr="006B6726">
                        <w:rPr>
                          <w:sz w:val="16"/>
                          <w:szCs w:val="16"/>
                        </w:rPr>
                        <w:t>KDD</w:t>
                      </w:r>
                    </w:p>
                  </w:txbxContent>
                </v:textbox>
              </v:rect>
            </w:pict>
          </mc:Fallback>
        </mc:AlternateContent>
      </w:r>
    </w:p>
    <w:p w14:paraId="07204CFC" w14:textId="60E87144"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299" distR="114299" simplePos="0" relativeHeight="251756544" behindDoc="0" locked="0" layoutInCell="1" allowOverlap="1" wp14:anchorId="11C1E4FC" wp14:editId="16B2B578">
                <wp:simplePos x="0" y="0"/>
                <wp:positionH relativeFrom="column">
                  <wp:posOffset>2510789</wp:posOffset>
                </wp:positionH>
                <wp:positionV relativeFrom="paragraph">
                  <wp:posOffset>81915</wp:posOffset>
                </wp:positionV>
                <wp:extent cx="0" cy="180975"/>
                <wp:effectExtent l="0" t="0" r="19050" b="28575"/>
                <wp:wrapNone/>
                <wp:docPr id="192" name="Raven povezovalnik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DF1913" id="Raven povezovalnik 192"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7pt,6.45pt" to="197.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0640" behindDoc="0" locked="0" layoutInCell="1" allowOverlap="1" wp14:anchorId="567A47BA" wp14:editId="57250BEA">
                <wp:simplePos x="0" y="0"/>
                <wp:positionH relativeFrom="column">
                  <wp:posOffset>4444364</wp:posOffset>
                </wp:positionH>
                <wp:positionV relativeFrom="paragraph">
                  <wp:posOffset>262890</wp:posOffset>
                </wp:positionV>
                <wp:extent cx="0" cy="209550"/>
                <wp:effectExtent l="95250" t="0" r="57150" b="57150"/>
                <wp:wrapNone/>
                <wp:docPr id="87" name="Raven puščični povezovalnik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4CD75D1" id="Raven puščični povezovalnik 87" o:spid="_x0000_s1026" type="#_x0000_t32" style="position:absolute;margin-left:349.95pt;margin-top:20.7pt;width:0;height:16.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59616" behindDoc="0" locked="0" layoutInCell="1" allowOverlap="1" wp14:anchorId="2C1E7C8B" wp14:editId="7AB967AA">
                <wp:simplePos x="0" y="0"/>
                <wp:positionH relativeFrom="column">
                  <wp:posOffset>2510789</wp:posOffset>
                </wp:positionH>
                <wp:positionV relativeFrom="paragraph">
                  <wp:posOffset>262890</wp:posOffset>
                </wp:positionV>
                <wp:extent cx="0" cy="209550"/>
                <wp:effectExtent l="95250" t="0" r="57150" b="57150"/>
                <wp:wrapNone/>
                <wp:docPr id="82" name="Raven puščični povezovalnik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E52B24" id="Raven puščični povezovalnik 82" o:spid="_x0000_s1026" type="#_x0000_t32" style="position:absolute;margin-left:197.7pt;margin-top:20.7pt;width:0;height:16.5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58592" behindDoc="0" locked="0" layoutInCell="1" allowOverlap="1" wp14:anchorId="289CAF66" wp14:editId="7472BD81">
                <wp:simplePos x="0" y="0"/>
                <wp:positionH relativeFrom="column">
                  <wp:posOffset>729614</wp:posOffset>
                </wp:positionH>
                <wp:positionV relativeFrom="paragraph">
                  <wp:posOffset>262890</wp:posOffset>
                </wp:positionV>
                <wp:extent cx="0" cy="209550"/>
                <wp:effectExtent l="95250" t="0" r="57150" b="57150"/>
                <wp:wrapNone/>
                <wp:docPr id="81" name="Raven puščični povezovalnik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57FC62" id="Raven puščični povezovalnik 81" o:spid="_x0000_s1026" type="#_x0000_t32" style="position:absolute;margin-left:57.45pt;margin-top:20.7pt;width:0;height:16.5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" strokecolor="#5b9bd5" strokeweight=".5pt">
                <v:stroke endarrow="open" joinstyle="miter"/>
                <o:lock v:ext="edit" shapetype="f"/>
              </v:shape>
            </w:pict>
          </mc:Fallback>
        </mc:AlternateContent>
      </w:r>
      <w:r>
        <w:rPr>
          <w:noProof/>
        </w:rPr>
        <mc:AlternateContent>
          <mc:Choice Requires="wps">
            <w:drawing>
              <wp:anchor distT="4294967295" distB="4294967295" distL="114300" distR="114300" simplePos="0" relativeHeight="251757568" behindDoc="0" locked="0" layoutInCell="1" allowOverlap="1" wp14:anchorId="1E0199CC" wp14:editId="461BFE65">
                <wp:simplePos x="0" y="0"/>
                <wp:positionH relativeFrom="column">
                  <wp:posOffset>729615</wp:posOffset>
                </wp:positionH>
                <wp:positionV relativeFrom="paragraph">
                  <wp:posOffset>262889</wp:posOffset>
                </wp:positionV>
                <wp:extent cx="3724275" cy="0"/>
                <wp:effectExtent l="0" t="0" r="28575" b="19050"/>
                <wp:wrapNone/>
                <wp:docPr id="72" name="Raven povezovalnik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42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EEBFFB" id="Raven povezovalnik 72"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20.7pt" to="350.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" strokecolor="#5b9bd5" strokeweight=".5pt">
                <v:stroke joinstyle="miter"/>
                <o:lock v:ext="edit" shapetype="f"/>
              </v:line>
            </w:pict>
          </mc:Fallback>
        </mc:AlternateContent>
      </w:r>
    </w:p>
    <w:p w14:paraId="7D361C29" w14:textId="5E525601"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43232" behindDoc="0" locked="0" layoutInCell="1" allowOverlap="1" wp14:anchorId="3E75F45C" wp14:editId="66E79BD6">
                <wp:simplePos x="0" y="0"/>
                <wp:positionH relativeFrom="column">
                  <wp:posOffset>2158365</wp:posOffset>
                </wp:positionH>
                <wp:positionV relativeFrom="paragraph">
                  <wp:posOffset>129540</wp:posOffset>
                </wp:positionV>
                <wp:extent cx="704850" cy="257175"/>
                <wp:effectExtent l="0" t="0" r="19050" b="28575"/>
                <wp:wrapNone/>
                <wp:docPr id="71" name="Pravoko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4F81BD">
                              <a:shade val="50000"/>
                            </a:srgbClr>
                          </a:solidFill>
                          <a:prstDash val="solid"/>
                        </a:ln>
                        <a:effectLst/>
                      </wps:spPr>
                      <wps:txbx>
                        <w:txbxContent>
                          <w:p w14:paraId="55E7EAE6" w14:textId="77777777" w:rsidR="000A0258" w:rsidRPr="00C7134A" w:rsidRDefault="000A0258" w:rsidP="00AB5301">
                            <w:pPr>
                              <w:rPr>
                                <w:color w:val="FFFFFF"/>
                                <w:sz w:val="16"/>
                                <w:szCs w:val="16"/>
                              </w:rPr>
                            </w:pPr>
                            <w:proofErr w:type="spellStart"/>
                            <w:r w:rsidRPr="00C7134A">
                              <w:rPr>
                                <w:color w:val="FFFFFF"/>
                                <w:sz w:val="16"/>
                                <w:szCs w:val="16"/>
                              </w:rPr>
                              <w:t>član</w:t>
                            </w:r>
                            <w:proofErr w:type="spellEnd"/>
                            <w:r w:rsidRPr="00C7134A">
                              <w:rPr>
                                <w:color w:val="FFFFFF"/>
                                <w:sz w:val="16"/>
                                <w:szCs w:val="16"/>
                              </w:rPr>
                              <w:t xml:space="preserve"> KDD</w:t>
                            </w:r>
                          </w:p>
                          <w:p w14:paraId="3D2B50D9"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75F45C" id="Pravokotnik 71" o:spid="_x0000_s1256" style="position:absolute;margin-left:169.95pt;margin-top:10.2pt;width:55.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" fillcolor="#548235" strokecolor="#385d8a" strokeweight=".25pt">
                <v:path arrowok="t"/>
                <v:textbox>
                  <w:txbxContent>
                    <w:p w14:paraId="55E7EAE6" w14:textId="77777777" w:rsidR="000A0258" w:rsidRPr="00C7134A" w:rsidRDefault="000A0258" w:rsidP="00AB5301">
                      <w:pPr>
                        <w:rPr>
                          <w:color w:val="FFFFFF"/>
                          <w:sz w:val="16"/>
                          <w:szCs w:val="16"/>
                        </w:rPr>
                      </w:pPr>
                      <w:proofErr w:type="spellStart"/>
                      <w:r w:rsidRPr="00C7134A">
                        <w:rPr>
                          <w:color w:val="FFFFFF"/>
                          <w:sz w:val="16"/>
                          <w:szCs w:val="16"/>
                        </w:rPr>
                        <w:t>član</w:t>
                      </w:r>
                      <w:proofErr w:type="spellEnd"/>
                      <w:r w:rsidRPr="00C7134A">
                        <w:rPr>
                          <w:color w:val="FFFFFF"/>
                          <w:sz w:val="16"/>
                          <w:szCs w:val="16"/>
                        </w:rPr>
                        <w:t xml:space="preserve"> KDD</w:t>
                      </w:r>
                    </w:p>
                    <w:p w14:paraId="3D2B50D9"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44256" behindDoc="0" locked="0" layoutInCell="1" allowOverlap="1" wp14:anchorId="4E2C51AD" wp14:editId="27844421">
                <wp:simplePos x="0" y="0"/>
                <wp:positionH relativeFrom="column">
                  <wp:posOffset>4082415</wp:posOffset>
                </wp:positionH>
                <wp:positionV relativeFrom="paragraph">
                  <wp:posOffset>129540</wp:posOffset>
                </wp:positionV>
                <wp:extent cx="704850" cy="257175"/>
                <wp:effectExtent l="0" t="0" r="19050" b="28575"/>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4F81BD">
                              <a:shade val="50000"/>
                            </a:srgbClr>
                          </a:solidFill>
                          <a:prstDash val="solid"/>
                        </a:ln>
                        <a:effectLst/>
                      </wps:spPr>
                      <wps:txbx>
                        <w:txbxContent>
                          <w:p w14:paraId="656B87E4" w14:textId="77777777" w:rsidR="000A0258" w:rsidRPr="00C7134A" w:rsidRDefault="000A0258" w:rsidP="00AB5301">
                            <w:pPr>
                              <w:rPr>
                                <w:color w:val="FFFFFF"/>
                                <w:sz w:val="16"/>
                                <w:szCs w:val="16"/>
                              </w:rPr>
                            </w:pPr>
                            <w:proofErr w:type="spellStart"/>
                            <w:r w:rsidRPr="00C7134A">
                              <w:rPr>
                                <w:color w:val="FFFFFF"/>
                                <w:sz w:val="16"/>
                                <w:szCs w:val="16"/>
                              </w:rPr>
                              <w:t>član</w:t>
                            </w:r>
                            <w:proofErr w:type="spellEnd"/>
                            <w:r w:rsidRPr="00C7134A">
                              <w:rPr>
                                <w:color w:val="FFFFFF"/>
                                <w:sz w:val="16"/>
                                <w:szCs w:val="16"/>
                              </w:rPr>
                              <w:t xml:space="preserve"> KDD</w:t>
                            </w:r>
                          </w:p>
                          <w:p w14:paraId="69491DAD"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2C51AD" id="Pravokotnik 69" o:spid="_x0000_s1257" style="position:absolute;margin-left:321.45pt;margin-top:10.2pt;width:55.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" fillcolor="#548235" strokecolor="#385d8a" strokeweight=".25pt">
                <v:path arrowok="t"/>
                <v:textbox>
                  <w:txbxContent>
                    <w:p w14:paraId="656B87E4" w14:textId="77777777" w:rsidR="000A0258" w:rsidRPr="00C7134A" w:rsidRDefault="000A0258" w:rsidP="00AB5301">
                      <w:pPr>
                        <w:rPr>
                          <w:color w:val="FFFFFF"/>
                          <w:sz w:val="16"/>
                          <w:szCs w:val="16"/>
                        </w:rPr>
                      </w:pPr>
                      <w:proofErr w:type="spellStart"/>
                      <w:r w:rsidRPr="00C7134A">
                        <w:rPr>
                          <w:color w:val="FFFFFF"/>
                          <w:sz w:val="16"/>
                          <w:szCs w:val="16"/>
                        </w:rPr>
                        <w:t>član</w:t>
                      </w:r>
                      <w:proofErr w:type="spellEnd"/>
                      <w:r w:rsidRPr="00C7134A">
                        <w:rPr>
                          <w:color w:val="FFFFFF"/>
                          <w:sz w:val="16"/>
                          <w:szCs w:val="16"/>
                        </w:rPr>
                        <w:t xml:space="preserve"> KDD</w:t>
                      </w:r>
                    </w:p>
                    <w:p w14:paraId="69491DAD"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61664" behindDoc="0" locked="0" layoutInCell="1" allowOverlap="1" wp14:anchorId="1546350A" wp14:editId="07F3A81B">
                <wp:simplePos x="0" y="0"/>
                <wp:positionH relativeFrom="column">
                  <wp:posOffset>348615</wp:posOffset>
                </wp:positionH>
                <wp:positionV relativeFrom="paragraph">
                  <wp:posOffset>129540</wp:posOffset>
                </wp:positionV>
                <wp:extent cx="704850" cy="257175"/>
                <wp:effectExtent l="0" t="0" r="19050" b="28575"/>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5B9BD5">
                              <a:shade val="50000"/>
                            </a:srgbClr>
                          </a:solidFill>
                          <a:prstDash val="solid"/>
                          <a:miter lim="800000"/>
                        </a:ln>
                        <a:effectLst/>
                      </wps:spPr>
                      <wps:txbx>
                        <w:txbxContent>
                          <w:p w14:paraId="05C772B2" w14:textId="77777777" w:rsidR="000A0258" w:rsidRPr="006B6726" w:rsidRDefault="000A0258" w:rsidP="00AB5301">
                            <w:pPr>
                              <w:rPr>
                                <w:sz w:val="16"/>
                                <w:szCs w:val="16"/>
                              </w:rPr>
                            </w:pPr>
                            <w:proofErr w:type="spellStart"/>
                            <w:r w:rsidRPr="002B5877">
                              <w:rPr>
                                <w:sz w:val="16"/>
                                <w:szCs w:val="16"/>
                              </w:rPr>
                              <w:t>član</w:t>
                            </w:r>
                            <w:proofErr w:type="spellEnd"/>
                            <w:r>
                              <w:rPr>
                                <w:sz w:val="16"/>
                                <w:szCs w:val="16"/>
                              </w:rPr>
                              <w:t xml:space="preserve"> 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46350A" id="Pravokotnik 68" o:spid="_x0000_s1258" style="position:absolute;margin-left:27.45pt;margin-top:10.2pt;width:55.5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" fillcolor="#548235" strokecolor="#41719c" strokeweight=".25pt">
                <v:path arrowok="t"/>
                <v:textbox>
                  <w:txbxContent>
                    <w:p w14:paraId="05C772B2" w14:textId="77777777" w:rsidR="000A0258" w:rsidRPr="006B6726" w:rsidRDefault="000A0258" w:rsidP="00AB5301">
                      <w:pPr>
                        <w:rPr>
                          <w:sz w:val="16"/>
                          <w:szCs w:val="16"/>
                        </w:rPr>
                      </w:pPr>
                      <w:proofErr w:type="spellStart"/>
                      <w:r w:rsidRPr="002B5877">
                        <w:rPr>
                          <w:sz w:val="16"/>
                          <w:szCs w:val="16"/>
                        </w:rPr>
                        <w:t>član</w:t>
                      </w:r>
                      <w:proofErr w:type="spellEnd"/>
                      <w:r>
                        <w:rPr>
                          <w:sz w:val="16"/>
                          <w:szCs w:val="16"/>
                        </w:rPr>
                        <w:t xml:space="preserve"> KDD</w:t>
                      </w:r>
                    </w:p>
                  </w:txbxContent>
                </v:textbox>
              </v:rect>
            </w:pict>
          </mc:Fallback>
        </mc:AlternateContent>
      </w:r>
    </w:p>
    <w:p w14:paraId="1FE34F13" w14:textId="47FFDAA7"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80096" behindDoc="0" locked="0" layoutInCell="1" allowOverlap="1" wp14:anchorId="416D7648" wp14:editId="380C3952">
                <wp:simplePos x="0" y="0"/>
                <wp:positionH relativeFrom="column">
                  <wp:posOffset>4549140</wp:posOffset>
                </wp:positionH>
                <wp:positionV relativeFrom="paragraph">
                  <wp:posOffset>462915</wp:posOffset>
                </wp:positionV>
                <wp:extent cx="723900" cy="266700"/>
                <wp:effectExtent l="0" t="0" r="19050" b="19050"/>
                <wp:wrapNone/>
                <wp:docPr id="32770" name="Pravokotnik 32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24A5384F"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7648" id="Pravokotnik 32770" o:spid="_x0000_s1259" style="position:absolute;margin-left:358.2pt;margin-top:36.45pt;width:57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" fillcolor="#4f81bd" strokecolor="#385d8a" strokeweight=".25pt">
                <v:path arrowok="t"/>
                <v:textbox>
                  <w:txbxContent>
                    <w:p w14:paraId="24A5384F"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1F5F8418" wp14:editId="5D67F985">
                <wp:simplePos x="0" y="0"/>
                <wp:positionH relativeFrom="column">
                  <wp:posOffset>3634740</wp:posOffset>
                </wp:positionH>
                <wp:positionV relativeFrom="paragraph">
                  <wp:posOffset>462915</wp:posOffset>
                </wp:positionV>
                <wp:extent cx="742950" cy="266700"/>
                <wp:effectExtent l="0" t="0" r="19050" b="19050"/>
                <wp:wrapNone/>
                <wp:docPr id="32769" name="Pravokotnik 32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4F81BD"/>
                        </a:solidFill>
                        <a:ln w="3175" cap="flat" cmpd="sng" algn="ctr">
                          <a:solidFill>
                            <a:srgbClr val="4F81BD">
                              <a:shade val="50000"/>
                            </a:srgbClr>
                          </a:solidFill>
                          <a:prstDash val="solid"/>
                        </a:ln>
                        <a:effectLst/>
                      </wps:spPr>
                      <wps:txbx>
                        <w:txbxContent>
                          <w:p w14:paraId="20AFDCD5"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8418" id="Pravokotnik 32769" o:spid="_x0000_s1260" style="position:absolute;margin-left:286.2pt;margin-top:36.45pt;width:58.5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" fillcolor="#4f81bd" strokecolor="#385d8a" strokeweight=".25pt">
                <v:path arrowok="t"/>
                <v:textbox>
                  <w:txbxContent>
                    <w:p w14:paraId="20AFDCD5"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txbxContent>
                </v:textbox>
              </v:rect>
            </w:pict>
          </mc:Fallback>
        </mc:AlternateContent>
      </w:r>
      <w:r>
        <w:rPr>
          <w:noProof/>
        </w:rPr>
        <mc:AlternateContent>
          <mc:Choice Requires="wps">
            <w:drawing>
              <wp:anchor distT="0" distB="0" distL="114299" distR="114299" simplePos="0" relativeHeight="251778048" behindDoc="0" locked="0" layoutInCell="1" allowOverlap="1" wp14:anchorId="2E5B61B0" wp14:editId="35A1E47A">
                <wp:simplePos x="0" y="0"/>
                <wp:positionH relativeFrom="column">
                  <wp:posOffset>3949064</wp:posOffset>
                </wp:positionH>
                <wp:positionV relativeFrom="paragraph">
                  <wp:posOffset>253365</wp:posOffset>
                </wp:positionV>
                <wp:extent cx="0" cy="209550"/>
                <wp:effectExtent l="95250" t="0" r="57150" b="57150"/>
                <wp:wrapNone/>
                <wp:docPr id="66"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C6F85C" id="Raven puščični povezovalnik 66" o:spid="_x0000_s1026" type="#_x0000_t32" style="position:absolute;margin-left:310.95pt;margin-top:19.95pt;width:0;height:16.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77024" behindDoc="0" locked="0" layoutInCell="1" allowOverlap="1" wp14:anchorId="02BF7608" wp14:editId="51B2855C">
                <wp:simplePos x="0" y="0"/>
                <wp:positionH relativeFrom="column">
                  <wp:posOffset>4939664</wp:posOffset>
                </wp:positionH>
                <wp:positionV relativeFrom="paragraph">
                  <wp:posOffset>253365</wp:posOffset>
                </wp:positionV>
                <wp:extent cx="0" cy="209550"/>
                <wp:effectExtent l="95250" t="0" r="57150" b="57150"/>
                <wp:wrapNone/>
                <wp:docPr id="65"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C99235" id="Raven puščični povezovalnik 65" o:spid="_x0000_s1026" type="#_x0000_t32" style="position:absolute;margin-left:388.95pt;margin-top:19.95pt;width:0;height:16.5pt;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76000" behindDoc="0" locked="0" layoutInCell="1" allowOverlap="1" wp14:anchorId="061FC343" wp14:editId="459FA6CC">
                <wp:simplePos x="0" y="0"/>
                <wp:positionH relativeFrom="column">
                  <wp:posOffset>3949065</wp:posOffset>
                </wp:positionH>
                <wp:positionV relativeFrom="paragraph">
                  <wp:posOffset>253364</wp:posOffset>
                </wp:positionV>
                <wp:extent cx="1000125" cy="0"/>
                <wp:effectExtent l="0" t="0" r="28575" b="19050"/>
                <wp:wrapNone/>
                <wp:docPr id="64" name="Raven povezovalnik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2387E7" id="Raven povezovalnik 64"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0.95pt,19.95pt" to="389.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" strokecolor="#4a7ebb">
                <o:lock v:ext="edit" shapetype="f"/>
              </v:line>
            </w:pict>
          </mc:Fallback>
        </mc:AlternateContent>
      </w:r>
      <w:r>
        <w:rPr>
          <w:noProof/>
        </w:rPr>
        <mc:AlternateContent>
          <mc:Choice Requires="wps">
            <w:drawing>
              <wp:anchor distT="0" distB="0" distL="114300" distR="114300" simplePos="0" relativeHeight="251774976" behindDoc="0" locked="0" layoutInCell="1" allowOverlap="1" wp14:anchorId="0B929738" wp14:editId="21ACC259">
                <wp:simplePos x="0" y="0"/>
                <wp:positionH relativeFrom="column">
                  <wp:posOffset>2567940</wp:posOffset>
                </wp:positionH>
                <wp:positionV relativeFrom="paragraph">
                  <wp:posOffset>462915</wp:posOffset>
                </wp:positionV>
                <wp:extent cx="723900" cy="266700"/>
                <wp:effectExtent l="0" t="0" r="19050" b="19050"/>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3D84C329"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29738" id="Pravokotnik 63" o:spid="_x0000_s1261" style="position:absolute;margin-left:202.2pt;margin-top:36.45pt;width:57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" fillcolor="#4f81bd" strokecolor="#385d8a" strokeweight=".25pt">
                <v:path arrowok="t"/>
                <v:textbox>
                  <w:txbxContent>
                    <w:p w14:paraId="3D84C329"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v:textbox>
              </v:rect>
            </w:pict>
          </mc:Fallback>
        </mc:AlternateContent>
      </w:r>
      <w:r>
        <w:rPr>
          <w:noProof/>
        </w:rPr>
        <mc:AlternateContent>
          <mc:Choice Requires="wps">
            <w:drawing>
              <wp:anchor distT="0" distB="0" distL="114300" distR="114300" simplePos="0" relativeHeight="251772928" behindDoc="0" locked="0" layoutInCell="1" allowOverlap="1" wp14:anchorId="11BFFA75" wp14:editId="088B832F">
                <wp:simplePos x="0" y="0"/>
                <wp:positionH relativeFrom="column">
                  <wp:posOffset>1653540</wp:posOffset>
                </wp:positionH>
                <wp:positionV relativeFrom="paragraph">
                  <wp:posOffset>462915</wp:posOffset>
                </wp:positionV>
                <wp:extent cx="742950" cy="266700"/>
                <wp:effectExtent l="0" t="0" r="19050" b="1905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4F81BD"/>
                        </a:solidFill>
                        <a:ln w="3175" cap="flat" cmpd="sng" algn="ctr">
                          <a:solidFill>
                            <a:srgbClr val="4F81BD">
                              <a:shade val="50000"/>
                            </a:srgbClr>
                          </a:solidFill>
                          <a:prstDash val="solid"/>
                        </a:ln>
                        <a:effectLst/>
                      </wps:spPr>
                      <wps:txbx>
                        <w:txbxContent>
                          <w:p w14:paraId="12840D20" w14:textId="77777777" w:rsidR="000A0258" w:rsidRPr="00C7134A" w:rsidRDefault="000A0258" w:rsidP="00AB5301">
                            <w:pPr>
                              <w:jc w:val="center"/>
                              <w:rPr>
                                <w:color w:val="FFFFFF"/>
                                <w:sz w:val="16"/>
                                <w:szCs w:val="16"/>
                              </w:rPr>
                            </w:pPr>
                            <w:proofErr w:type="spellStart"/>
                            <w:r w:rsidRPr="00C7134A">
                              <w:rPr>
                                <w:color w:val="FFFFFF"/>
                                <w:sz w:val="16"/>
                                <w:szCs w:val="16"/>
                              </w:rPr>
                              <w:t>imetnik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FA75" id="Pravokotnik 62" o:spid="_x0000_s1262" style="position:absolute;margin-left:130.2pt;margin-top:36.45pt;width:58.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" fillcolor="#4f81bd" strokecolor="#385d8a" strokeweight=".25pt">
                <v:path arrowok="t"/>
                <v:textbox>
                  <w:txbxContent>
                    <w:p w14:paraId="12840D20" w14:textId="77777777" w:rsidR="000A0258" w:rsidRPr="00C7134A" w:rsidRDefault="000A0258" w:rsidP="00AB5301">
                      <w:pPr>
                        <w:jc w:val="center"/>
                        <w:rPr>
                          <w:color w:val="FFFFFF"/>
                          <w:sz w:val="16"/>
                          <w:szCs w:val="16"/>
                        </w:rPr>
                      </w:pPr>
                      <w:proofErr w:type="spellStart"/>
                      <w:r w:rsidRPr="00C7134A">
                        <w:rPr>
                          <w:color w:val="FFFFFF"/>
                          <w:sz w:val="16"/>
                          <w:szCs w:val="16"/>
                        </w:rPr>
                        <w:t>imetnik</w:t>
                      </w:r>
                      <w:proofErr w:type="spellEnd"/>
                    </w:p>
                  </w:txbxContent>
                </v:textbox>
              </v:rect>
            </w:pict>
          </mc:Fallback>
        </mc:AlternateContent>
      </w:r>
      <w:r>
        <w:rPr>
          <w:noProof/>
        </w:rPr>
        <mc:AlternateContent>
          <mc:Choice Requires="wps">
            <w:drawing>
              <wp:anchor distT="0" distB="0" distL="114299" distR="114299" simplePos="0" relativeHeight="251771904" behindDoc="0" locked="0" layoutInCell="1" allowOverlap="1" wp14:anchorId="0CF80ACA" wp14:editId="6EB9295A">
                <wp:simplePos x="0" y="0"/>
                <wp:positionH relativeFrom="column">
                  <wp:posOffset>1967864</wp:posOffset>
                </wp:positionH>
                <wp:positionV relativeFrom="paragraph">
                  <wp:posOffset>253365</wp:posOffset>
                </wp:positionV>
                <wp:extent cx="0" cy="209550"/>
                <wp:effectExtent l="95250" t="0" r="57150" b="57150"/>
                <wp:wrapNone/>
                <wp:docPr id="61" name="Raven puščični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F7A2DC" id="Raven puščični povezovalnik 61" o:spid="_x0000_s1026" type="#_x0000_t32" style="position:absolute;margin-left:154.95pt;margin-top:19.95pt;width:0;height:16.5pt;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70880" behindDoc="0" locked="0" layoutInCell="1" allowOverlap="1" wp14:anchorId="22C2A161" wp14:editId="2FDCC775">
                <wp:simplePos x="0" y="0"/>
                <wp:positionH relativeFrom="column">
                  <wp:posOffset>2958464</wp:posOffset>
                </wp:positionH>
                <wp:positionV relativeFrom="paragraph">
                  <wp:posOffset>253365</wp:posOffset>
                </wp:positionV>
                <wp:extent cx="0" cy="209550"/>
                <wp:effectExtent l="95250" t="0" r="57150" b="57150"/>
                <wp:wrapNone/>
                <wp:docPr id="60" name="Raven puščični povezovalnik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953651" id="Raven puščični povezovalnik 60" o:spid="_x0000_s1026" type="#_x0000_t32" style="position:absolute;margin-left:232.95pt;margin-top:19.95pt;width:0;height:16.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69856" behindDoc="0" locked="0" layoutInCell="1" allowOverlap="1" wp14:anchorId="1FB5D058" wp14:editId="6E75A231">
                <wp:simplePos x="0" y="0"/>
                <wp:positionH relativeFrom="column">
                  <wp:posOffset>1967865</wp:posOffset>
                </wp:positionH>
                <wp:positionV relativeFrom="paragraph">
                  <wp:posOffset>253364</wp:posOffset>
                </wp:positionV>
                <wp:extent cx="1000125" cy="0"/>
                <wp:effectExtent l="0" t="0" r="28575" b="19050"/>
                <wp:wrapNone/>
                <wp:docPr id="59" name="Raven povezovalnik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46A708" id="Raven povezovalnik 59"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95pt,19.95pt" to="233.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" strokecolor="#4a7ebb">
                <o:lock v:ext="edit" shapetype="f"/>
              </v:line>
            </w:pict>
          </mc:Fallback>
        </mc:AlternateContent>
      </w:r>
      <w:r>
        <w:rPr>
          <w:noProof/>
        </w:rPr>
        <mc:AlternateContent>
          <mc:Choice Requires="wps">
            <w:drawing>
              <wp:anchor distT="4294967295" distB="4294967295" distL="114300" distR="114300" simplePos="0" relativeHeight="251765760" behindDoc="0" locked="0" layoutInCell="1" allowOverlap="1" wp14:anchorId="1D068C19" wp14:editId="5985C25D">
                <wp:simplePos x="0" y="0"/>
                <wp:positionH relativeFrom="column">
                  <wp:posOffset>215265</wp:posOffset>
                </wp:positionH>
                <wp:positionV relativeFrom="paragraph">
                  <wp:posOffset>253364</wp:posOffset>
                </wp:positionV>
                <wp:extent cx="1000125" cy="0"/>
                <wp:effectExtent l="0" t="0" r="28575" b="19050"/>
                <wp:wrapNone/>
                <wp:docPr id="58" name="Raven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D9554B" id="Raven povezovalnik 58"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95pt,19.95pt" to="9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8832" behindDoc="0" locked="0" layoutInCell="1" allowOverlap="1" wp14:anchorId="1F39638A" wp14:editId="5087CCFA">
                <wp:simplePos x="0" y="0"/>
                <wp:positionH relativeFrom="column">
                  <wp:posOffset>215264</wp:posOffset>
                </wp:positionH>
                <wp:positionV relativeFrom="paragraph">
                  <wp:posOffset>253365</wp:posOffset>
                </wp:positionV>
                <wp:extent cx="0" cy="209550"/>
                <wp:effectExtent l="95250" t="0" r="57150" b="57150"/>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20811E" id="Raven puščični povezovalnik 57" o:spid="_x0000_s1026" type="#_x0000_t32" style="position:absolute;margin-left:16.95pt;margin-top:19.95pt;width:0;height:16.5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" strokecolor="#4a7ebb">
                <v:stroke endarrow="open"/>
                <o:lock v:ext="edit" shapetype="f"/>
              </v:shape>
            </w:pict>
          </mc:Fallback>
        </mc:AlternateContent>
      </w:r>
      <w:r>
        <w:rPr>
          <w:noProof/>
        </w:rPr>
        <mc:AlternateContent>
          <mc:Choice Requires="wps">
            <w:drawing>
              <wp:anchor distT="0" distB="0" distL="114299" distR="114299" simplePos="0" relativeHeight="251767808" behindDoc="0" locked="0" layoutInCell="1" allowOverlap="1" wp14:anchorId="77AC7168" wp14:editId="15394D72">
                <wp:simplePos x="0" y="0"/>
                <wp:positionH relativeFrom="column">
                  <wp:posOffset>1205864</wp:posOffset>
                </wp:positionH>
                <wp:positionV relativeFrom="paragraph">
                  <wp:posOffset>253365</wp:posOffset>
                </wp:positionV>
                <wp:extent cx="0" cy="209550"/>
                <wp:effectExtent l="95250" t="0" r="57150" b="57150"/>
                <wp:wrapNone/>
                <wp:docPr id="56" name="Raven puščični povezovalnik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11FCD4" id="Raven puščični povezovalnik 56" o:spid="_x0000_s1026" type="#_x0000_t32" style="position:absolute;margin-left:94.95pt;margin-top:19.95pt;width:0;height:16.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63712" behindDoc="0" locked="0" layoutInCell="1" allowOverlap="1" wp14:anchorId="2D879F8A" wp14:editId="4E19751A">
                <wp:simplePos x="0" y="0"/>
                <wp:positionH relativeFrom="column">
                  <wp:posOffset>2510789</wp:posOffset>
                </wp:positionH>
                <wp:positionV relativeFrom="paragraph">
                  <wp:posOffset>43815</wp:posOffset>
                </wp:positionV>
                <wp:extent cx="0" cy="209550"/>
                <wp:effectExtent l="95250" t="0" r="57150" b="57150"/>
                <wp:wrapNone/>
                <wp:docPr id="55" name="Raven puščični povezovalnik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20F592" id="Raven puščični povezovalnik 55" o:spid="_x0000_s1026" type="#_x0000_t32" style="position:absolute;margin-left:197.7pt;margin-top:3.45pt;width:0;height:16.5pt;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64736" behindDoc="0" locked="0" layoutInCell="1" allowOverlap="1" wp14:anchorId="4700353E" wp14:editId="6040E282">
                <wp:simplePos x="0" y="0"/>
                <wp:positionH relativeFrom="column">
                  <wp:posOffset>4434839</wp:posOffset>
                </wp:positionH>
                <wp:positionV relativeFrom="paragraph">
                  <wp:posOffset>43815</wp:posOffset>
                </wp:positionV>
                <wp:extent cx="0" cy="209550"/>
                <wp:effectExtent l="95250" t="0" r="57150" b="57150"/>
                <wp:wrapNone/>
                <wp:docPr id="54" name="Raven puščični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EF994C" id="Raven puščični povezovalnik 54" o:spid="_x0000_s1026" type="#_x0000_t32" style="position:absolute;margin-left:349.2pt;margin-top:3.45pt;width:0;height:16.5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62688" behindDoc="0" locked="0" layoutInCell="1" allowOverlap="1" wp14:anchorId="6E0769A2" wp14:editId="7E8F3E49">
                <wp:simplePos x="0" y="0"/>
                <wp:positionH relativeFrom="column">
                  <wp:posOffset>729614</wp:posOffset>
                </wp:positionH>
                <wp:positionV relativeFrom="paragraph">
                  <wp:posOffset>43815</wp:posOffset>
                </wp:positionV>
                <wp:extent cx="0" cy="209550"/>
                <wp:effectExtent l="95250" t="0" r="57150" b="57150"/>
                <wp:wrapNone/>
                <wp:docPr id="53" name="Raven puščični povezoval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CAC161" id="Raven puščični povezovalnik 53" o:spid="_x0000_s1026" type="#_x0000_t32" style="position:absolute;margin-left:57.45pt;margin-top:3.45pt;width:0;height:16.5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" strokecolor="#4a7ebb">
                <v:stroke endarrow="open"/>
                <o:lock v:ext="edit" shapetype="f"/>
              </v:shape>
            </w:pict>
          </mc:Fallback>
        </mc:AlternateContent>
      </w:r>
    </w:p>
    <w:p w14:paraId="6E5D613E" w14:textId="0EB23E86"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45280" behindDoc="0" locked="0" layoutInCell="1" allowOverlap="1" wp14:anchorId="2D6C4B16" wp14:editId="61D3A01C">
                <wp:simplePos x="0" y="0"/>
                <wp:positionH relativeFrom="column">
                  <wp:posOffset>-99060</wp:posOffset>
                </wp:positionH>
                <wp:positionV relativeFrom="paragraph">
                  <wp:posOffset>120015</wp:posOffset>
                </wp:positionV>
                <wp:extent cx="742950" cy="266700"/>
                <wp:effectExtent l="0" t="0" r="19050" b="19050"/>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5B9BD5"/>
                        </a:solidFill>
                        <a:ln w="3175" cap="flat" cmpd="sng" algn="ctr">
                          <a:solidFill>
                            <a:srgbClr val="5B9BD5">
                              <a:shade val="50000"/>
                            </a:srgbClr>
                          </a:solidFill>
                          <a:prstDash val="solid"/>
                          <a:miter lim="800000"/>
                        </a:ln>
                        <a:effectLst/>
                      </wps:spPr>
                      <wps:txbx>
                        <w:txbxContent>
                          <w:p w14:paraId="447E8441" w14:textId="77777777" w:rsidR="000A0258" w:rsidRPr="00D0736E" w:rsidRDefault="000A0258" w:rsidP="00AB5301">
                            <w:pPr>
                              <w:jc w:val="center"/>
                              <w:rPr>
                                <w:sz w:val="16"/>
                                <w:szCs w:val="16"/>
                              </w:rPr>
                            </w:pPr>
                            <w:proofErr w:type="spellStart"/>
                            <w:r w:rsidRPr="00D0736E">
                              <w:rPr>
                                <w:sz w:val="16"/>
                                <w:szCs w:val="16"/>
                              </w:rPr>
                              <w:t>imetnik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C4B16" id="Pravokotnik 52" o:spid="_x0000_s1263" style="position:absolute;margin-left:-7.8pt;margin-top:9.45pt;width:58.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" fillcolor="#5b9bd5" strokecolor="#41719c" strokeweight=".25pt">
                <v:path arrowok="t"/>
                <v:textbox>
                  <w:txbxContent>
                    <w:p w14:paraId="447E8441" w14:textId="77777777" w:rsidR="000A0258" w:rsidRPr="00D0736E" w:rsidRDefault="000A0258" w:rsidP="00AB5301">
                      <w:pPr>
                        <w:jc w:val="center"/>
                        <w:rPr>
                          <w:sz w:val="16"/>
                          <w:szCs w:val="16"/>
                        </w:rPr>
                      </w:pPr>
                      <w:proofErr w:type="spellStart"/>
                      <w:r w:rsidRPr="00D0736E">
                        <w:rPr>
                          <w:sz w:val="16"/>
                          <w:szCs w:val="16"/>
                        </w:rPr>
                        <w:t>imetnik</w:t>
                      </w:r>
                      <w:proofErr w:type="spellEnd"/>
                    </w:p>
                  </w:txbxContent>
                </v:textbox>
              </v:rect>
            </w:pict>
          </mc:Fallback>
        </mc:AlternateContent>
      </w:r>
      <w:r>
        <w:rPr>
          <w:noProof/>
        </w:rPr>
        <mc:AlternateContent>
          <mc:Choice Requires="wps">
            <w:drawing>
              <wp:anchor distT="0" distB="0" distL="114300" distR="114300" simplePos="0" relativeHeight="251746304" behindDoc="0" locked="0" layoutInCell="1" allowOverlap="1" wp14:anchorId="2E895FBD" wp14:editId="3C95729A">
                <wp:simplePos x="0" y="0"/>
                <wp:positionH relativeFrom="column">
                  <wp:posOffset>815340</wp:posOffset>
                </wp:positionH>
                <wp:positionV relativeFrom="paragraph">
                  <wp:posOffset>120015</wp:posOffset>
                </wp:positionV>
                <wp:extent cx="723900" cy="266700"/>
                <wp:effectExtent l="0" t="0" r="19050" b="19050"/>
                <wp:wrapNone/>
                <wp:docPr id="51" name="Pravokotni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7758B4E1"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95FBD" id="Pravokotnik 51" o:spid="_x0000_s1264" style="position:absolute;margin-left:64.2pt;margin-top:9.45pt;width:57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" fillcolor="#4f81bd" strokecolor="#385d8a" strokeweight=".25pt">
                <v:path arrowok="t"/>
                <v:textbox>
                  <w:txbxContent>
                    <w:p w14:paraId="7758B4E1" w14:textId="77777777" w:rsidR="000A0258" w:rsidRPr="00C7134A" w:rsidRDefault="000A0258" w:rsidP="00AB5301">
                      <w:pPr>
                        <w:jc w:val="center"/>
                        <w:rPr>
                          <w:color w:val="FFFFFF"/>
                          <w:sz w:val="16"/>
                          <w:szCs w:val="16"/>
                        </w:rPr>
                      </w:pPr>
                      <w:proofErr w:type="spellStart"/>
                      <w:r w:rsidRPr="00C7134A">
                        <w:rPr>
                          <w:color w:val="FFFFFF"/>
                          <w:sz w:val="16"/>
                          <w:szCs w:val="16"/>
                        </w:rPr>
                        <w:t>skrbnik</w:t>
                      </w:r>
                      <w:proofErr w:type="spellEnd"/>
                    </w:p>
                  </w:txbxContent>
                </v:textbox>
              </v:rect>
            </w:pict>
          </mc:Fallback>
        </mc:AlternateContent>
      </w:r>
    </w:p>
    <w:p w14:paraId="0F688375" w14:textId="2F6DC046"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4294967295" distB="4294967295" distL="114300" distR="114300" simplePos="0" relativeHeight="251790336" behindDoc="0" locked="0" layoutInCell="1" allowOverlap="1" wp14:anchorId="672A99D8" wp14:editId="2B0D11B9">
                <wp:simplePos x="0" y="0"/>
                <wp:positionH relativeFrom="column">
                  <wp:posOffset>4472940</wp:posOffset>
                </wp:positionH>
                <wp:positionV relativeFrom="paragraph">
                  <wp:posOffset>199389</wp:posOffset>
                </wp:positionV>
                <wp:extent cx="923925" cy="0"/>
                <wp:effectExtent l="0" t="0" r="28575" b="19050"/>
                <wp:wrapNone/>
                <wp:docPr id="32789" name="Raven povezovalnik 327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E2B4D" id="Raven povezovalnik 32789"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2.2pt,15.7pt" to="424.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98528" behindDoc="0" locked="0" layoutInCell="1" allowOverlap="1" wp14:anchorId="685CD88B" wp14:editId="470CD182">
                <wp:simplePos x="0" y="0"/>
                <wp:positionH relativeFrom="column">
                  <wp:posOffset>4476749</wp:posOffset>
                </wp:positionH>
                <wp:positionV relativeFrom="paragraph">
                  <wp:posOffset>209550</wp:posOffset>
                </wp:positionV>
                <wp:extent cx="0" cy="209550"/>
                <wp:effectExtent l="95250" t="0" r="57150" b="57150"/>
                <wp:wrapNone/>
                <wp:docPr id="70" name="Raven puščični povezovalnik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CC01B0" id="Raven puščični povezovalnik 70" o:spid="_x0000_s1026" type="#_x0000_t32" style="position:absolute;margin-left:352.5pt;margin-top:16.5pt;width:0;height:16.5pt;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7504" behindDoc="0" locked="0" layoutInCell="1" allowOverlap="1" wp14:anchorId="4CEC4DF9" wp14:editId="157E3E74">
                <wp:simplePos x="0" y="0"/>
                <wp:positionH relativeFrom="column">
                  <wp:posOffset>5400674</wp:posOffset>
                </wp:positionH>
                <wp:positionV relativeFrom="paragraph">
                  <wp:posOffset>209550</wp:posOffset>
                </wp:positionV>
                <wp:extent cx="0" cy="209550"/>
                <wp:effectExtent l="95250" t="0" r="57150" b="57150"/>
                <wp:wrapNone/>
                <wp:docPr id="67" name="Raven puščični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439532" id="Raven puščični povezovalnik 67" o:spid="_x0000_s1026" type="#_x0000_t32" style="position:absolute;margin-left:425.25pt;margin-top:16.5pt;width:0;height:16.5p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54496" behindDoc="0" locked="0" layoutInCell="1" allowOverlap="1" wp14:anchorId="20781E81" wp14:editId="5C938D5F">
                <wp:simplePos x="0" y="0"/>
                <wp:positionH relativeFrom="column">
                  <wp:posOffset>2914649</wp:posOffset>
                </wp:positionH>
                <wp:positionV relativeFrom="paragraph">
                  <wp:posOffset>76200</wp:posOffset>
                </wp:positionV>
                <wp:extent cx="0" cy="152400"/>
                <wp:effectExtent l="95250" t="0" r="57150" b="57150"/>
                <wp:wrapNone/>
                <wp:docPr id="32774" name="Raven puščični povezovalnik 327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7C02EF" id="Raven puščični povezovalnik 32774" o:spid="_x0000_s1026" type="#_x0000_t32" style="position:absolute;margin-left:229.5pt;margin-top:6pt;width:0;height:12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2384" behindDoc="0" locked="0" layoutInCell="1" allowOverlap="1" wp14:anchorId="3B36F48F" wp14:editId="1BD90DA5">
                <wp:simplePos x="0" y="0"/>
                <wp:positionH relativeFrom="column">
                  <wp:posOffset>3438524</wp:posOffset>
                </wp:positionH>
                <wp:positionV relativeFrom="paragraph">
                  <wp:posOffset>219075</wp:posOffset>
                </wp:positionV>
                <wp:extent cx="0" cy="209550"/>
                <wp:effectExtent l="95250" t="0" r="57150" b="57150"/>
                <wp:wrapNone/>
                <wp:docPr id="32791" name="Raven puščični povezovalnik 32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632E02" id="Raven puščični povezovalnik 32791" o:spid="_x0000_s1026" type="#_x0000_t32" style="position:absolute;margin-left:270.75pt;margin-top:17.25pt;width:0;height:16.5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1360" behindDoc="0" locked="0" layoutInCell="1" allowOverlap="1" wp14:anchorId="4650E68B" wp14:editId="60B1787D">
                <wp:simplePos x="0" y="0"/>
                <wp:positionH relativeFrom="column">
                  <wp:posOffset>2552699</wp:posOffset>
                </wp:positionH>
                <wp:positionV relativeFrom="paragraph">
                  <wp:posOffset>228600</wp:posOffset>
                </wp:positionV>
                <wp:extent cx="0" cy="209550"/>
                <wp:effectExtent l="95250" t="0" r="57150" b="57150"/>
                <wp:wrapNone/>
                <wp:docPr id="32790" name="Raven puščični povezovalnik 32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DF823E" id="Raven puščični povezovalnik 32790" o:spid="_x0000_s1026" type="#_x0000_t32" style="position:absolute;margin-left:201pt;margin-top:18pt;width:0;height:16.5p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789312" behindDoc="0" locked="0" layoutInCell="1" allowOverlap="1" wp14:anchorId="28A93F1C" wp14:editId="2240A28C">
                <wp:simplePos x="0" y="0"/>
                <wp:positionH relativeFrom="column">
                  <wp:posOffset>2558415</wp:posOffset>
                </wp:positionH>
                <wp:positionV relativeFrom="paragraph">
                  <wp:posOffset>218440</wp:posOffset>
                </wp:positionV>
                <wp:extent cx="876300" cy="9525"/>
                <wp:effectExtent l="0" t="0" r="19050" b="28575"/>
                <wp:wrapNone/>
                <wp:docPr id="32788" name="Raven povezovalnik 32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CC74B0" id="Raven povezovalnik 32788"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7.2pt" to="27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6784" behindDoc="0" locked="0" layoutInCell="1" allowOverlap="1" wp14:anchorId="7FE6DC20" wp14:editId="7B63A86D">
                <wp:simplePos x="0" y="0"/>
                <wp:positionH relativeFrom="column">
                  <wp:posOffset>4920614</wp:posOffset>
                </wp:positionH>
                <wp:positionV relativeFrom="paragraph">
                  <wp:posOffset>27940</wp:posOffset>
                </wp:positionV>
                <wp:extent cx="0" cy="152400"/>
                <wp:effectExtent l="95250" t="0" r="57150" b="57150"/>
                <wp:wrapNone/>
                <wp:docPr id="32776" name="Raven puščični povezovalnik 327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FCA93F" id="Raven puščični povezovalnik 32776" o:spid="_x0000_s1026" type="#_x0000_t32" style="position:absolute;margin-left:387.45pt;margin-top:2.2pt;width:0;height:12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50400" behindDoc="0" locked="0" layoutInCell="1" allowOverlap="1" wp14:anchorId="5697B85A" wp14:editId="721CD18C">
                <wp:simplePos x="0" y="0"/>
                <wp:positionH relativeFrom="column">
                  <wp:posOffset>1282064</wp:posOffset>
                </wp:positionH>
                <wp:positionV relativeFrom="paragraph">
                  <wp:posOffset>43815</wp:posOffset>
                </wp:positionV>
                <wp:extent cx="0" cy="152400"/>
                <wp:effectExtent l="95250" t="0" r="57150" b="57150"/>
                <wp:wrapNone/>
                <wp:docPr id="32775" name="Raven puščični povezovalnik 327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5AB03E" id="Raven puščični povezovalnik 32775" o:spid="_x0000_s1026" type="#_x0000_t32" style="position:absolute;margin-left:100.95pt;margin-top:3.45pt;width:0;height:12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49376" behindDoc="0" locked="0" layoutInCell="1" allowOverlap="1" wp14:anchorId="158830EF" wp14:editId="0EE60A0D">
                <wp:simplePos x="0" y="0"/>
                <wp:positionH relativeFrom="column">
                  <wp:posOffset>815339</wp:posOffset>
                </wp:positionH>
                <wp:positionV relativeFrom="paragraph">
                  <wp:posOffset>196215</wp:posOffset>
                </wp:positionV>
                <wp:extent cx="0" cy="209550"/>
                <wp:effectExtent l="95250" t="0" r="57150" b="57150"/>
                <wp:wrapNone/>
                <wp:docPr id="32773" name="Raven puščični povezovalnik 327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87740BD" id="Raven puščični povezovalnik 32773" o:spid="_x0000_s1026" type="#_x0000_t32" style="position:absolute;margin-left:64.2pt;margin-top:15.45pt;width:0;height:16.5pt;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48352" behindDoc="0" locked="0" layoutInCell="1" allowOverlap="1" wp14:anchorId="24CA0B4E" wp14:editId="3DD0F4EB">
                <wp:simplePos x="0" y="0"/>
                <wp:positionH relativeFrom="column">
                  <wp:posOffset>1805939</wp:posOffset>
                </wp:positionH>
                <wp:positionV relativeFrom="paragraph">
                  <wp:posOffset>196215</wp:posOffset>
                </wp:positionV>
                <wp:extent cx="0" cy="209550"/>
                <wp:effectExtent l="95250" t="0" r="57150" b="57150"/>
                <wp:wrapNone/>
                <wp:docPr id="32772" name="Raven puščični povezovalnik 327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F40F2E" id="Raven puščični povezovalnik 32772" o:spid="_x0000_s1026" type="#_x0000_t32" style="position:absolute;margin-left:142.2pt;margin-top:15.45pt;width:0;height:16.5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47328" behindDoc="0" locked="0" layoutInCell="1" allowOverlap="1" wp14:anchorId="762077F0" wp14:editId="06C28067">
                <wp:simplePos x="0" y="0"/>
                <wp:positionH relativeFrom="column">
                  <wp:posOffset>815340</wp:posOffset>
                </wp:positionH>
                <wp:positionV relativeFrom="paragraph">
                  <wp:posOffset>196214</wp:posOffset>
                </wp:positionV>
                <wp:extent cx="1000125" cy="0"/>
                <wp:effectExtent l="0" t="0" r="28575" b="19050"/>
                <wp:wrapNone/>
                <wp:docPr id="32771" name="Raven povezovalnik 327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975ED0" id="Raven povezovalnik 32771"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2pt,15.45pt" to="14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" strokecolor="#4a7ebb">
                <o:lock v:ext="edit" shapetype="f"/>
              </v:line>
            </w:pict>
          </mc:Fallback>
        </mc:AlternateContent>
      </w:r>
    </w:p>
    <w:p w14:paraId="3787E3C4" w14:textId="293BC6F4"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95456" behindDoc="0" locked="0" layoutInCell="1" allowOverlap="1" wp14:anchorId="56A632C3" wp14:editId="096CAD2A">
                <wp:simplePos x="0" y="0"/>
                <wp:positionH relativeFrom="column">
                  <wp:posOffset>4210050</wp:posOffset>
                </wp:positionH>
                <wp:positionV relativeFrom="paragraph">
                  <wp:posOffset>85725</wp:posOffset>
                </wp:positionV>
                <wp:extent cx="590550" cy="276225"/>
                <wp:effectExtent l="0" t="0" r="19050" b="28575"/>
                <wp:wrapNone/>
                <wp:docPr id="32796" name="Pravokotnik 32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662D91B2"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p w14:paraId="7D3B3E5D"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64D47AC8"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632C3" id="Pravokotnik 32796" o:spid="_x0000_s1265" style="position:absolute;margin-left:331.5pt;margin-top:6.75pt;width:46.5pt;height:2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" fillcolor="#4f81bd" strokecolor="#385d8a" strokeweight=".25pt">
                <v:path arrowok="t"/>
                <v:textbox>
                  <w:txbxContent>
                    <w:p w14:paraId="662D91B2"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p w14:paraId="7D3B3E5D"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64D47AC8"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6480" behindDoc="0" locked="0" layoutInCell="1" allowOverlap="1" wp14:anchorId="40F6575B" wp14:editId="349BF03A">
                <wp:simplePos x="0" y="0"/>
                <wp:positionH relativeFrom="column">
                  <wp:posOffset>5143500</wp:posOffset>
                </wp:positionH>
                <wp:positionV relativeFrom="paragraph">
                  <wp:posOffset>76200</wp:posOffset>
                </wp:positionV>
                <wp:extent cx="590550" cy="276225"/>
                <wp:effectExtent l="0" t="0" r="19050" b="28575"/>
                <wp:wrapNone/>
                <wp:docPr id="32797" name="Pravokotnik 32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66215264"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2762A869"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0EE39512"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6575B" id="Pravokotnik 32797" o:spid="_x0000_s1266" style="position:absolute;margin-left:405pt;margin-top:6pt;width:46.5pt;height:2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" fillcolor="#5b9bd5" strokecolor="#41719c" strokeweight=".25pt">
                <v:path arrowok="t"/>
                <v:textbox>
                  <w:txbxContent>
                    <w:p w14:paraId="66215264"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2762A869"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0EE39512"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4432" behindDoc="0" locked="0" layoutInCell="1" allowOverlap="1" wp14:anchorId="458202D8" wp14:editId="24E96EEE">
                <wp:simplePos x="0" y="0"/>
                <wp:positionH relativeFrom="column">
                  <wp:posOffset>3143250</wp:posOffset>
                </wp:positionH>
                <wp:positionV relativeFrom="paragraph">
                  <wp:posOffset>85725</wp:posOffset>
                </wp:positionV>
                <wp:extent cx="590550" cy="276225"/>
                <wp:effectExtent l="0" t="0" r="19050" b="28575"/>
                <wp:wrapNone/>
                <wp:docPr id="32795" name="Pravokotnik 32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1A776ABF"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p w14:paraId="7246E964"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25749086"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202D8" id="Pravokotnik 32795" o:spid="_x0000_s1267" style="position:absolute;margin-left:247.5pt;margin-top:6.75pt;width:46.5pt;height:2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" fillcolor="#4f81bd" strokecolor="#385d8a" strokeweight=".25pt">
                <v:path arrowok="t"/>
                <v:textbox>
                  <w:txbxContent>
                    <w:p w14:paraId="1A776ABF" w14:textId="77777777" w:rsidR="000A0258" w:rsidRPr="007A3466" w:rsidRDefault="000A0258" w:rsidP="00AB5301">
                      <w:pPr>
                        <w:jc w:val="center"/>
                        <w:rPr>
                          <w:sz w:val="16"/>
                          <w:szCs w:val="16"/>
                        </w:rPr>
                      </w:pPr>
                      <w:proofErr w:type="spellStart"/>
                      <w:r w:rsidRPr="00C7134A">
                        <w:rPr>
                          <w:color w:val="FFFFFF"/>
                          <w:sz w:val="16"/>
                          <w:szCs w:val="16"/>
                        </w:rPr>
                        <w:t>imetnik</w:t>
                      </w:r>
                      <w:proofErr w:type="spellEnd"/>
                    </w:p>
                    <w:p w14:paraId="7246E964"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25749086"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3408" behindDoc="0" locked="0" layoutInCell="1" allowOverlap="1" wp14:anchorId="27B3E892" wp14:editId="2C3B72B6">
                <wp:simplePos x="0" y="0"/>
                <wp:positionH relativeFrom="column">
                  <wp:posOffset>2244090</wp:posOffset>
                </wp:positionH>
                <wp:positionV relativeFrom="paragraph">
                  <wp:posOffset>75565</wp:posOffset>
                </wp:positionV>
                <wp:extent cx="590550" cy="276225"/>
                <wp:effectExtent l="0" t="0" r="19050" b="28575"/>
                <wp:wrapNone/>
                <wp:docPr id="32794" name="Pravokotnik 32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3DB0E37A"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4613853A"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75EAEDF7"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3E892" id="Pravokotnik 32794" o:spid="_x0000_s1268" style="position:absolute;margin-left:176.7pt;margin-top:5.95pt;width:46.5pt;height:21.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" fillcolor="#5b9bd5" strokecolor="#41719c" strokeweight=".25pt">
                <v:path arrowok="t"/>
                <v:textbox>
                  <w:txbxContent>
                    <w:p w14:paraId="3DB0E37A"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4613853A"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75EAEDF7"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3BEDE32F" wp14:editId="6F98E4D4">
                <wp:simplePos x="0" y="0"/>
                <wp:positionH relativeFrom="column">
                  <wp:posOffset>1520190</wp:posOffset>
                </wp:positionH>
                <wp:positionV relativeFrom="paragraph">
                  <wp:posOffset>66040</wp:posOffset>
                </wp:positionV>
                <wp:extent cx="590550" cy="276225"/>
                <wp:effectExtent l="0" t="0" r="19050" b="28575"/>
                <wp:wrapNone/>
                <wp:docPr id="32780" name="Pravokotnik 32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3FB6EB8A" w14:textId="77777777" w:rsidR="000A0258" w:rsidRPr="00C7134A" w:rsidRDefault="000A0258" w:rsidP="00AB5301">
                            <w:pPr>
                              <w:jc w:val="center"/>
                              <w:rPr>
                                <w:color w:val="FFFFFF"/>
                                <w:sz w:val="16"/>
                                <w:szCs w:val="16"/>
                              </w:rPr>
                            </w:pPr>
                            <w:proofErr w:type="spellStart"/>
                            <w:r w:rsidRPr="00C7134A">
                              <w:rPr>
                                <w:color w:val="FFFFFF"/>
                                <w:sz w:val="16"/>
                                <w:szCs w:val="16"/>
                              </w:rPr>
                              <w:t>imetnik</w:t>
                            </w:r>
                            <w:proofErr w:type="spellEnd"/>
                          </w:p>
                          <w:p w14:paraId="6776EFE3"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E32F" id="Pravokotnik 32780" o:spid="_x0000_s1269" style="position:absolute;margin-left:119.7pt;margin-top:5.2pt;width:46.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" fillcolor="#4f81bd" strokecolor="#385d8a" strokeweight=".25pt">
                <v:path arrowok="t"/>
                <v:textbox>
                  <w:txbxContent>
                    <w:p w14:paraId="3FB6EB8A" w14:textId="77777777" w:rsidR="000A0258" w:rsidRPr="00C7134A" w:rsidRDefault="000A0258" w:rsidP="00AB5301">
                      <w:pPr>
                        <w:jc w:val="center"/>
                        <w:rPr>
                          <w:color w:val="FFFFFF"/>
                          <w:sz w:val="16"/>
                          <w:szCs w:val="16"/>
                        </w:rPr>
                      </w:pPr>
                      <w:proofErr w:type="spellStart"/>
                      <w:r w:rsidRPr="00C7134A">
                        <w:rPr>
                          <w:color w:val="FFFFFF"/>
                          <w:sz w:val="16"/>
                          <w:szCs w:val="16"/>
                        </w:rPr>
                        <w:t>imetnik</w:t>
                      </w:r>
                      <w:proofErr w:type="spellEnd"/>
                    </w:p>
                    <w:p w14:paraId="6776EFE3"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51424" behindDoc="0" locked="0" layoutInCell="1" allowOverlap="1" wp14:anchorId="30315A1E" wp14:editId="125309C7">
                <wp:simplePos x="0" y="0"/>
                <wp:positionH relativeFrom="column">
                  <wp:posOffset>586740</wp:posOffset>
                </wp:positionH>
                <wp:positionV relativeFrom="paragraph">
                  <wp:posOffset>66040</wp:posOffset>
                </wp:positionV>
                <wp:extent cx="571500" cy="276225"/>
                <wp:effectExtent l="0" t="0" r="19050" b="28575"/>
                <wp:wrapNone/>
                <wp:docPr id="32779" name="Pravokotnik 32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4E37F45E"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53A68E97"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37B92BE5"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15A1E" id="Pravokotnik 32779" o:spid="_x0000_s1270" style="position:absolute;margin-left:46.2pt;margin-top:5.2pt;width:4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" fillcolor="#5b9bd5" strokecolor="#41719c" strokeweight=".25pt">
                <v:path arrowok="t"/>
                <v:textbox>
                  <w:txbxContent>
                    <w:p w14:paraId="4E37F45E" w14:textId="77777777" w:rsidR="000A0258" w:rsidRPr="007A3466" w:rsidRDefault="000A0258" w:rsidP="00AB5301">
                      <w:pPr>
                        <w:jc w:val="center"/>
                        <w:rPr>
                          <w:sz w:val="16"/>
                          <w:szCs w:val="16"/>
                        </w:rPr>
                      </w:pPr>
                      <w:proofErr w:type="spellStart"/>
                      <w:r w:rsidRPr="00D0736E">
                        <w:rPr>
                          <w:sz w:val="16"/>
                          <w:szCs w:val="16"/>
                        </w:rPr>
                        <w:t>imetnik</w:t>
                      </w:r>
                      <w:proofErr w:type="spellEnd"/>
                    </w:p>
                    <w:p w14:paraId="53A68E97" w14:textId="77777777" w:rsidR="000A0258" w:rsidRPr="007A3466" w:rsidRDefault="000A0258" w:rsidP="00AB5301">
                      <w:pPr>
                        <w:jc w:val="center"/>
                        <w:rPr>
                          <w:sz w:val="16"/>
                          <w:szCs w:val="16"/>
                        </w:rPr>
                      </w:pPr>
                      <w:proofErr w:type="spellStart"/>
                      <w:r w:rsidRPr="007A3466">
                        <w:rPr>
                          <w:sz w:val="16"/>
                          <w:szCs w:val="16"/>
                        </w:rPr>
                        <w:t>imetnik</w:t>
                      </w:r>
                      <w:proofErr w:type="spellEnd"/>
                    </w:p>
                    <w:p w14:paraId="37B92BE5" w14:textId="77777777" w:rsidR="000A0258" w:rsidRDefault="000A0258" w:rsidP="00AB5301">
                      <w:pPr>
                        <w:jc w:val="center"/>
                      </w:pPr>
                    </w:p>
                  </w:txbxContent>
                </v:textbox>
              </v:rect>
            </w:pict>
          </mc:Fallback>
        </mc:AlternateContent>
      </w:r>
      <w:r>
        <w:rPr>
          <w:noProof/>
        </w:rPr>
        <mc:AlternateContent>
          <mc:Choice Requires="wps">
            <w:drawing>
              <wp:anchor distT="4294967295" distB="4294967295" distL="114300" distR="114300" simplePos="0" relativeHeight="251786240" behindDoc="0" locked="0" layoutInCell="1" allowOverlap="1" wp14:anchorId="705AF4C8" wp14:editId="27432286">
                <wp:simplePos x="0" y="0"/>
                <wp:positionH relativeFrom="column">
                  <wp:posOffset>2200275</wp:posOffset>
                </wp:positionH>
                <wp:positionV relativeFrom="paragraph">
                  <wp:posOffset>6826249</wp:posOffset>
                </wp:positionV>
                <wp:extent cx="1000125" cy="0"/>
                <wp:effectExtent l="0" t="0" r="28575" b="19050"/>
                <wp:wrapNone/>
                <wp:docPr id="32785" name="Raven povezovalnik 327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3BEDA6" id="Raven povezovalnik 32785"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3.25pt,537.5pt" to="25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7264" behindDoc="0" locked="0" layoutInCell="1" allowOverlap="1" wp14:anchorId="6C6D8C39" wp14:editId="47768865">
                <wp:simplePos x="0" y="0"/>
                <wp:positionH relativeFrom="column">
                  <wp:posOffset>3190874</wp:posOffset>
                </wp:positionH>
                <wp:positionV relativeFrom="paragraph">
                  <wp:posOffset>6826250</wp:posOffset>
                </wp:positionV>
                <wp:extent cx="0" cy="209550"/>
                <wp:effectExtent l="95250" t="0" r="57150" b="57150"/>
                <wp:wrapNone/>
                <wp:docPr id="32786" name="Raven puščični povezovalnik 327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3539A9" id="Raven puščični povezovalnik 32786" o:spid="_x0000_s1026" type="#_x0000_t32" style="position:absolute;margin-left:251.25pt;margin-top:537.5pt;width:0;height:16.5pt;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8288" behindDoc="0" locked="0" layoutInCell="1" allowOverlap="1" wp14:anchorId="41A95261" wp14:editId="20BD4F0E">
                <wp:simplePos x="0" y="0"/>
                <wp:positionH relativeFrom="column">
                  <wp:posOffset>2200274</wp:posOffset>
                </wp:positionH>
                <wp:positionV relativeFrom="paragraph">
                  <wp:posOffset>6826250</wp:posOffset>
                </wp:positionV>
                <wp:extent cx="0" cy="209550"/>
                <wp:effectExtent l="95250" t="0" r="57150" b="57150"/>
                <wp:wrapNone/>
                <wp:docPr id="32787" name="Raven puščični povezovalnik 327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8DCDE4" id="Raven puščični povezovalnik 32787" o:spid="_x0000_s1026" type="#_x0000_t32" style="position:absolute;margin-left:173.25pt;margin-top:537.5pt;width:0;height:16.5pt;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83168" behindDoc="0" locked="0" layoutInCell="1" allowOverlap="1" wp14:anchorId="17CA2DD4" wp14:editId="4E83AF52">
                <wp:simplePos x="0" y="0"/>
                <wp:positionH relativeFrom="column">
                  <wp:posOffset>2047875</wp:posOffset>
                </wp:positionH>
                <wp:positionV relativeFrom="paragraph">
                  <wp:posOffset>6673849</wp:posOffset>
                </wp:positionV>
                <wp:extent cx="1000125" cy="0"/>
                <wp:effectExtent l="0" t="0" r="28575" b="19050"/>
                <wp:wrapNone/>
                <wp:docPr id="32782" name="Raven povezovalnik 327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C387A5" id="Raven povezovalnik 32782"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1.25pt,525.5pt" to="240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4192" behindDoc="0" locked="0" layoutInCell="1" allowOverlap="1" wp14:anchorId="424CE8A5" wp14:editId="54A9D307">
                <wp:simplePos x="0" y="0"/>
                <wp:positionH relativeFrom="column">
                  <wp:posOffset>3038474</wp:posOffset>
                </wp:positionH>
                <wp:positionV relativeFrom="paragraph">
                  <wp:posOffset>6673850</wp:posOffset>
                </wp:positionV>
                <wp:extent cx="0" cy="209550"/>
                <wp:effectExtent l="95250" t="0" r="57150" b="57150"/>
                <wp:wrapNone/>
                <wp:docPr id="32783" name="Raven puščični povezovalnik 32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C67E56" id="Raven puščični povezovalnik 32783" o:spid="_x0000_s1026" type="#_x0000_t32" style="position:absolute;margin-left:239.25pt;margin-top:525.5pt;width:0;height:16.5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5216" behindDoc="0" locked="0" layoutInCell="1" allowOverlap="1" wp14:anchorId="1B85D87C" wp14:editId="6AC07990">
                <wp:simplePos x="0" y="0"/>
                <wp:positionH relativeFrom="column">
                  <wp:posOffset>2047874</wp:posOffset>
                </wp:positionH>
                <wp:positionV relativeFrom="paragraph">
                  <wp:posOffset>6673850</wp:posOffset>
                </wp:positionV>
                <wp:extent cx="0" cy="209550"/>
                <wp:effectExtent l="95250" t="0" r="57150" b="57150"/>
                <wp:wrapNone/>
                <wp:docPr id="32784" name="Raven puščični povezovalnik 32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93B83E7" id="Raven puščični povezovalnik 32784" o:spid="_x0000_s1026" type="#_x0000_t32" style="position:absolute;margin-left:161.25pt;margin-top:525.5pt;width:0;height:16.5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73952" behindDoc="0" locked="0" layoutInCell="1" allowOverlap="1" wp14:anchorId="78CEDF04" wp14:editId="30CC65CD">
                <wp:simplePos x="0" y="0"/>
                <wp:positionH relativeFrom="column">
                  <wp:posOffset>1895475</wp:posOffset>
                </wp:positionH>
                <wp:positionV relativeFrom="paragraph">
                  <wp:posOffset>6521449</wp:posOffset>
                </wp:positionV>
                <wp:extent cx="1000125" cy="0"/>
                <wp:effectExtent l="0" t="0" r="28575" b="19050"/>
                <wp:wrapNone/>
                <wp:docPr id="32777" name="Raven povezovalnik 32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9C5CF2" id="Raven povezovalnik 32777"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25pt,513.5pt" to="228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1120" behindDoc="0" locked="0" layoutInCell="1" allowOverlap="1" wp14:anchorId="334E91B8" wp14:editId="3998FE3C">
                <wp:simplePos x="0" y="0"/>
                <wp:positionH relativeFrom="column">
                  <wp:posOffset>2886074</wp:posOffset>
                </wp:positionH>
                <wp:positionV relativeFrom="paragraph">
                  <wp:posOffset>6521450</wp:posOffset>
                </wp:positionV>
                <wp:extent cx="0" cy="209550"/>
                <wp:effectExtent l="95250" t="0" r="57150" b="57150"/>
                <wp:wrapNone/>
                <wp:docPr id="32778" name="Raven puščični povezovalnik 327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1D2168" id="Raven puščični povezovalnik 32778" o:spid="_x0000_s1026" type="#_x0000_t32" style="position:absolute;margin-left:227.25pt;margin-top:513.5pt;width:0;height:16.5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2144" behindDoc="0" locked="0" layoutInCell="1" allowOverlap="1" wp14:anchorId="6838FDA8" wp14:editId="495E058F">
                <wp:simplePos x="0" y="0"/>
                <wp:positionH relativeFrom="column">
                  <wp:posOffset>1895474</wp:posOffset>
                </wp:positionH>
                <wp:positionV relativeFrom="paragraph">
                  <wp:posOffset>6521450</wp:posOffset>
                </wp:positionV>
                <wp:extent cx="0" cy="209550"/>
                <wp:effectExtent l="95250" t="0" r="57150" b="57150"/>
                <wp:wrapNone/>
                <wp:docPr id="32781" name="Raven puščični povezovalnik 327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F99B13D" id="Raven puščični povezovalnik 32781" o:spid="_x0000_s1026" type="#_x0000_t32" style="position:absolute;margin-left:149.25pt;margin-top:513.5pt;width:0;height:16.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" strokecolor="#4a7ebb">
                <v:stroke endarrow="open"/>
                <o:lock v:ext="edit" shapetype="f"/>
              </v:shape>
            </w:pict>
          </mc:Fallback>
        </mc:AlternateContent>
      </w:r>
    </w:p>
    <w:p w14:paraId="73399BE2" w14:textId="77777777" w:rsidR="00AB5301" w:rsidRDefault="00AB5301" w:rsidP="00AB5301">
      <w:pPr>
        <w:pStyle w:val="Navadensplet"/>
        <w:spacing w:line="260" w:lineRule="atLeast"/>
        <w:rPr>
          <w:rFonts w:ascii="Arial" w:hAnsi="Arial" w:cs="Arial"/>
          <w:sz w:val="20"/>
          <w:szCs w:val="20"/>
        </w:rPr>
      </w:pPr>
    </w:p>
    <w:p w14:paraId="041E2A76" w14:textId="77777777" w:rsidR="00AB5301" w:rsidRDefault="00AB5301" w:rsidP="00AB5301">
      <w:pPr>
        <w:pStyle w:val="Navadensplet"/>
        <w:spacing w:line="260" w:lineRule="atLeast"/>
        <w:rPr>
          <w:rFonts w:ascii="Arial" w:hAnsi="Arial" w:cs="Arial"/>
          <w:sz w:val="20"/>
          <w:szCs w:val="20"/>
        </w:rPr>
      </w:pPr>
      <w:r>
        <w:rPr>
          <w:rFonts w:ascii="Arial" w:hAnsi="Arial" w:cs="Arial"/>
          <w:sz w:val="20"/>
          <w:szCs w:val="20"/>
        </w:rPr>
        <w:t>Slika 1: Prikaz poteka izplačila dividend od izdajatelja do upravičenca do dividende</w:t>
      </w:r>
    </w:p>
    <w:p w14:paraId="51F16214" w14:textId="5F06D1E0" w:rsidR="00AB5301" w:rsidRPr="00374DD5" w:rsidRDefault="00AB5301" w:rsidP="00374DD5">
      <w:pPr>
        <w:pStyle w:val="Navadensplet"/>
        <w:numPr>
          <w:ilvl w:val="0"/>
          <w:numId w:val="40"/>
        </w:numPr>
        <w:spacing w:before="0" w:beforeAutospacing="0" w:after="0" w:afterAutospacing="0" w:line="260" w:lineRule="exact"/>
        <w:jc w:val="both"/>
        <w:rPr>
          <w:rFonts w:ascii="Arial" w:hAnsi="Arial" w:cs="Arial"/>
          <w:b/>
          <w:sz w:val="20"/>
          <w:szCs w:val="20"/>
        </w:rPr>
      </w:pPr>
      <w:r w:rsidRPr="00374DD5">
        <w:rPr>
          <w:rFonts w:ascii="Arial" w:hAnsi="Arial" w:cs="Arial"/>
          <w:b/>
          <w:sz w:val="20"/>
          <w:szCs w:val="20"/>
        </w:rPr>
        <w:t>Kdo in kdaj odda REK obrazec?</w:t>
      </w:r>
    </w:p>
    <w:p w14:paraId="251D2231" w14:textId="77777777" w:rsidR="00AB5301" w:rsidRPr="00AB5301" w:rsidRDefault="00AB5301" w:rsidP="00AB5301">
      <w:pPr>
        <w:pStyle w:val="FURSnaslov2"/>
        <w:ind w:left="720"/>
        <w:rPr>
          <w:sz w:val="20"/>
          <w:lang w:val="sl-SI" w:eastAsia="sl-SI"/>
        </w:rPr>
      </w:pPr>
    </w:p>
    <w:p w14:paraId="1457D810" w14:textId="58F0B358" w:rsidR="00AB5301" w:rsidRPr="00AB5301" w:rsidRDefault="00AB5301" w:rsidP="00AB5301">
      <w:pPr>
        <w:pStyle w:val="Navadensplet"/>
        <w:spacing w:before="0" w:beforeAutospacing="0" w:after="0" w:afterAutospacing="0" w:line="260" w:lineRule="exact"/>
        <w:jc w:val="both"/>
        <w:rPr>
          <w:rFonts w:ascii="Arial" w:hAnsi="Arial" w:cs="Arial"/>
          <w:b/>
          <w:sz w:val="20"/>
          <w:szCs w:val="20"/>
        </w:rPr>
      </w:pPr>
      <w:r w:rsidRPr="00AB5301">
        <w:rPr>
          <w:rFonts w:ascii="Arial" w:hAnsi="Arial" w:cs="Arial"/>
          <w:b/>
          <w:sz w:val="20"/>
          <w:szCs w:val="20"/>
        </w:rPr>
        <w:t>Odgovor:</w:t>
      </w:r>
    </w:p>
    <w:p w14:paraId="344C77AD" w14:textId="2F2D12BE" w:rsidR="00AB5301" w:rsidRPr="00397B72" w:rsidRDefault="00AB5301" w:rsidP="00AB5301">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Obračun davčnega odtegljaja (REK-</w:t>
      </w:r>
      <w:r w:rsidR="00005482">
        <w:rPr>
          <w:rFonts w:ascii="Arial" w:hAnsi="Arial" w:cs="Arial"/>
          <w:sz w:val="20"/>
          <w:szCs w:val="20"/>
        </w:rPr>
        <w:t>O</w:t>
      </w:r>
      <w:r w:rsidRPr="00397B72">
        <w:rPr>
          <w:rFonts w:ascii="Arial" w:hAnsi="Arial" w:cs="Arial"/>
          <w:sz w:val="20"/>
          <w:szCs w:val="20"/>
        </w:rPr>
        <w:t xml:space="preserve"> obrazec) odda plačnik davka (član KDD) davčnemu organu najpozneje na dan izplačila dohodka v skladu s 336. členom </w:t>
      </w:r>
      <w:r w:rsidR="00F317A5">
        <w:rPr>
          <w:rFonts w:ascii="Arial" w:hAnsi="Arial" w:cs="Arial"/>
          <w:sz w:val="20"/>
          <w:szCs w:val="20"/>
        </w:rPr>
        <w:t>ZDavP-2</w:t>
      </w:r>
      <w:r w:rsidRPr="00397B72">
        <w:rPr>
          <w:rFonts w:ascii="Arial" w:hAnsi="Arial" w:cs="Arial"/>
          <w:sz w:val="20"/>
          <w:szCs w:val="20"/>
        </w:rPr>
        <w:t xml:space="preserve">. Pri tem mora plačnik davka v skladu s četrtim odstavkom 325. člena </w:t>
      </w:r>
      <w:r w:rsidR="00F317A5">
        <w:rPr>
          <w:rFonts w:ascii="Arial" w:hAnsi="Arial" w:cs="Arial"/>
          <w:sz w:val="20"/>
          <w:szCs w:val="20"/>
        </w:rPr>
        <w:t>ZDavP-2</w:t>
      </w:r>
      <w:r w:rsidRPr="00397B72">
        <w:rPr>
          <w:rFonts w:ascii="Arial" w:hAnsi="Arial" w:cs="Arial"/>
          <w:sz w:val="20"/>
          <w:szCs w:val="20"/>
        </w:rPr>
        <w:t xml:space="preserve"> davčni odtegljaj izračunati in odtegniti hkrati z obračunom obresti, dividend ali dohodka iz oddajanja premoženja v najem, plačati pa najpozneje v petih dneh od izplačila dohodka. </w:t>
      </w:r>
    </w:p>
    <w:p w14:paraId="69B588DE" w14:textId="77777777" w:rsidR="00AB5301" w:rsidRDefault="00AB5301" w:rsidP="00AB5301">
      <w:pPr>
        <w:pStyle w:val="Navadensplet"/>
        <w:spacing w:before="0" w:beforeAutospacing="0" w:after="0" w:afterAutospacing="0" w:line="260" w:lineRule="exact"/>
        <w:jc w:val="both"/>
        <w:rPr>
          <w:rFonts w:ascii="Arial" w:hAnsi="Arial" w:cs="Arial"/>
          <w:sz w:val="20"/>
          <w:szCs w:val="20"/>
        </w:rPr>
      </w:pPr>
    </w:p>
    <w:p w14:paraId="7497FC97" w14:textId="26620E36" w:rsidR="00AB5301" w:rsidRPr="00397B72" w:rsidRDefault="00AB5301" w:rsidP="00AB5301">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 xml:space="preserve">V primeru posebnega postopka v zvezi z obračunom davčnega odtegljaja od dohodkov iz nematerializiranih finančnih instrumentov, opredeljenega v 383.e členu </w:t>
      </w:r>
      <w:r w:rsidR="00F317A5">
        <w:rPr>
          <w:rFonts w:ascii="Arial" w:hAnsi="Arial" w:cs="Arial"/>
          <w:sz w:val="20"/>
          <w:szCs w:val="20"/>
        </w:rPr>
        <w:t>ZDavP-2</w:t>
      </w:r>
      <w:r w:rsidRPr="00397B72">
        <w:rPr>
          <w:rFonts w:ascii="Arial" w:hAnsi="Arial" w:cs="Arial"/>
          <w:sz w:val="20"/>
          <w:szCs w:val="20"/>
        </w:rPr>
        <w:t>, pa mora plačnik davka znesek davčnega odtegljaja iz prvega odstavka prej navedenega člena izračunati, odtegniti in plačati hkrati z obračunom davčnega odtegljaja, ki ga mora predložiti davčnemu organu najpozneje do 14. dne v mesecu, ki sledi mesecu, v katerem je dohodek izplačala oseba, ki jo tak dohodek bremeni.</w:t>
      </w:r>
    </w:p>
    <w:p w14:paraId="6686F769" w14:textId="2DB61185" w:rsidR="00AB5301" w:rsidRPr="00397B72" w:rsidRDefault="00AB5301" w:rsidP="00BB6F3E">
      <w:pPr>
        <w:pStyle w:val="Navadensplet"/>
        <w:spacing w:before="0" w:beforeAutospacing="0" w:after="0" w:afterAutospacing="0" w:line="260" w:lineRule="exact"/>
        <w:jc w:val="both"/>
        <w:rPr>
          <w:sz w:val="20"/>
          <w:szCs w:val="20"/>
        </w:rPr>
      </w:pPr>
      <w:r w:rsidRPr="00397B72">
        <w:rPr>
          <w:rFonts w:ascii="Arial" w:hAnsi="Arial" w:cs="Arial"/>
          <w:sz w:val="20"/>
          <w:szCs w:val="20"/>
        </w:rPr>
        <w:t xml:space="preserve">Za opredelitev plačnika davka je treba upoštevati pravila, določena v 58. členu </w:t>
      </w:r>
      <w:r w:rsidR="00F317A5">
        <w:rPr>
          <w:rFonts w:ascii="Arial" w:hAnsi="Arial" w:cs="Arial"/>
          <w:sz w:val="20"/>
          <w:szCs w:val="20"/>
        </w:rPr>
        <w:t>ZDavP-2</w:t>
      </w:r>
      <w:r w:rsidR="00BB6F3E">
        <w:rPr>
          <w:rFonts w:ascii="Arial" w:hAnsi="Arial" w:cs="Arial"/>
          <w:sz w:val="20"/>
          <w:szCs w:val="20"/>
        </w:rPr>
        <w:t xml:space="preserve">. </w:t>
      </w:r>
    </w:p>
    <w:p w14:paraId="62CE6F7A" w14:textId="77777777" w:rsidR="00AB5301" w:rsidRPr="00DF3459" w:rsidRDefault="00AB5301" w:rsidP="00AB5301">
      <w:pPr>
        <w:spacing w:line="260" w:lineRule="exact"/>
        <w:jc w:val="both"/>
        <w:rPr>
          <w:lang w:val="sl-SI"/>
        </w:rPr>
      </w:pPr>
    </w:p>
    <w:p w14:paraId="24979096" w14:textId="424291BC" w:rsidR="002A5182" w:rsidRDefault="00BE3857" w:rsidP="00BE3857">
      <w:pPr>
        <w:jc w:val="both"/>
        <w:rPr>
          <w:lang w:val="sl-SI"/>
        </w:rPr>
      </w:pPr>
      <w:r w:rsidRPr="00BE3857">
        <w:rPr>
          <w:lang w:val="sl-SI"/>
        </w:rPr>
        <w:t>N</w:t>
      </w:r>
      <w:r w:rsidR="00AB5301" w:rsidRPr="00BE3857">
        <w:rPr>
          <w:lang w:val="sl-SI"/>
        </w:rPr>
        <w:t xml:space="preserve">a sliki 2 prikazan potek izplačila dividend, ki jih primeroma banka v RS, članica KDD, prejme za tuj račun in izplača upravičenim imetnikom vrednostnih papirjev, ki so fizične osebe, rezidenti RS ali druge države, kot tudi banki v EU, ki dohodek prejme za tuj račun in ima status pooblaščenega tujega posrednika (v nadaljnjem besedilu: PTP) v skladu s 383.g členom </w:t>
      </w:r>
      <w:r w:rsidR="00F317A5">
        <w:rPr>
          <w:lang w:val="sl-SI"/>
        </w:rPr>
        <w:t>ZDavP-2</w:t>
      </w:r>
      <w:r w:rsidR="00AB5301" w:rsidRPr="00BE3857">
        <w:rPr>
          <w:lang w:val="sl-SI"/>
        </w:rPr>
        <w:t>. Ob tem pripominjamo, da s to sliko niso zajete vse možne situacije, ki lahko nastanejo ob izplačilu dividend.</w:t>
      </w:r>
      <w:r w:rsidR="002A5182">
        <w:rPr>
          <w:lang w:val="sl-SI"/>
        </w:rPr>
        <w:br w:type="page"/>
      </w:r>
    </w:p>
    <w:p w14:paraId="0BB9589E" w14:textId="77777777" w:rsidR="00AB5301" w:rsidRPr="00BE3857" w:rsidRDefault="00AB5301" w:rsidP="00BE3857">
      <w:pPr>
        <w:jc w:val="both"/>
        <w:rPr>
          <w:lang w:val="sl-SI"/>
        </w:rPr>
      </w:pPr>
    </w:p>
    <w:p w14:paraId="6592883B" w14:textId="77777777" w:rsidR="00AB5301" w:rsidRPr="00BB6F3E" w:rsidRDefault="00AB5301" w:rsidP="00AB5301">
      <w:pPr>
        <w:rPr>
          <w:lang w:val="sl-SI"/>
        </w:rPr>
      </w:pPr>
    </w:p>
    <w:p w14:paraId="4181330C" w14:textId="77777777" w:rsidR="00AB5301" w:rsidRPr="00187C3D" w:rsidRDefault="00AB5301" w:rsidP="00AB5301">
      <w:pPr>
        <w:rPr>
          <w:lang w:val="sl-SI"/>
        </w:rPr>
      </w:pPr>
      <w:r w:rsidRPr="00187C3D">
        <w:rPr>
          <w:lang w:val="sl-SI"/>
        </w:rPr>
        <w:t>Slika 2: Potek izplačila dividend od izdajatelja do upravičencev do dohodka</w:t>
      </w:r>
    </w:p>
    <w:p w14:paraId="1490379E" w14:textId="5A3ECC68"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16960" behindDoc="0" locked="0" layoutInCell="1" allowOverlap="1" wp14:anchorId="275732E8" wp14:editId="4795D5FB">
                <wp:simplePos x="0" y="0"/>
                <wp:positionH relativeFrom="column">
                  <wp:posOffset>4596764</wp:posOffset>
                </wp:positionH>
                <wp:positionV relativeFrom="paragraph">
                  <wp:posOffset>52070</wp:posOffset>
                </wp:positionV>
                <wp:extent cx="0" cy="4314825"/>
                <wp:effectExtent l="0" t="0" r="19050" b="28575"/>
                <wp:wrapNone/>
                <wp:docPr id="219" name="Raven povezovalnik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4825"/>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AE167" id="Raven povezovalnik 219"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1.95pt,4.1pt" to="361.9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" strokecolor="#ed7d31" strokeweight="1.5pt">
                <v:stroke joinstyle="miter"/>
                <o:lock v:ext="edit" shapetype="f"/>
              </v:line>
            </w:pict>
          </mc:Fallback>
        </mc:AlternateContent>
      </w:r>
    </w:p>
    <w:p w14:paraId="7BB25D38" w14:textId="543FDE8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7744" behindDoc="0" locked="0" layoutInCell="1" allowOverlap="1" wp14:anchorId="5748A5F4" wp14:editId="6264E8B2">
                <wp:simplePos x="0" y="0"/>
                <wp:positionH relativeFrom="column">
                  <wp:posOffset>100965</wp:posOffset>
                </wp:positionH>
                <wp:positionV relativeFrom="paragraph">
                  <wp:posOffset>144145</wp:posOffset>
                </wp:positionV>
                <wp:extent cx="749935" cy="371475"/>
                <wp:effectExtent l="0" t="0" r="12065" b="28575"/>
                <wp:wrapNone/>
                <wp:docPr id="218" name="Elipsa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71475"/>
                        </a:xfrm>
                        <a:prstGeom prst="ellipse">
                          <a:avLst/>
                        </a:prstGeom>
                        <a:solidFill>
                          <a:srgbClr val="A5A5A5"/>
                        </a:solidFill>
                        <a:ln w="12700" cap="flat" cmpd="sng" algn="ctr">
                          <a:solidFill>
                            <a:srgbClr val="A5A5A5">
                              <a:shade val="50000"/>
                            </a:srgbClr>
                          </a:solidFill>
                          <a:prstDash val="solid"/>
                          <a:miter lim="800000"/>
                        </a:ln>
                        <a:effectLst/>
                      </wps:spPr>
                      <wps:txbx>
                        <w:txbxContent>
                          <w:p w14:paraId="6F434EAE" w14:textId="77777777" w:rsidR="000A0258" w:rsidRPr="00AE7A7A" w:rsidRDefault="000A0258" w:rsidP="00AB5301">
                            <w:pPr>
                              <w:jc w:val="center"/>
                              <w:rPr>
                                <w:sz w:val="16"/>
                                <w:szCs w:val="16"/>
                              </w:rPr>
                            </w:pPr>
                            <w:r w:rsidRPr="00AE7A7A">
                              <w:rPr>
                                <w:sz w:val="16"/>
                                <w:szCs w:val="16"/>
                              </w:rPr>
                              <w: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8A5F4" id="Elipsa 218" o:spid="_x0000_s1271" style="position:absolute;margin-left:7.95pt;margin-top:11.35pt;width:59.05pt;height:29.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" fillcolor="#a5a5a5" strokecolor="#787878" strokeweight="1pt">
                <v:stroke joinstyle="miter"/>
                <v:path arrowok="t"/>
                <v:textbox>
                  <w:txbxContent>
                    <w:p w14:paraId="6F434EAE" w14:textId="77777777" w:rsidR="000A0258" w:rsidRPr="00AE7A7A" w:rsidRDefault="000A0258" w:rsidP="00AB5301">
                      <w:pPr>
                        <w:jc w:val="center"/>
                        <w:rPr>
                          <w:sz w:val="16"/>
                          <w:szCs w:val="16"/>
                        </w:rPr>
                      </w:pPr>
                      <w:r w:rsidRPr="00AE7A7A">
                        <w:rPr>
                          <w:sz w:val="16"/>
                          <w:szCs w:val="16"/>
                        </w:rPr>
                        <w:t>RS</w:t>
                      </w:r>
                    </w:p>
                  </w:txbxContent>
                </v:textbox>
              </v:oval>
            </w:pict>
          </mc:Fallback>
        </mc:AlternateContent>
      </w:r>
    </w:p>
    <w:p w14:paraId="04AF2FB9" w14:textId="1E6723A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8768" behindDoc="0" locked="0" layoutInCell="1" allowOverlap="1" wp14:anchorId="191359E9" wp14:editId="7D5AC5E7">
                <wp:simplePos x="0" y="0"/>
                <wp:positionH relativeFrom="column">
                  <wp:posOffset>4644390</wp:posOffset>
                </wp:positionH>
                <wp:positionV relativeFrom="paragraph">
                  <wp:posOffset>26670</wp:posOffset>
                </wp:positionV>
                <wp:extent cx="1019175" cy="647700"/>
                <wp:effectExtent l="0" t="0" r="28575" b="19050"/>
                <wp:wrapNone/>
                <wp:docPr id="216" name="Elipsa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47700"/>
                        </a:xfrm>
                        <a:prstGeom prst="ellipse">
                          <a:avLst/>
                        </a:prstGeom>
                        <a:solidFill>
                          <a:srgbClr val="9BBB59"/>
                        </a:solidFill>
                        <a:ln w="25400" cap="flat" cmpd="sng" algn="ctr">
                          <a:solidFill>
                            <a:srgbClr val="9BBB59">
                              <a:shade val="50000"/>
                            </a:srgbClr>
                          </a:solidFill>
                          <a:prstDash val="solid"/>
                        </a:ln>
                        <a:effectLst/>
                      </wps:spPr>
                      <wps:txbx>
                        <w:txbxContent>
                          <w:p w14:paraId="000841DE" w14:textId="77777777" w:rsidR="000A0258" w:rsidRPr="00187C3D" w:rsidRDefault="000A0258" w:rsidP="00AB5301">
                            <w:pPr>
                              <w:jc w:val="center"/>
                              <w:rPr>
                                <w:color w:val="FFFFFF"/>
                                <w:sz w:val="16"/>
                                <w:szCs w:val="16"/>
                                <w:lang w:val="sl-SI"/>
                              </w:rPr>
                            </w:pPr>
                            <w:r w:rsidRPr="00187C3D">
                              <w:rPr>
                                <w:color w:val="FFFFFF"/>
                                <w:sz w:val="16"/>
                                <w:szCs w:val="16"/>
                                <w:lang w:val="sl-SI"/>
                              </w:rPr>
                              <w:t>Država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359E9" id="Elipsa 216" o:spid="_x0000_s1272" style="position:absolute;margin-left:365.7pt;margin-top:2.1pt;width:80.25pt;height:5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" fillcolor="#9bbb59" strokecolor="#71893f" strokeweight="2pt">
                <v:path arrowok="t"/>
                <v:textbox>
                  <w:txbxContent>
                    <w:p w14:paraId="000841DE" w14:textId="77777777" w:rsidR="000A0258" w:rsidRPr="00187C3D" w:rsidRDefault="000A0258" w:rsidP="00AB5301">
                      <w:pPr>
                        <w:jc w:val="center"/>
                        <w:rPr>
                          <w:color w:val="FFFFFF"/>
                          <w:sz w:val="16"/>
                          <w:szCs w:val="16"/>
                          <w:lang w:val="sl-SI"/>
                        </w:rPr>
                      </w:pPr>
                      <w:r w:rsidRPr="00187C3D">
                        <w:rPr>
                          <w:color w:val="FFFFFF"/>
                          <w:sz w:val="16"/>
                          <w:szCs w:val="16"/>
                          <w:lang w:val="sl-SI"/>
                        </w:rPr>
                        <w:t>Država EU</w:t>
                      </w:r>
                    </w:p>
                  </w:txbxContent>
                </v:textbox>
              </v:oval>
            </w:pict>
          </mc:Fallback>
        </mc:AlternateContent>
      </w:r>
    </w:p>
    <w:p w14:paraId="4FC681C8" w14:textId="77777777" w:rsidR="00AB5301" w:rsidRDefault="00AB5301" w:rsidP="00AB5301">
      <w:pPr>
        <w:pBdr>
          <w:top w:val="single" w:sz="4" w:space="1" w:color="auto"/>
          <w:left w:val="single" w:sz="4" w:space="4" w:color="auto"/>
          <w:bottom w:val="single" w:sz="4" w:space="31" w:color="auto"/>
          <w:right w:val="single" w:sz="4" w:space="31" w:color="auto"/>
        </w:pBdr>
      </w:pPr>
    </w:p>
    <w:p w14:paraId="0D6DAAA1" w14:textId="77777777" w:rsidR="00AB5301" w:rsidRDefault="00AB5301" w:rsidP="00AB5301">
      <w:pPr>
        <w:pBdr>
          <w:top w:val="single" w:sz="4" w:space="1" w:color="auto"/>
          <w:left w:val="single" w:sz="4" w:space="4" w:color="auto"/>
          <w:bottom w:val="single" w:sz="4" w:space="31" w:color="auto"/>
          <w:right w:val="single" w:sz="4" w:space="31" w:color="auto"/>
        </w:pBdr>
      </w:pPr>
    </w:p>
    <w:p w14:paraId="43379537" w14:textId="77777777" w:rsidR="00AB5301" w:rsidRDefault="00AB5301" w:rsidP="00AB5301">
      <w:pPr>
        <w:pBdr>
          <w:top w:val="single" w:sz="4" w:space="1" w:color="auto"/>
          <w:left w:val="single" w:sz="4" w:space="4" w:color="auto"/>
          <w:bottom w:val="single" w:sz="4" w:space="31" w:color="auto"/>
          <w:right w:val="single" w:sz="4" w:space="31" w:color="auto"/>
        </w:pBdr>
      </w:pPr>
    </w:p>
    <w:p w14:paraId="466437B2" w14:textId="04A3CB3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11840" behindDoc="0" locked="0" layoutInCell="1" allowOverlap="1" wp14:anchorId="166CF213" wp14:editId="5A54DCB4">
                <wp:simplePos x="0" y="0"/>
                <wp:positionH relativeFrom="column">
                  <wp:posOffset>3577590</wp:posOffset>
                </wp:positionH>
                <wp:positionV relativeFrom="paragraph">
                  <wp:posOffset>13970</wp:posOffset>
                </wp:positionV>
                <wp:extent cx="952500" cy="428625"/>
                <wp:effectExtent l="0" t="0" r="19050" b="28575"/>
                <wp:wrapNone/>
                <wp:docPr id="215" name="Elipsa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28625"/>
                        </a:xfrm>
                        <a:prstGeom prst="ellipse">
                          <a:avLst/>
                        </a:prstGeom>
                        <a:solidFill>
                          <a:srgbClr val="FFFFCC"/>
                        </a:solidFill>
                        <a:ln w="9525">
                          <a:solidFill>
                            <a:srgbClr val="000000"/>
                          </a:solidFill>
                          <a:round/>
                          <a:headEnd/>
                          <a:tailEnd/>
                        </a:ln>
                      </wps:spPr>
                      <wps:txbx>
                        <w:txbxContent>
                          <w:p w14:paraId="6A7A24E4" w14:textId="77777777" w:rsidR="000A0258" w:rsidRPr="00F34133" w:rsidRDefault="000A0258" w:rsidP="00AB5301">
                            <w:pPr>
                              <w:pStyle w:val="Navadensplet"/>
                              <w:spacing w:before="0" w:beforeAutospacing="0" w:after="200" w:afterAutospacing="0"/>
                              <w:textAlignment w:val="baseline"/>
                              <w:rPr>
                                <w:sz w:val="14"/>
                                <w:szCs w:val="14"/>
                              </w:rPr>
                            </w:pPr>
                            <w:r w:rsidRPr="00C7134A">
                              <w:rPr>
                                <w:rFonts w:ascii="Arial" w:hAnsi="Arial" w:cs="Arial"/>
                                <w:b/>
                                <w:bCs/>
                                <w:color w:val="000000"/>
                                <w:kern w:val="24"/>
                                <w:sz w:val="14"/>
                                <w:szCs w:val="14"/>
                              </w:rPr>
                              <w:t>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CF213" id="Elipsa 215" o:spid="_x0000_s1273" style="position:absolute;margin-left:281.7pt;margin-top:1.1pt;width:75pt;height:3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" fillcolor="#ffc">
                <v:textbox>
                  <w:txbxContent>
                    <w:p w14:paraId="6A7A24E4" w14:textId="77777777" w:rsidR="000A0258" w:rsidRPr="00F34133" w:rsidRDefault="000A0258" w:rsidP="00AB5301">
                      <w:pPr>
                        <w:pStyle w:val="Navadensplet"/>
                        <w:spacing w:before="0" w:beforeAutospacing="0" w:after="200" w:afterAutospacing="0"/>
                        <w:textAlignment w:val="baseline"/>
                        <w:rPr>
                          <w:sz w:val="14"/>
                          <w:szCs w:val="14"/>
                        </w:rPr>
                      </w:pPr>
                      <w:r w:rsidRPr="00C7134A">
                        <w:rPr>
                          <w:rFonts w:ascii="Arial" w:hAnsi="Arial" w:cs="Arial"/>
                          <w:b/>
                          <w:bCs/>
                          <w:color w:val="000000"/>
                          <w:kern w:val="24"/>
                          <w:sz w:val="14"/>
                          <w:szCs w:val="14"/>
                        </w:rPr>
                        <w:t>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v:textbox>
              </v:oval>
            </w:pict>
          </mc:Fallback>
        </mc:AlternateContent>
      </w:r>
      <w:r>
        <w:rPr>
          <w:noProof/>
          <w:lang w:val="sl-SI" w:eastAsia="sl-SI"/>
        </w:rPr>
        <mc:AlternateContent>
          <mc:Choice Requires="wps">
            <w:drawing>
              <wp:anchor distT="0" distB="0" distL="114300" distR="114300" simplePos="0" relativeHeight="251809792" behindDoc="0" locked="0" layoutInCell="1" allowOverlap="1" wp14:anchorId="6C8F7FBE" wp14:editId="0AC7175B">
                <wp:simplePos x="0" y="0"/>
                <wp:positionH relativeFrom="column">
                  <wp:posOffset>567690</wp:posOffset>
                </wp:positionH>
                <wp:positionV relativeFrom="paragraph">
                  <wp:posOffset>90170</wp:posOffset>
                </wp:positionV>
                <wp:extent cx="1143000" cy="409575"/>
                <wp:effectExtent l="0" t="0" r="19050" b="28575"/>
                <wp:wrapNone/>
                <wp:docPr id="214" name="Elipsa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9575"/>
                        </a:xfrm>
                        <a:prstGeom prst="ellipse">
                          <a:avLst/>
                        </a:prstGeom>
                        <a:solidFill>
                          <a:srgbClr val="FFFFCC"/>
                        </a:solidFill>
                        <a:ln w="9525">
                          <a:solidFill>
                            <a:srgbClr val="000000"/>
                          </a:solidFill>
                          <a:round/>
                          <a:headEnd/>
                          <a:tailEnd/>
                        </a:ln>
                      </wps:spPr>
                      <wps:txbx>
                        <w:txbxContent>
                          <w:p w14:paraId="1D075359" w14:textId="77777777" w:rsidR="000A0258" w:rsidRPr="00F34133" w:rsidRDefault="000A0258" w:rsidP="00AB5301">
                            <w:pPr>
                              <w:pStyle w:val="Navadensplet"/>
                              <w:spacing w:before="0" w:beforeAutospacing="0" w:after="200" w:afterAutospacing="0"/>
                              <w:jc w:val="center"/>
                              <w:textAlignment w:val="baseline"/>
                              <w:rPr>
                                <w:sz w:val="14"/>
                                <w:szCs w:val="14"/>
                              </w:rPr>
                            </w:pPr>
                            <w:r w:rsidRPr="00C7134A">
                              <w:rPr>
                                <w:rFonts w:ascii="Arial" w:hAnsi="Arial" w:cs="Arial"/>
                                <w:b/>
                                <w:bCs/>
                                <w:color w:val="000000"/>
                                <w:kern w:val="24"/>
                                <w:sz w:val="14"/>
                                <w:szCs w:val="14"/>
                              </w:rPr>
                              <w:t>NI 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F7FBE" id="Elipsa 214" o:spid="_x0000_s1274" style="position:absolute;margin-left:44.7pt;margin-top:7.1pt;width:90pt;height:3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" fillcolor="#ffc">
                <v:textbox>
                  <w:txbxContent>
                    <w:p w14:paraId="1D075359" w14:textId="77777777" w:rsidR="000A0258" w:rsidRPr="00F34133" w:rsidRDefault="000A0258" w:rsidP="00AB5301">
                      <w:pPr>
                        <w:pStyle w:val="Navadensplet"/>
                        <w:spacing w:before="0" w:beforeAutospacing="0" w:after="200" w:afterAutospacing="0"/>
                        <w:jc w:val="center"/>
                        <w:textAlignment w:val="baseline"/>
                        <w:rPr>
                          <w:sz w:val="14"/>
                          <w:szCs w:val="14"/>
                        </w:rPr>
                      </w:pPr>
                      <w:r w:rsidRPr="00C7134A">
                        <w:rPr>
                          <w:rFonts w:ascii="Arial" w:hAnsi="Arial" w:cs="Arial"/>
                          <w:b/>
                          <w:bCs/>
                          <w:color w:val="000000"/>
                          <w:kern w:val="24"/>
                          <w:sz w:val="14"/>
                          <w:szCs w:val="14"/>
                        </w:rPr>
                        <w:t>NI 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v:textbox>
              </v:oval>
            </w:pict>
          </mc:Fallback>
        </mc:AlternateContent>
      </w:r>
      <w:r>
        <w:rPr>
          <w:noProof/>
          <w:lang w:val="sl-SI" w:eastAsia="sl-SI"/>
        </w:rPr>
        <mc:AlternateContent>
          <mc:Choice Requires="wps">
            <w:drawing>
              <wp:anchor distT="0" distB="0" distL="114300" distR="114300" simplePos="0" relativeHeight="251813888" behindDoc="0" locked="0" layoutInCell="1" allowOverlap="1" wp14:anchorId="582488BE" wp14:editId="4734FBDD">
                <wp:simplePos x="0" y="0"/>
                <wp:positionH relativeFrom="column">
                  <wp:posOffset>3357880</wp:posOffset>
                </wp:positionH>
                <wp:positionV relativeFrom="paragraph">
                  <wp:posOffset>22860</wp:posOffset>
                </wp:positionV>
                <wp:extent cx="219075" cy="800100"/>
                <wp:effectExtent l="0" t="38100" r="47625" b="19050"/>
                <wp:wrapNone/>
                <wp:docPr id="32801" name="Prostoročno 3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001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txbx>
                        <w:txbxContent>
                          <w:p w14:paraId="41C3D78B" w14:textId="55FA8FEB" w:rsidR="000A0258" w:rsidRDefault="000A0258" w:rsidP="00AB5301">
                            <w:r w:rsidRPr="009A7627">
                              <w:rPr>
                                <w:noProof/>
                                <w:lang w:val="sl-SI" w:eastAsia="sl-SI"/>
                              </w:rPr>
                              <w:drawing>
                                <wp:inline distT="0" distB="0" distL="0" distR="0" wp14:anchorId="7565142C" wp14:editId="33F4EB7B">
                                  <wp:extent cx="1071880" cy="600075"/>
                                  <wp:effectExtent l="0" t="0" r="0" b="9525"/>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8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88BE" id="Prostoročno 32801" o:spid="_x0000_s1275" style="position:absolute;margin-left:264.4pt;margin-top:1.8pt;width:17.25pt;height: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" adj="-11796480,,5400" path="m21600,6079l15126,r,2912l12427,2912c5564,2912,,7052,,12158r,9442l6474,21600r,-9442c6474,10550,9139,9246,12427,9246r2699,l15126,12158,21600,6079xe" fillcolor="#ffc">
                <v:stroke joinstyle="miter"/>
                <v:formulas/>
                <v:path o:connecttype="custom" o:connectlocs="153413,0;153413,450353;32831,800100;219075,225176" o:connectangles="270,90,90,0" textboxrect="12427,2912,18227,9246"/>
                <v:textbox>
                  <w:txbxContent>
                    <w:p w14:paraId="41C3D78B" w14:textId="55FA8FEB" w:rsidR="000A0258" w:rsidRDefault="000A0258" w:rsidP="00AB5301">
                      <w:r w:rsidRPr="009A7627">
                        <w:rPr>
                          <w:noProof/>
                          <w:lang w:val="sl-SI" w:eastAsia="sl-SI"/>
                        </w:rPr>
                        <w:drawing>
                          <wp:inline distT="0" distB="0" distL="0" distR="0" wp14:anchorId="7565142C" wp14:editId="33F4EB7B">
                            <wp:extent cx="1071880" cy="600075"/>
                            <wp:effectExtent l="0" t="0" r="0" b="9525"/>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8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v:textbox>
              </v:shape>
            </w:pict>
          </mc:Fallback>
        </mc:AlternateContent>
      </w:r>
      <w:r>
        <w:rPr>
          <w:noProof/>
          <w:lang w:val="sl-SI" w:eastAsia="sl-SI"/>
        </w:rPr>
        <mc:AlternateContent>
          <mc:Choice Requires="wps">
            <w:drawing>
              <wp:anchor distT="0" distB="0" distL="114300" distR="114300" simplePos="0" relativeHeight="251810816" behindDoc="0" locked="0" layoutInCell="1" allowOverlap="1" wp14:anchorId="0C9ED072" wp14:editId="209893EB">
                <wp:simplePos x="0" y="0"/>
                <wp:positionH relativeFrom="column">
                  <wp:posOffset>347980</wp:posOffset>
                </wp:positionH>
                <wp:positionV relativeFrom="paragraph">
                  <wp:posOffset>137160</wp:posOffset>
                </wp:positionV>
                <wp:extent cx="219075" cy="800100"/>
                <wp:effectExtent l="0" t="38100" r="47625" b="19050"/>
                <wp:wrapNone/>
                <wp:docPr id="212" name="Prostoročno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001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txbx>
                        <w:txbxContent>
                          <w:p w14:paraId="006105DC" w14:textId="3A582FD2" w:rsidR="000A0258" w:rsidRDefault="000A0258" w:rsidP="00AB5301">
                            <w:r w:rsidRPr="009A7627">
                              <w:rPr>
                                <w:noProof/>
                                <w:lang w:val="sl-SI" w:eastAsia="sl-SI"/>
                              </w:rPr>
                              <w:drawing>
                                <wp:inline distT="0" distB="0" distL="0" distR="0" wp14:anchorId="14F11937" wp14:editId="16404307">
                                  <wp:extent cx="1071880" cy="600075"/>
                                  <wp:effectExtent l="0" t="0" r="0" b="9525"/>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D072" id="Prostoročno 212" o:spid="_x0000_s1276" style="position:absolute;margin-left:27.4pt;margin-top:10.8pt;width:17.25pt;height: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" adj="-11796480,,5400" path="m21600,6079l15126,r,2912l12427,2912c5564,2912,,7052,,12158r,9442l6474,21600r,-9442c6474,10550,9139,9246,12427,9246r2699,l15126,12158,21600,6079xe" fillcolor="#ffc">
                <v:stroke joinstyle="miter"/>
                <v:formulas/>
                <v:path o:connecttype="custom" o:connectlocs="153413,0;153413,450353;32831,800100;219075,225176" o:connectangles="270,90,90,0" textboxrect="12427,2912,18227,9246"/>
                <v:textbox>
                  <w:txbxContent>
                    <w:p w14:paraId="006105DC" w14:textId="3A582FD2" w:rsidR="000A0258" w:rsidRDefault="000A0258" w:rsidP="00AB5301">
                      <w:r w:rsidRPr="009A7627">
                        <w:rPr>
                          <w:noProof/>
                          <w:lang w:val="sl-SI" w:eastAsia="sl-SI"/>
                        </w:rPr>
                        <w:drawing>
                          <wp:inline distT="0" distB="0" distL="0" distR="0" wp14:anchorId="14F11937" wp14:editId="16404307">
                            <wp:extent cx="1071880" cy="600075"/>
                            <wp:effectExtent l="0" t="0" r="0" b="9525"/>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v:textbox>
              </v:shape>
            </w:pict>
          </mc:Fallback>
        </mc:AlternateContent>
      </w:r>
    </w:p>
    <w:p w14:paraId="0DB983E7" w14:textId="77777777" w:rsidR="00AB5301" w:rsidRDefault="00AB5301" w:rsidP="00AB5301">
      <w:pPr>
        <w:pBdr>
          <w:top w:val="single" w:sz="4" w:space="1" w:color="auto"/>
          <w:left w:val="single" w:sz="4" w:space="4" w:color="auto"/>
          <w:bottom w:val="single" w:sz="4" w:space="31" w:color="auto"/>
          <w:right w:val="single" w:sz="4" w:space="31" w:color="auto"/>
        </w:pBdr>
      </w:pPr>
    </w:p>
    <w:p w14:paraId="2105FF66" w14:textId="77777777" w:rsidR="00AB5301" w:rsidRDefault="00AB5301" w:rsidP="00AB5301">
      <w:pPr>
        <w:pBdr>
          <w:top w:val="single" w:sz="4" w:space="1" w:color="auto"/>
          <w:left w:val="single" w:sz="4" w:space="4" w:color="auto"/>
          <w:bottom w:val="single" w:sz="4" w:space="31" w:color="auto"/>
          <w:right w:val="single" w:sz="4" w:space="31" w:color="auto"/>
        </w:pBdr>
      </w:pPr>
    </w:p>
    <w:p w14:paraId="7E23B4A8" w14:textId="77777777" w:rsidR="00AB5301" w:rsidRDefault="00AB5301" w:rsidP="00AB5301">
      <w:pPr>
        <w:pBdr>
          <w:top w:val="single" w:sz="4" w:space="1" w:color="auto"/>
          <w:left w:val="single" w:sz="4" w:space="4" w:color="auto"/>
          <w:bottom w:val="single" w:sz="4" w:space="31" w:color="auto"/>
          <w:right w:val="single" w:sz="4" w:space="31" w:color="auto"/>
        </w:pBdr>
      </w:pPr>
    </w:p>
    <w:p w14:paraId="3AD6919C" w14:textId="77777777" w:rsidR="00AB5301" w:rsidRPr="00C97222" w:rsidRDefault="00AB5301" w:rsidP="00AB5301">
      <w:pPr>
        <w:pBdr>
          <w:top w:val="single" w:sz="4" w:space="1" w:color="auto"/>
          <w:left w:val="single" w:sz="4" w:space="4" w:color="auto"/>
          <w:bottom w:val="single" w:sz="4" w:space="31" w:color="auto"/>
          <w:right w:val="single" w:sz="4" w:space="31" w:color="auto"/>
        </w:pBdr>
      </w:pPr>
    </w:p>
    <w:p w14:paraId="549CDBD2" w14:textId="1D765EB7"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19008" behindDoc="0" locked="0" layoutInCell="1" allowOverlap="1" wp14:anchorId="43AF5CB6" wp14:editId="67CC2362">
                <wp:simplePos x="0" y="0"/>
                <wp:positionH relativeFrom="column">
                  <wp:posOffset>4191000</wp:posOffset>
                </wp:positionH>
                <wp:positionV relativeFrom="paragraph">
                  <wp:posOffset>126365</wp:posOffset>
                </wp:positionV>
                <wp:extent cx="1070610" cy="208280"/>
                <wp:effectExtent l="0" t="0" r="0" b="0"/>
                <wp:wrapNone/>
                <wp:docPr id="210" name="Polje z besedilom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208280"/>
                        </a:xfrm>
                        <a:prstGeom prst="rect">
                          <a:avLst/>
                        </a:prstGeom>
                        <a:noFill/>
                      </wps:spPr>
                      <wps:txbx>
                        <w:txbxContent>
                          <w:p w14:paraId="6BDEB09C"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b/>
                                <w:bCs/>
                                <w:color w:val="000000"/>
                                <w:kern w:val="24"/>
                                <w:sz w:val="16"/>
                                <w:szCs w:val="16"/>
                              </w:rPr>
                              <w:t xml:space="preserve">    Izjava/VIRPUI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3AF5CB6" id="Polje z besedilom 210" o:spid="_x0000_s1277" type="#_x0000_t202" style="position:absolute;margin-left:330pt;margin-top:9.95pt;width:84.3pt;height:16.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" filled="f" stroked="f">
                <v:textbox style="mso-fit-shape-to-text:t">
                  <w:txbxContent>
                    <w:p w14:paraId="6BDEB09C"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b/>
                          <w:bCs/>
                          <w:color w:val="000000"/>
                          <w:kern w:val="24"/>
                          <w:sz w:val="16"/>
                          <w:szCs w:val="16"/>
                        </w:rPr>
                        <w:t xml:space="preserve">    Izjava/VIRPUI</w:t>
                      </w:r>
                    </w:p>
                  </w:txbxContent>
                </v:textbox>
              </v:shape>
            </w:pict>
          </mc:Fallback>
        </mc:AlternateContent>
      </w:r>
      <w:r>
        <w:rPr>
          <w:noProof/>
          <w:lang w:val="sl-SI" w:eastAsia="sl-SI"/>
        </w:rPr>
        <mc:AlternateContent>
          <mc:Choice Requires="wps">
            <w:drawing>
              <wp:anchor distT="0" distB="0" distL="114300" distR="114300" simplePos="0" relativeHeight="251817984" behindDoc="0" locked="0" layoutInCell="1" allowOverlap="1" wp14:anchorId="39848DE8" wp14:editId="5AED5D89">
                <wp:simplePos x="0" y="0"/>
                <wp:positionH relativeFrom="column">
                  <wp:posOffset>3267075</wp:posOffset>
                </wp:positionH>
                <wp:positionV relativeFrom="paragraph">
                  <wp:posOffset>12700</wp:posOffset>
                </wp:positionV>
                <wp:extent cx="993140" cy="896620"/>
                <wp:effectExtent l="0" t="0" r="16510" b="17780"/>
                <wp:wrapNone/>
                <wp:docPr id="209" name="Pravokotnik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140" cy="896620"/>
                        </a:xfrm>
                        <a:prstGeom prst="rect">
                          <a:avLst/>
                        </a:prstGeom>
                        <a:solidFill>
                          <a:srgbClr val="5B9BD5"/>
                        </a:solidFill>
                        <a:ln w="12700" cap="flat" cmpd="sng" algn="ctr">
                          <a:solidFill>
                            <a:srgbClr val="5B9BD5">
                              <a:shade val="50000"/>
                            </a:srgbClr>
                          </a:solidFill>
                          <a:prstDash val="solid"/>
                          <a:miter lim="800000"/>
                        </a:ln>
                        <a:effectLst/>
                      </wps:spPr>
                      <wps:txbx>
                        <w:txbxContent>
                          <w:p w14:paraId="4764D36F" w14:textId="77777777" w:rsidR="000A0258" w:rsidRPr="00187C3D" w:rsidRDefault="000A0258" w:rsidP="00AB5301">
                            <w:pPr>
                              <w:spacing w:line="160" w:lineRule="atLeast"/>
                              <w:rPr>
                                <w:sz w:val="16"/>
                                <w:szCs w:val="16"/>
                                <w:lang w:val="sl-SI"/>
                              </w:rPr>
                            </w:pPr>
                            <w:r w:rsidRPr="00187C3D">
                              <w:rPr>
                                <w:sz w:val="16"/>
                                <w:szCs w:val="16"/>
                                <w:lang w:val="sl-SI"/>
                              </w:rPr>
                              <w:t>Banka v RS, članica KDD, ki za tuj račun prejme dohodek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48DE8" id="Pravokotnik 209" o:spid="_x0000_s1278" style="position:absolute;margin-left:257.25pt;margin-top:1pt;width:78.2pt;height:70.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" fillcolor="#5b9bd5" strokecolor="#41719c" strokeweight="1pt">
                <v:path arrowok="t"/>
                <v:textbox>
                  <w:txbxContent>
                    <w:p w14:paraId="4764D36F" w14:textId="77777777" w:rsidR="000A0258" w:rsidRPr="00187C3D" w:rsidRDefault="000A0258" w:rsidP="00AB5301">
                      <w:pPr>
                        <w:spacing w:line="160" w:lineRule="atLeast"/>
                        <w:rPr>
                          <w:sz w:val="16"/>
                          <w:szCs w:val="16"/>
                          <w:lang w:val="sl-SI"/>
                        </w:rPr>
                      </w:pPr>
                      <w:r w:rsidRPr="00187C3D">
                        <w:rPr>
                          <w:sz w:val="16"/>
                          <w:szCs w:val="16"/>
                          <w:lang w:val="sl-SI"/>
                        </w:rPr>
                        <w:t>Banka v RS, članica KDD, ki za tuj račun prejme dohodek</w:t>
                      </w:r>
                    </w:p>
                  </w:txbxContent>
                </v:textbox>
              </v:rect>
            </w:pict>
          </mc:Fallback>
        </mc:AlternateContent>
      </w:r>
      <w:r>
        <w:rPr>
          <w:noProof/>
          <w:lang w:val="sl-SI" w:eastAsia="sl-SI"/>
        </w:rPr>
        <mc:AlternateContent>
          <mc:Choice Requires="wps">
            <w:drawing>
              <wp:anchor distT="0" distB="0" distL="114300" distR="114300" simplePos="0" relativeHeight="251814912" behindDoc="0" locked="0" layoutInCell="1" allowOverlap="1" wp14:anchorId="2D44C451" wp14:editId="2B2027A9">
                <wp:simplePos x="0" y="0"/>
                <wp:positionH relativeFrom="column">
                  <wp:posOffset>-1905</wp:posOffset>
                </wp:positionH>
                <wp:positionV relativeFrom="paragraph">
                  <wp:posOffset>116205</wp:posOffset>
                </wp:positionV>
                <wp:extent cx="962025" cy="431165"/>
                <wp:effectExtent l="0" t="0" r="28575" b="26035"/>
                <wp:wrapNone/>
                <wp:docPr id="208" name="Pravokotnik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431165"/>
                        </a:xfrm>
                        <a:prstGeom prst="rect">
                          <a:avLst/>
                        </a:prstGeom>
                        <a:solidFill>
                          <a:srgbClr val="5B9BD5"/>
                        </a:solidFill>
                        <a:ln w="12700" cap="flat" cmpd="sng" algn="ctr">
                          <a:solidFill>
                            <a:srgbClr val="5B9BD5">
                              <a:shade val="50000"/>
                            </a:srgbClr>
                          </a:solidFill>
                          <a:prstDash val="solid"/>
                          <a:miter lim="800000"/>
                        </a:ln>
                        <a:effectLst/>
                      </wps:spPr>
                      <wps:txbx>
                        <w:txbxContent>
                          <w:p w14:paraId="41EADF5E" w14:textId="77777777" w:rsidR="000A0258" w:rsidRPr="00187C3D" w:rsidRDefault="000A0258" w:rsidP="00AB5301">
                            <w:pPr>
                              <w:spacing w:line="160" w:lineRule="atLeast"/>
                              <w:rPr>
                                <w:sz w:val="16"/>
                                <w:szCs w:val="16"/>
                                <w:lang w:val="sl-SI"/>
                              </w:rPr>
                            </w:pPr>
                            <w:r w:rsidRPr="00187C3D">
                              <w:rPr>
                                <w:sz w:val="16"/>
                                <w:szCs w:val="16"/>
                                <w:lang w:val="sl-SI"/>
                              </w:rPr>
                              <w:t>Delniška družba v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4C451" id="Pravokotnik 208" o:spid="_x0000_s1279" style="position:absolute;margin-left:-.15pt;margin-top:9.15pt;width:75.75pt;height:33.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" fillcolor="#5b9bd5" strokecolor="#41719c" strokeweight="1pt">
                <v:path arrowok="t"/>
                <v:textbox>
                  <w:txbxContent>
                    <w:p w14:paraId="41EADF5E" w14:textId="77777777" w:rsidR="000A0258" w:rsidRPr="00187C3D" w:rsidRDefault="000A0258" w:rsidP="00AB5301">
                      <w:pPr>
                        <w:spacing w:line="160" w:lineRule="atLeast"/>
                        <w:rPr>
                          <w:sz w:val="16"/>
                          <w:szCs w:val="16"/>
                          <w:lang w:val="sl-SI"/>
                        </w:rPr>
                      </w:pPr>
                      <w:r w:rsidRPr="00187C3D">
                        <w:rPr>
                          <w:sz w:val="16"/>
                          <w:szCs w:val="16"/>
                          <w:lang w:val="sl-SI"/>
                        </w:rPr>
                        <w:t>Delniška družba v RS</w:t>
                      </w:r>
                    </w:p>
                  </w:txbxContent>
                </v:textbox>
              </v:rect>
            </w:pict>
          </mc:Fallback>
        </mc:AlternateContent>
      </w:r>
      <w:r>
        <w:rPr>
          <w:noProof/>
          <w:lang w:val="sl-SI" w:eastAsia="sl-SI"/>
        </w:rPr>
        <mc:AlternateContent>
          <mc:Choice Requires="wps">
            <w:drawing>
              <wp:anchor distT="0" distB="0" distL="114300" distR="114300" simplePos="0" relativeHeight="251815936" behindDoc="0" locked="0" layoutInCell="1" allowOverlap="1" wp14:anchorId="422C1265" wp14:editId="6551A75B">
                <wp:simplePos x="0" y="0"/>
                <wp:positionH relativeFrom="column">
                  <wp:posOffset>1710690</wp:posOffset>
                </wp:positionH>
                <wp:positionV relativeFrom="paragraph">
                  <wp:posOffset>108585</wp:posOffset>
                </wp:positionV>
                <wp:extent cx="728345" cy="533400"/>
                <wp:effectExtent l="0" t="0" r="14605" b="19050"/>
                <wp:wrapNone/>
                <wp:docPr id="207" name="Pravokotnik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5334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BFAA2A9" w14:textId="77777777" w:rsidR="000A0258" w:rsidRPr="005002F9" w:rsidRDefault="000A0258" w:rsidP="00AB5301">
                            <w:pPr>
                              <w:jc w:val="center"/>
                              <w:rPr>
                                <w:sz w:val="16"/>
                                <w:szCs w:val="16"/>
                              </w:rPr>
                            </w:pPr>
                            <w:r w:rsidRPr="005002F9">
                              <w:rPr>
                                <w:sz w:val="16"/>
                                <w:szCs w:val="16"/>
                              </w:rPr>
                              <w:t>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C1265" id="Pravokotnik 207" o:spid="_x0000_s1280" style="position:absolute;margin-left:134.7pt;margin-top:8.55pt;width:57.35pt;height:4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" fillcolor="#5b9bd5" strokecolor="#41719c" strokeweight="1pt">
                <v:path arrowok="t"/>
                <v:textbox>
                  <w:txbxContent>
                    <w:p w14:paraId="7BFAA2A9" w14:textId="77777777" w:rsidR="000A0258" w:rsidRPr="005002F9" w:rsidRDefault="000A0258" w:rsidP="00AB5301">
                      <w:pPr>
                        <w:jc w:val="center"/>
                        <w:rPr>
                          <w:sz w:val="16"/>
                          <w:szCs w:val="16"/>
                        </w:rPr>
                      </w:pPr>
                      <w:r w:rsidRPr="005002F9">
                        <w:rPr>
                          <w:sz w:val="16"/>
                          <w:szCs w:val="16"/>
                        </w:rPr>
                        <w:t>KDD</w:t>
                      </w:r>
                    </w:p>
                  </w:txbxContent>
                </v:textbox>
              </v:rect>
            </w:pict>
          </mc:Fallback>
        </mc:AlternateContent>
      </w:r>
    </w:p>
    <w:p w14:paraId="20A9F270" w14:textId="5E846AB6" w:rsidR="00AB5301" w:rsidRPr="00274044" w:rsidRDefault="00AB5301" w:rsidP="00AB5301">
      <w:pPr>
        <w:pStyle w:val="datumtevilka"/>
        <w:pBdr>
          <w:top w:val="single" w:sz="4" w:space="1" w:color="auto"/>
          <w:left w:val="single" w:sz="4" w:space="4" w:color="auto"/>
          <w:bottom w:val="single" w:sz="4" w:space="31" w:color="auto"/>
          <w:right w:val="single" w:sz="4" w:space="31" w:color="auto"/>
        </w:pBdr>
        <w:tabs>
          <w:tab w:val="center" w:pos="4465"/>
        </w:tabs>
        <w:rPr>
          <w:b/>
        </w:rPr>
      </w:pPr>
      <w:r>
        <w:rPr>
          <w:noProof/>
        </w:rPr>
        <mc:AlternateContent>
          <mc:Choice Requires="wps">
            <w:drawing>
              <wp:anchor distT="0" distB="0" distL="114300" distR="114300" simplePos="0" relativeHeight="251806720" behindDoc="0" locked="0" layoutInCell="1" allowOverlap="1" wp14:anchorId="2FCA84A9" wp14:editId="52428F68">
                <wp:simplePos x="0" y="0"/>
                <wp:positionH relativeFrom="column">
                  <wp:posOffset>5177790</wp:posOffset>
                </wp:positionH>
                <wp:positionV relativeFrom="paragraph">
                  <wp:posOffset>61595</wp:posOffset>
                </wp:positionV>
                <wp:extent cx="647700" cy="923925"/>
                <wp:effectExtent l="0" t="0" r="19050" b="28575"/>
                <wp:wrapNone/>
                <wp:docPr id="206" name="Pravokotnik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923925"/>
                        </a:xfrm>
                        <a:prstGeom prst="rect">
                          <a:avLst/>
                        </a:prstGeom>
                        <a:solidFill>
                          <a:srgbClr val="4F81BD"/>
                        </a:solidFill>
                        <a:ln w="25400" cap="flat" cmpd="sng" algn="ctr">
                          <a:solidFill>
                            <a:srgbClr val="4F81BD">
                              <a:shade val="50000"/>
                            </a:srgbClr>
                          </a:solidFill>
                          <a:prstDash val="solid"/>
                        </a:ln>
                        <a:effectLst/>
                      </wps:spPr>
                      <wps:txbx>
                        <w:txbxContent>
                          <w:p w14:paraId="669FE585" w14:textId="77777777" w:rsidR="000A0258" w:rsidRPr="00187C3D" w:rsidRDefault="000A0258" w:rsidP="00AB5301">
                            <w:pPr>
                              <w:spacing w:line="160" w:lineRule="atLeast"/>
                              <w:rPr>
                                <w:color w:val="FFFFFF"/>
                                <w:sz w:val="16"/>
                                <w:szCs w:val="16"/>
                                <w:lang w:val="sl-SI"/>
                              </w:rPr>
                            </w:pPr>
                            <w:r w:rsidRPr="00187C3D">
                              <w:rPr>
                                <w:color w:val="FFFFFF"/>
                                <w:sz w:val="16"/>
                                <w:szCs w:val="16"/>
                                <w:lang w:val="sl-SI"/>
                              </w:rPr>
                              <w:t xml:space="preserve">Banka v EU, s statusom PTP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A84A9" id="Pravokotnik 206" o:spid="_x0000_s1281" style="position:absolute;margin-left:407.7pt;margin-top:4.85pt;width:51pt;height:7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" fillcolor="#4f81bd" strokecolor="#385d8a" strokeweight="2pt">
                <v:path arrowok="t"/>
                <v:textbox>
                  <w:txbxContent>
                    <w:p w14:paraId="669FE585" w14:textId="77777777" w:rsidR="000A0258" w:rsidRPr="00187C3D" w:rsidRDefault="000A0258" w:rsidP="00AB5301">
                      <w:pPr>
                        <w:spacing w:line="160" w:lineRule="atLeast"/>
                        <w:rPr>
                          <w:color w:val="FFFFFF"/>
                          <w:sz w:val="16"/>
                          <w:szCs w:val="16"/>
                          <w:lang w:val="sl-SI"/>
                        </w:rPr>
                      </w:pPr>
                      <w:r w:rsidRPr="00187C3D">
                        <w:rPr>
                          <w:color w:val="FFFFFF"/>
                          <w:sz w:val="16"/>
                          <w:szCs w:val="16"/>
                          <w:lang w:val="sl-SI"/>
                        </w:rPr>
                        <w:t xml:space="preserve">Banka v EU, s statusom PTP </w:t>
                      </w:r>
                    </w:p>
                  </w:txbxContent>
                </v:textbox>
              </v:rect>
            </w:pict>
          </mc:Fallback>
        </mc:AlternateContent>
      </w:r>
      <w:r>
        <w:rPr>
          <w:noProof/>
        </w:rPr>
        <mc:AlternateContent>
          <mc:Choice Requires="wps">
            <w:drawing>
              <wp:anchor distT="4294967295" distB="4294967295" distL="114300" distR="114300" simplePos="0" relativeHeight="251812864" behindDoc="0" locked="0" layoutInCell="1" allowOverlap="1" wp14:anchorId="07500451" wp14:editId="4C587920">
                <wp:simplePos x="0" y="0"/>
                <wp:positionH relativeFrom="column">
                  <wp:posOffset>4263390</wp:posOffset>
                </wp:positionH>
                <wp:positionV relativeFrom="paragraph">
                  <wp:posOffset>140334</wp:posOffset>
                </wp:positionV>
                <wp:extent cx="914400" cy="0"/>
                <wp:effectExtent l="57150" t="76200" r="0" b="152400"/>
                <wp:wrapNone/>
                <wp:docPr id="205" name="Raven puščični povezovalnik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0"/>
                        </a:xfrm>
                        <a:prstGeom prst="straightConnector1">
                          <a:avLst/>
                        </a:prstGeom>
                        <a:noFill/>
                        <a:ln w="127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7574D96" id="Raven puščični povezovalnik 205" o:spid="_x0000_s1026" type="#_x0000_t32" style="position:absolute;margin-left:335.7pt;margin-top:11.05pt;width:1in;height:0;flip:x;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" strokecolor="windowText" strokeweight="1pt">
                <v:stroke endarrow="open"/>
                <v:shadow on="t" color="black" opacity="22937f" origin=",.5" offset="0,.63889mm"/>
                <o:lock v:ext="edit" shapetype="f"/>
              </v:shape>
            </w:pict>
          </mc:Fallback>
        </mc:AlternateContent>
      </w:r>
      <w:r>
        <w:t>1</w:t>
      </w:r>
      <w:r>
        <w:tab/>
      </w:r>
      <w:r w:rsidRPr="00F34133">
        <w:rPr>
          <w:sz w:val="14"/>
          <w:szCs w:val="14"/>
        </w:rPr>
        <w:t>100% dohodek100% dohodek</w:t>
      </w:r>
      <w:r>
        <w:rPr>
          <w:sz w:val="14"/>
          <w:szCs w:val="14"/>
        </w:rPr>
        <w:tab/>
        <w:t>100% dohodek</w:t>
      </w:r>
    </w:p>
    <w:p w14:paraId="32C682C9" w14:textId="48197073"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25152" behindDoc="0" locked="0" layoutInCell="1" allowOverlap="1" wp14:anchorId="23C23E64" wp14:editId="371F5555">
                <wp:simplePos x="0" y="0"/>
                <wp:positionH relativeFrom="column">
                  <wp:posOffset>4225290</wp:posOffset>
                </wp:positionH>
                <wp:positionV relativeFrom="paragraph">
                  <wp:posOffset>48895</wp:posOffset>
                </wp:positionV>
                <wp:extent cx="969645" cy="586105"/>
                <wp:effectExtent l="0" t="0" r="0" b="0"/>
                <wp:wrapNone/>
                <wp:docPr id="204" name="Polje z besedilom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645" cy="586105"/>
                        </a:xfrm>
                        <a:prstGeom prst="rect">
                          <a:avLst/>
                        </a:prstGeom>
                        <a:noFill/>
                      </wps:spPr>
                      <wps:txbx>
                        <w:txbxContent>
                          <w:p w14:paraId="4F021CCC"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w:t>
                            </w:r>
                            <w:r w:rsidRPr="009B7F96">
                              <w:rPr>
                                <w:sz w:val="14"/>
                                <w:szCs w:val="14"/>
                              </w:rPr>
                              <w:t xml:space="preserve"> v </w:t>
                            </w:r>
                            <w:r>
                              <w:rPr>
                                <w:sz w:val="14"/>
                                <w:szCs w:val="14"/>
                              </w:rPr>
                              <w:t>RS</w:t>
                            </w:r>
                          </w:p>
                          <w:p w14:paraId="1F17982D" w14:textId="77777777" w:rsidR="000A0258" w:rsidRDefault="000A0258" w:rsidP="00AB5301">
                            <w:pPr>
                              <w:pStyle w:val="Navadensplet"/>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C23E64" id="Polje z besedilom 204" o:spid="_x0000_s1282" type="#_x0000_t202" style="position:absolute;margin-left:332.7pt;margin-top:3.85pt;width:76.35pt;height:46.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" filled="f" stroked="f">
                <v:textbox>
                  <w:txbxContent>
                    <w:p w14:paraId="4F021CCC"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w:t>
                      </w:r>
                      <w:r w:rsidRPr="009B7F96">
                        <w:rPr>
                          <w:sz w:val="14"/>
                          <w:szCs w:val="14"/>
                        </w:rPr>
                        <w:t xml:space="preserve"> v </w:t>
                      </w:r>
                      <w:r>
                        <w:rPr>
                          <w:sz w:val="14"/>
                          <w:szCs w:val="14"/>
                        </w:rPr>
                        <w:t>RS</w:t>
                      </w:r>
                    </w:p>
                    <w:p w14:paraId="1F17982D" w14:textId="77777777" w:rsidR="000A0258" w:rsidRDefault="000A0258" w:rsidP="00AB5301">
                      <w:pPr>
                        <w:pStyle w:val="Navadensplet"/>
                        <w:spacing w:before="0" w:beforeAutospacing="0" w:after="0" w:afterAutospacing="0"/>
                      </w:pPr>
                    </w:p>
                  </w:txbxContent>
                </v:textbox>
              </v:shape>
            </w:pict>
          </mc:Fallback>
        </mc:AlternateContent>
      </w:r>
      <w:r>
        <w:rPr>
          <w:noProof/>
          <w:lang w:val="sl-SI" w:eastAsia="sl-SI"/>
        </w:rPr>
        <mc:AlternateContent>
          <mc:Choice Requires="wps">
            <w:drawing>
              <wp:anchor distT="4294967295" distB="4294967295" distL="114300" distR="114300" simplePos="0" relativeHeight="251826176" behindDoc="0" locked="0" layoutInCell="1" allowOverlap="1" wp14:anchorId="6DE0472F" wp14:editId="172EE488">
                <wp:simplePos x="0" y="0"/>
                <wp:positionH relativeFrom="column">
                  <wp:posOffset>977265</wp:posOffset>
                </wp:positionH>
                <wp:positionV relativeFrom="paragraph">
                  <wp:posOffset>29844</wp:posOffset>
                </wp:positionV>
                <wp:extent cx="771525" cy="0"/>
                <wp:effectExtent l="0" t="76200" r="9525" b="95250"/>
                <wp:wrapNone/>
                <wp:docPr id="203" name="Raven puščični povezovalnik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FABA2A" id="Raven puščični povezovalnik 203" o:spid="_x0000_s1026" type="#_x0000_t32" style="position:absolute;margin-left:76.95pt;margin-top:2.35pt;width:60.75pt;height:0;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" strokecolor="#ed7d31" strokeweight=".5pt">
                <v:stroke endarrow="block" joinstyle="miter"/>
                <o:lock v:ext="edit" shapetype="f"/>
              </v:shape>
            </w:pict>
          </mc:Fallback>
        </mc:AlternateContent>
      </w:r>
      <w:r>
        <w:rPr>
          <w:noProof/>
          <w:lang w:val="sl-SI" w:eastAsia="sl-SI"/>
        </w:rPr>
        <mc:AlternateContent>
          <mc:Choice Requires="wps">
            <w:drawing>
              <wp:anchor distT="4294967295" distB="4294967295" distL="114300" distR="114300" simplePos="0" relativeHeight="251821056" behindDoc="0" locked="0" layoutInCell="1" allowOverlap="1" wp14:anchorId="5017D381" wp14:editId="7CD768CF">
                <wp:simplePos x="0" y="0"/>
                <wp:positionH relativeFrom="column">
                  <wp:posOffset>4258945</wp:posOffset>
                </wp:positionH>
                <wp:positionV relativeFrom="paragraph">
                  <wp:posOffset>125094</wp:posOffset>
                </wp:positionV>
                <wp:extent cx="931545" cy="0"/>
                <wp:effectExtent l="0" t="76200" r="20955" b="114300"/>
                <wp:wrapNone/>
                <wp:docPr id="202" name="Raven puščični povezovalnik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straightConnector1">
                          <a:avLst/>
                        </a:prstGeom>
                        <a:noFill/>
                        <a:ln w="6350" cap="flat" cmpd="sng" algn="ctr">
                          <a:solidFill>
                            <a:srgbClr val="ED7D31"/>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706F43" id="Raven puščični povezovalnik 202" o:spid="_x0000_s1026" type="#_x0000_t32" style="position:absolute;margin-left:335.35pt;margin-top:9.85pt;width:73.3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" strokecolor="#ed7d31" strokeweight=".5pt">
                <v:stroke endarrow="open" joinstyle="miter"/>
                <o:lock v:ext="edit" shapetype="f"/>
              </v:shape>
            </w:pict>
          </mc:Fallback>
        </mc:AlternateContent>
      </w:r>
      <w:r>
        <w:rPr>
          <w:noProof/>
          <w:lang w:val="sl-SI" w:eastAsia="sl-SI"/>
        </w:rPr>
        <mc:AlternateContent>
          <mc:Choice Requires="wps">
            <w:drawing>
              <wp:anchor distT="4294967295" distB="4294967295" distL="114300" distR="114300" simplePos="0" relativeHeight="251820032" behindDoc="0" locked="0" layoutInCell="1" allowOverlap="1" wp14:anchorId="3D19D866" wp14:editId="196FA2F3">
                <wp:simplePos x="0" y="0"/>
                <wp:positionH relativeFrom="column">
                  <wp:posOffset>2443480</wp:posOffset>
                </wp:positionH>
                <wp:positionV relativeFrom="paragraph">
                  <wp:posOffset>10794</wp:posOffset>
                </wp:positionV>
                <wp:extent cx="824230" cy="0"/>
                <wp:effectExtent l="0" t="76200" r="13970" b="114300"/>
                <wp:wrapNone/>
                <wp:docPr id="201" name="Raven puščični povezovalnik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230" cy="0"/>
                        </a:xfrm>
                        <a:prstGeom prst="straightConnector1">
                          <a:avLst/>
                        </a:prstGeom>
                        <a:noFill/>
                        <a:ln w="6350" cap="flat" cmpd="sng" algn="ctr">
                          <a:solidFill>
                            <a:srgbClr val="ED7D31"/>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6BD5AF" id="Raven puščični povezovalnik 201" o:spid="_x0000_s1026" type="#_x0000_t32" style="position:absolute;margin-left:192.4pt;margin-top:.85pt;width:64.9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" strokecolor="#ed7d31" strokeweight=".5pt">
                <v:stroke endarrow="open" joinstyle="miter"/>
                <o:lock v:ext="edit" shapetype="f"/>
              </v:shape>
            </w:pict>
          </mc:Fallback>
        </mc:AlternateContent>
      </w:r>
    </w:p>
    <w:p w14:paraId="04943988" w14:textId="2CDFCAB0"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24128" behindDoc="0" locked="0" layoutInCell="1" allowOverlap="1" wp14:anchorId="238FA769" wp14:editId="4935B7FA">
                <wp:simplePos x="0" y="0"/>
                <wp:positionH relativeFrom="column">
                  <wp:posOffset>2063114</wp:posOffset>
                </wp:positionH>
                <wp:positionV relativeFrom="paragraph">
                  <wp:posOffset>164465</wp:posOffset>
                </wp:positionV>
                <wp:extent cx="0" cy="1014730"/>
                <wp:effectExtent l="76200" t="0" r="57150" b="52070"/>
                <wp:wrapNone/>
                <wp:docPr id="200" name="Raven puščični povezovalnik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1473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E3629C" id="Raven puščični povezovalnik 200" o:spid="_x0000_s1026" type="#_x0000_t32" style="position:absolute;margin-left:162.45pt;margin-top:12.95pt;width:0;height:79.9p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" strokecolor="#5b9bd5" strokeweight=".5pt">
                <v:stroke endarrow="block" joinstyle="miter"/>
                <o:lock v:ext="edit" shapetype="f"/>
              </v:shape>
            </w:pict>
          </mc:Fallback>
        </mc:AlternateContent>
      </w:r>
    </w:p>
    <w:p w14:paraId="456FC815" w14:textId="77777777" w:rsidR="00AB5301" w:rsidRDefault="00AB5301" w:rsidP="00AB5301">
      <w:pPr>
        <w:pBdr>
          <w:top w:val="single" w:sz="4" w:space="1" w:color="auto"/>
          <w:left w:val="single" w:sz="4" w:space="4" w:color="auto"/>
          <w:bottom w:val="single" w:sz="4" w:space="31" w:color="auto"/>
          <w:right w:val="single" w:sz="4" w:space="31" w:color="auto"/>
        </w:pBdr>
      </w:pPr>
    </w:p>
    <w:p w14:paraId="6C5BB7E0" w14:textId="6F9A882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04672" behindDoc="0" locked="0" layoutInCell="1" allowOverlap="1" wp14:anchorId="59161F44" wp14:editId="77541445">
                <wp:simplePos x="0" y="0"/>
                <wp:positionH relativeFrom="column">
                  <wp:posOffset>3739514</wp:posOffset>
                </wp:positionH>
                <wp:positionV relativeFrom="paragraph">
                  <wp:posOffset>90805</wp:posOffset>
                </wp:positionV>
                <wp:extent cx="0" cy="762000"/>
                <wp:effectExtent l="95250" t="0" r="57150" b="57150"/>
                <wp:wrapNone/>
                <wp:docPr id="32803" name="Raven puščični povezovalnik 3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0DE208F" id="Raven puščični povezovalnik 32803" o:spid="_x0000_s1026" type="#_x0000_t32" style="position:absolute;margin-left:294.45pt;margin-top:7.15pt;width:0;height:60pt;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" strokecolor="#4a7ebb">
                <v:stroke endarrow="open"/>
                <o:lock v:ext="edit" shapetype="f"/>
              </v:shape>
            </w:pict>
          </mc:Fallback>
        </mc:AlternateContent>
      </w:r>
      <w:r>
        <w:rPr>
          <w:noProof/>
          <w:lang w:val="sl-SI" w:eastAsia="sl-SI"/>
        </w:rPr>
        <mc:AlternateContent>
          <mc:Choice Requires="wps">
            <w:drawing>
              <wp:anchor distT="0" distB="0" distL="114300" distR="114300" simplePos="0" relativeHeight="251802624" behindDoc="0" locked="0" layoutInCell="1" allowOverlap="1" wp14:anchorId="40BA4F6A" wp14:editId="0C81079E">
                <wp:simplePos x="0" y="0"/>
                <wp:positionH relativeFrom="column">
                  <wp:posOffset>2576195</wp:posOffset>
                </wp:positionH>
                <wp:positionV relativeFrom="paragraph">
                  <wp:posOffset>77470</wp:posOffset>
                </wp:positionV>
                <wp:extent cx="1182370" cy="904875"/>
                <wp:effectExtent l="38100" t="0" r="17780" b="47625"/>
                <wp:wrapNone/>
                <wp:docPr id="199" name="Raven puščični povezovalnik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2370" cy="9048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0AF3BB" id="Raven puščični povezovalnik 199" o:spid="_x0000_s1026" type="#_x0000_t32" style="position:absolute;margin-left:202.85pt;margin-top:6.1pt;width:93.1pt;height:71.2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" strokecolor="#5b9bd5" strokeweight=".5pt">
                <v:stroke endarrow="block" joinstyle="miter"/>
                <o:lock v:ext="edit" shapetype="f"/>
              </v:shape>
            </w:pict>
          </mc:Fallback>
        </mc:AlternateContent>
      </w:r>
    </w:p>
    <w:p w14:paraId="15A9FBF2" w14:textId="74DC99E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23104" behindDoc="0" locked="0" layoutInCell="1" allowOverlap="1" wp14:anchorId="46857BEF" wp14:editId="4969A49B">
                <wp:simplePos x="0" y="0"/>
                <wp:positionH relativeFrom="column">
                  <wp:posOffset>3646170</wp:posOffset>
                </wp:positionH>
                <wp:positionV relativeFrom="paragraph">
                  <wp:posOffset>10160</wp:posOffset>
                </wp:positionV>
                <wp:extent cx="617220" cy="581025"/>
                <wp:effectExtent l="0" t="0" r="0" b="0"/>
                <wp:wrapNone/>
                <wp:docPr id="32805" name="Polje z besedilom 3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581025"/>
                        </a:xfrm>
                        <a:prstGeom prst="rect">
                          <a:avLst/>
                        </a:prstGeom>
                        <a:noFill/>
                      </wps:spPr>
                      <wps:txbx>
                        <w:txbxContent>
                          <w:p w14:paraId="12A97F58"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 v</w:t>
                            </w:r>
                            <w:r w:rsidRPr="009B7F96">
                              <w:rPr>
                                <w:sz w:val="14"/>
                                <w:szCs w:val="14"/>
                              </w:rPr>
                              <w:t xml:space="preserve"> </w:t>
                            </w:r>
                            <w:r>
                              <w:rPr>
                                <w:sz w:val="14"/>
                                <w:szCs w:val="14"/>
                              </w:rPr>
                              <w:t>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857BEF" id="Polje z besedilom 32805" o:spid="_x0000_s1283" type="#_x0000_t202" style="position:absolute;margin-left:287.1pt;margin-top:.8pt;width:48.6pt;height:4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" filled="f" stroked="f">
                <v:textbox>
                  <w:txbxContent>
                    <w:p w14:paraId="12A97F58"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 v</w:t>
                      </w:r>
                      <w:r w:rsidRPr="009B7F96">
                        <w:rPr>
                          <w:sz w:val="14"/>
                          <w:szCs w:val="14"/>
                        </w:rPr>
                        <w:t xml:space="preserve"> </w:t>
                      </w:r>
                      <w:r>
                        <w:rPr>
                          <w:sz w:val="14"/>
                          <w:szCs w:val="14"/>
                        </w:rPr>
                        <w:t>RS</w:t>
                      </w:r>
                    </w:p>
                  </w:txbxContent>
                </v:textbox>
              </v:shape>
            </w:pict>
          </mc:Fallback>
        </mc:AlternateContent>
      </w:r>
      <w:r>
        <w:rPr>
          <w:noProof/>
          <w:lang w:val="sl-SI" w:eastAsia="sl-SI"/>
        </w:rPr>
        <mc:AlternateContent>
          <mc:Choice Requires="wps">
            <w:drawing>
              <wp:anchor distT="0" distB="0" distL="114300" distR="114300" simplePos="0" relativeHeight="251822080" behindDoc="0" locked="0" layoutInCell="1" allowOverlap="1" wp14:anchorId="09F06548" wp14:editId="472ACD60">
                <wp:simplePos x="0" y="0"/>
                <wp:positionH relativeFrom="column">
                  <wp:posOffset>1834515</wp:posOffset>
                </wp:positionH>
                <wp:positionV relativeFrom="paragraph">
                  <wp:posOffset>121285</wp:posOffset>
                </wp:positionV>
                <wp:extent cx="541655" cy="224155"/>
                <wp:effectExtent l="0" t="0" r="0" b="0"/>
                <wp:wrapNone/>
                <wp:docPr id="198" name="Polje z besedilom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224155"/>
                        </a:xfrm>
                        <a:prstGeom prst="rect">
                          <a:avLst/>
                        </a:prstGeom>
                        <a:noFill/>
                      </wps:spPr>
                      <wps:txbx>
                        <w:txbxContent>
                          <w:p w14:paraId="547CA731" w14:textId="77777777" w:rsidR="000A0258" w:rsidRPr="006C2B34" w:rsidRDefault="000A0258" w:rsidP="00AB5301">
                            <w:pPr>
                              <w:pStyle w:val="Navadensplet"/>
                              <w:spacing w:before="0" w:beforeAutospacing="0" w:after="0" w:afterAutospacing="0"/>
                              <w:rPr>
                                <w:sz w:val="18"/>
                                <w:szCs w:val="18"/>
                              </w:rPr>
                            </w:pPr>
                            <w:r w:rsidRPr="00C7134A">
                              <w:rPr>
                                <w:rFonts w:ascii="Arial" w:hAnsi="Arial" w:cs="Arial"/>
                                <w:color w:val="525252"/>
                                <w:kern w:val="24"/>
                                <w:sz w:val="18"/>
                                <w:szCs w:val="18"/>
                              </w:rPr>
                              <w:t>POPD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F06548" id="Polje z besedilom 198" o:spid="_x0000_s1284" type="#_x0000_t202" style="position:absolute;margin-left:144.45pt;margin-top:9.55pt;width:42.65pt;height:17.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" filled="f" stroked="f">
                <v:textbox>
                  <w:txbxContent>
                    <w:p w14:paraId="547CA731" w14:textId="77777777" w:rsidR="000A0258" w:rsidRPr="006C2B34" w:rsidRDefault="000A0258" w:rsidP="00AB5301">
                      <w:pPr>
                        <w:pStyle w:val="Navadensplet"/>
                        <w:spacing w:before="0" w:beforeAutospacing="0" w:after="0" w:afterAutospacing="0"/>
                        <w:rPr>
                          <w:sz w:val="18"/>
                          <w:szCs w:val="18"/>
                        </w:rPr>
                      </w:pPr>
                      <w:r w:rsidRPr="00C7134A">
                        <w:rPr>
                          <w:rFonts w:ascii="Arial" w:hAnsi="Arial" w:cs="Arial"/>
                          <w:color w:val="525252"/>
                          <w:kern w:val="24"/>
                          <w:sz w:val="18"/>
                          <w:szCs w:val="18"/>
                        </w:rPr>
                        <w:t>POPD</w:t>
                      </w:r>
                    </w:p>
                  </w:txbxContent>
                </v:textbox>
              </v:shape>
            </w:pict>
          </mc:Fallback>
        </mc:AlternateContent>
      </w:r>
    </w:p>
    <w:p w14:paraId="35333839" w14:textId="77777777" w:rsidR="00AB5301" w:rsidRDefault="00AB5301" w:rsidP="00AB5301">
      <w:pPr>
        <w:pBdr>
          <w:top w:val="single" w:sz="4" w:space="1" w:color="auto"/>
          <w:left w:val="single" w:sz="4" w:space="4" w:color="auto"/>
          <w:bottom w:val="single" w:sz="4" w:space="31" w:color="auto"/>
          <w:right w:val="single" w:sz="4" w:space="31" w:color="auto"/>
        </w:pBdr>
      </w:pPr>
    </w:p>
    <w:p w14:paraId="0900BD39" w14:textId="039EC886"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3648" behindDoc="0" locked="0" layoutInCell="1" allowOverlap="1" wp14:anchorId="666A2C62" wp14:editId="7909AF80">
                <wp:simplePos x="0" y="0"/>
                <wp:positionH relativeFrom="column">
                  <wp:posOffset>2853690</wp:posOffset>
                </wp:positionH>
                <wp:positionV relativeFrom="paragraph">
                  <wp:posOffset>15240</wp:posOffset>
                </wp:positionV>
                <wp:extent cx="956945" cy="323850"/>
                <wp:effectExtent l="0" t="0" r="0" b="0"/>
                <wp:wrapNone/>
                <wp:docPr id="197" name="Polje z besedilom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323850"/>
                        </a:xfrm>
                        <a:prstGeom prst="rect">
                          <a:avLst/>
                        </a:prstGeom>
                        <a:noFill/>
                      </wps:spPr>
                      <wps:txbx>
                        <w:txbxContent>
                          <w:p w14:paraId="67138F70"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color w:val="525252"/>
                                <w:kern w:val="24"/>
                                <w:sz w:val="16"/>
                                <w:szCs w:val="16"/>
                              </w:rPr>
                              <w:t>NUI ali ODO-1, REK-2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6A2C62" id="Polje z besedilom 197" o:spid="_x0000_s1285" type="#_x0000_t202" style="position:absolute;margin-left:224.7pt;margin-top:1.2pt;width:75.35pt;height:2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" filled="f" stroked="f">
                <v:textbox>
                  <w:txbxContent>
                    <w:p w14:paraId="67138F70"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color w:val="525252"/>
                          <w:kern w:val="24"/>
                          <w:sz w:val="16"/>
                          <w:szCs w:val="16"/>
                        </w:rPr>
                        <w:t>NUI ali ODO-1, REK-2</w:t>
                      </w:r>
                    </w:p>
                  </w:txbxContent>
                </v:textbox>
              </v:shape>
            </w:pict>
          </mc:Fallback>
        </mc:AlternateContent>
      </w:r>
    </w:p>
    <w:p w14:paraId="7C67F75D" w14:textId="77777777" w:rsidR="00AB5301" w:rsidRDefault="00AB5301" w:rsidP="00AB5301">
      <w:pPr>
        <w:pBdr>
          <w:top w:val="single" w:sz="4" w:space="1" w:color="auto"/>
          <w:left w:val="single" w:sz="4" w:space="4" w:color="auto"/>
          <w:bottom w:val="single" w:sz="4" w:space="31" w:color="auto"/>
          <w:right w:val="single" w:sz="4" w:space="31" w:color="auto"/>
        </w:pBdr>
      </w:pPr>
    </w:p>
    <w:p w14:paraId="3B89ABD0" w14:textId="494E7F32"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1600" behindDoc="0" locked="0" layoutInCell="1" allowOverlap="1" wp14:anchorId="12359268" wp14:editId="654954FE">
                <wp:simplePos x="0" y="0"/>
                <wp:positionH relativeFrom="column">
                  <wp:posOffset>1656715</wp:posOffset>
                </wp:positionH>
                <wp:positionV relativeFrom="paragraph">
                  <wp:posOffset>17145</wp:posOffset>
                </wp:positionV>
                <wp:extent cx="922655" cy="361950"/>
                <wp:effectExtent l="0" t="0" r="10795" b="19050"/>
                <wp:wrapNone/>
                <wp:docPr id="196" name="Pravokotnik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3619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DA80DA4" w14:textId="77777777" w:rsidR="000A0258" w:rsidRPr="007D49C7" w:rsidRDefault="000A0258" w:rsidP="00AB5301">
                            <w:pPr>
                              <w:spacing w:line="160" w:lineRule="atLeast"/>
                              <w:jc w:val="center"/>
                              <w:rPr>
                                <w:sz w:val="16"/>
                                <w:szCs w:val="16"/>
                              </w:rPr>
                            </w:pPr>
                            <w:r w:rsidRPr="007D49C7">
                              <w:rPr>
                                <w:sz w:val="16"/>
                                <w:szCs w:val="16"/>
                              </w:rPr>
                              <w:t>FURS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59268" id="Pravokotnik 196" o:spid="_x0000_s1286" style="position:absolute;margin-left:130.45pt;margin-top:1.35pt;width:72.65pt;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" fillcolor="#5b9bd5" strokecolor="#41719c" strokeweight="1pt">
                <v:path arrowok="t"/>
                <v:textbox>
                  <w:txbxContent>
                    <w:p w14:paraId="6DA80DA4" w14:textId="77777777" w:rsidR="000A0258" w:rsidRPr="007D49C7" w:rsidRDefault="000A0258" w:rsidP="00AB5301">
                      <w:pPr>
                        <w:spacing w:line="160" w:lineRule="atLeast"/>
                        <w:jc w:val="center"/>
                        <w:rPr>
                          <w:sz w:val="16"/>
                          <w:szCs w:val="16"/>
                        </w:rPr>
                      </w:pPr>
                      <w:r w:rsidRPr="007D49C7">
                        <w:rPr>
                          <w:sz w:val="16"/>
                          <w:szCs w:val="16"/>
                        </w:rPr>
                        <w:t>FURS</w:t>
                      </w:r>
                    </w:p>
                  </w:txbxContent>
                </v:textbox>
              </v:rect>
            </w:pict>
          </mc:Fallback>
        </mc:AlternateContent>
      </w:r>
      <w:r>
        <w:rPr>
          <w:noProof/>
          <w:lang w:val="sl-SI" w:eastAsia="sl-SI"/>
        </w:rPr>
        <mc:AlternateContent>
          <mc:Choice Requires="wps">
            <w:drawing>
              <wp:anchor distT="0" distB="0" distL="114300" distR="114300" simplePos="0" relativeHeight="251805696" behindDoc="0" locked="0" layoutInCell="1" allowOverlap="1" wp14:anchorId="2C3E5B5A" wp14:editId="6F802B9D">
                <wp:simplePos x="0" y="0"/>
                <wp:positionH relativeFrom="column">
                  <wp:posOffset>3177540</wp:posOffset>
                </wp:positionH>
                <wp:positionV relativeFrom="paragraph">
                  <wp:posOffset>26035</wp:posOffset>
                </wp:positionV>
                <wp:extent cx="1285875" cy="431165"/>
                <wp:effectExtent l="0" t="0" r="28575" b="26035"/>
                <wp:wrapNone/>
                <wp:docPr id="32804" name="Pravokotnik 32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431165"/>
                        </a:xfrm>
                        <a:prstGeom prst="rect">
                          <a:avLst/>
                        </a:prstGeom>
                        <a:solidFill>
                          <a:srgbClr val="4F81BD"/>
                        </a:solidFill>
                        <a:ln w="3175" cap="flat" cmpd="sng" algn="ctr">
                          <a:solidFill>
                            <a:srgbClr val="4F81BD">
                              <a:shade val="50000"/>
                            </a:srgbClr>
                          </a:solidFill>
                          <a:prstDash val="solid"/>
                        </a:ln>
                        <a:effectLst/>
                      </wps:spPr>
                      <wps:txbx>
                        <w:txbxContent>
                          <w:p w14:paraId="65741156" w14:textId="77777777" w:rsidR="000A0258" w:rsidRPr="00187C3D" w:rsidRDefault="000A0258" w:rsidP="00AB5301">
                            <w:pPr>
                              <w:jc w:val="center"/>
                              <w:rPr>
                                <w:color w:val="FFFFFF"/>
                                <w:sz w:val="16"/>
                                <w:szCs w:val="16"/>
                                <w:lang w:val="sl-SI"/>
                              </w:rPr>
                            </w:pPr>
                            <w:r w:rsidRPr="00187C3D">
                              <w:rPr>
                                <w:color w:val="FFFFFF"/>
                                <w:sz w:val="16"/>
                                <w:szCs w:val="16"/>
                                <w:lang w:val="sl-SI"/>
                              </w:rPr>
                              <w:t xml:space="preserve">Imetnik FO, rezident RS ali druge države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E5B5A" id="Pravokotnik 32804" o:spid="_x0000_s1287" style="position:absolute;margin-left:250.2pt;margin-top:2.05pt;width:101.25pt;height:33.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" fillcolor="#4f81bd" strokecolor="#385d8a" strokeweight=".25pt">
                <v:path arrowok="t"/>
                <v:textbox>
                  <w:txbxContent>
                    <w:p w14:paraId="65741156" w14:textId="77777777" w:rsidR="000A0258" w:rsidRPr="00187C3D" w:rsidRDefault="000A0258" w:rsidP="00AB5301">
                      <w:pPr>
                        <w:jc w:val="center"/>
                        <w:rPr>
                          <w:color w:val="FFFFFF"/>
                          <w:sz w:val="16"/>
                          <w:szCs w:val="16"/>
                          <w:lang w:val="sl-SI"/>
                        </w:rPr>
                      </w:pPr>
                      <w:r w:rsidRPr="00187C3D">
                        <w:rPr>
                          <w:color w:val="FFFFFF"/>
                          <w:sz w:val="16"/>
                          <w:szCs w:val="16"/>
                          <w:lang w:val="sl-SI"/>
                        </w:rPr>
                        <w:t xml:space="preserve">Imetnik FO, rezident RS ali druge države </w:t>
                      </w:r>
                    </w:p>
                  </w:txbxContent>
                </v:textbox>
              </v:rect>
            </w:pict>
          </mc:Fallback>
        </mc:AlternateContent>
      </w:r>
    </w:p>
    <w:p w14:paraId="2B911C50" w14:textId="77777777" w:rsidR="00AB5301" w:rsidRDefault="00AB5301" w:rsidP="00AB5301">
      <w:pPr>
        <w:pBdr>
          <w:top w:val="single" w:sz="4" w:space="1" w:color="auto"/>
          <w:left w:val="single" w:sz="4" w:space="4" w:color="auto"/>
          <w:bottom w:val="single" w:sz="4" w:space="31" w:color="auto"/>
          <w:right w:val="single" w:sz="4" w:space="31" w:color="auto"/>
        </w:pBdr>
      </w:pPr>
    </w:p>
    <w:p w14:paraId="78F7E30E" w14:textId="77777777" w:rsidR="00AB5301" w:rsidRDefault="00AB5301" w:rsidP="00AB5301">
      <w:pPr>
        <w:pBdr>
          <w:top w:val="single" w:sz="4" w:space="1" w:color="auto"/>
          <w:left w:val="single" w:sz="4" w:space="4" w:color="auto"/>
          <w:bottom w:val="single" w:sz="4" w:space="31" w:color="auto"/>
          <w:right w:val="single" w:sz="4" w:space="31" w:color="auto"/>
        </w:pBdr>
      </w:pPr>
    </w:p>
    <w:p w14:paraId="58CE808D" w14:textId="77777777" w:rsidR="00AB5301" w:rsidRDefault="00AB5301" w:rsidP="00AB5301">
      <w:pPr>
        <w:pStyle w:val="lennaslov"/>
        <w:shd w:val="clear" w:color="auto" w:fill="FFFFFF"/>
        <w:spacing w:before="0" w:beforeAutospacing="0" w:after="0" w:afterAutospacing="0" w:line="260" w:lineRule="atLeast"/>
        <w:jc w:val="both"/>
        <w:rPr>
          <w:rFonts w:ascii="Arial" w:hAnsi="Arial" w:cs="Arial"/>
          <w:sz w:val="20"/>
          <w:szCs w:val="20"/>
        </w:rPr>
      </w:pPr>
    </w:p>
    <w:p w14:paraId="291D446C" w14:textId="01E056C0" w:rsidR="009C076A" w:rsidRDefault="00AB5301" w:rsidP="00AB5301">
      <w:pPr>
        <w:pStyle w:val="lennaslov"/>
        <w:shd w:val="clear" w:color="auto" w:fill="FFFFFF"/>
        <w:spacing w:before="0" w:beforeAutospacing="0" w:after="0" w:afterAutospacing="0" w:line="260" w:lineRule="atLeast"/>
        <w:jc w:val="both"/>
        <w:rPr>
          <w:rFonts w:ascii="Arial" w:hAnsi="Arial" w:cs="Arial"/>
          <w:sz w:val="20"/>
          <w:szCs w:val="20"/>
        </w:rPr>
      </w:pPr>
      <w:r w:rsidRPr="00397B72">
        <w:rPr>
          <w:rFonts w:ascii="Arial" w:hAnsi="Arial" w:cs="Arial"/>
          <w:sz w:val="20"/>
          <w:szCs w:val="20"/>
        </w:rPr>
        <w:t xml:space="preserve">Izjave po petem odstavku 58. člena </w:t>
      </w:r>
      <w:r w:rsidR="00F317A5">
        <w:rPr>
          <w:rFonts w:ascii="Arial" w:hAnsi="Arial" w:cs="Arial"/>
          <w:sz w:val="20"/>
          <w:szCs w:val="20"/>
        </w:rPr>
        <w:t>ZDavP-2</w:t>
      </w:r>
      <w:r w:rsidRPr="00397B72">
        <w:rPr>
          <w:rFonts w:ascii="Arial" w:hAnsi="Arial" w:cs="Arial"/>
          <w:sz w:val="20"/>
          <w:szCs w:val="20"/>
        </w:rPr>
        <w:t xml:space="preserve"> ni treba predložiti KDD-ju in prav tako tudi ne članu KDD-ja, ki prejme dohodke od KDD-ja, zaradi določbe </w:t>
      </w:r>
      <w:r>
        <w:rPr>
          <w:rFonts w:ascii="Arial" w:hAnsi="Arial" w:cs="Arial"/>
          <w:sz w:val="20"/>
          <w:szCs w:val="20"/>
        </w:rPr>
        <w:t>desetega</w:t>
      </w:r>
      <w:r w:rsidRPr="00397B72">
        <w:rPr>
          <w:rFonts w:ascii="Arial" w:hAnsi="Arial" w:cs="Arial"/>
          <w:sz w:val="20"/>
          <w:szCs w:val="20"/>
        </w:rPr>
        <w:t xml:space="preserve"> odstavka 58. člena </w:t>
      </w:r>
      <w:r w:rsidR="00F317A5">
        <w:rPr>
          <w:rFonts w:ascii="Arial" w:hAnsi="Arial" w:cs="Arial"/>
          <w:sz w:val="20"/>
          <w:szCs w:val="20"/>
        </w:rPr>
        <w:t>ZDavP-2</w:t>
      </w:r>
      <w:r w:rsidRPr="00397B72">
        <w:rPr>
          <w:rFonts w:ascii="Arial" w:hAnsi="Arial" w:cs="Arial"/>
          <w:sz w:val="20"/>
          <w:szCs w:val="20"/>
        </w:rPr>
        <w:t xml:space="preserve">, na podlagi katere je minister, pristojen za finance, v Pravilniku o izvajanju Zakona o davčnem postopku predpisal primere, ko predlaganje izjav pred izplačilom dohodka ni obvezno. Tako 26.b člen </w:t>
      </w:r>
      <w:r w:rsidRPr="00561BE6">
        <w:rPr>
          <w:rFonts w:ascii="Arial" w:hAnsi="Arial" w:cs="Arial"/>
          <w:bCs/>
          <w:sz w:val="20"/>
          <w:szCs w:val="20"/>
          <w:lang w:val="x-none"/>
        </w:rPr>
        <w:t xml:space="preserve">(izjeme glede predlaganja izjav iz 58. člena </w:t>
      </w:r>
      <w:r w:rsidR="00F317A5">
        <w:rPr>
          <w:rFonts w:ascii="Arial" w:hAnsi="Arial" w:cs="Arial"/>
          <w:bCs/>
          <w:sz w:val="20"/>
          <w:szCs w:val="20"/>
          <w:lang w:val="x-none"/>
        </w:rPr>
        <w:t>ZDavP-2</w:t>
      </w:r>
      <w:r w:rsidRPr="00561BE6">
        <w:rPr>
          <w:rFonts w:ascii="Arial" w:hAnsi="Arial" w:cs="Arial"/>
          <w:bCs/>
          <w:sz w:val="20"/>
          <w:szCs w:val="20"/>
          <w:lang w:val="x-none"/>
        </w:rPr>
        <w:t>)</w:t>
      </w:r>
      <w:r w:rsidRPr="00397B72">
        <w:rPr>
          <w:rFonts w:ascii="Arial" w:hAnsi="Arial" w:cs="Arial"/>
          <w:sz w:val="20"/>
          <w:szCs w:val="20"/>
        </w:rPr>
        <w:t xml:space="preserve"> P</w:t>
      </w:r>
      <w:r w:rsidR="00F317A5">
        <w:rPr>
          <w:rFonts w:ascii="Arial" w:hAnsi="Arial" w:cs="Arial"/>
          <w:sz w:val="20"/>
          <w:szCs w:val="20"/>
        </w:rPr>
        <w:t>ZDavP-2</w:t>
      </w:r>
      <w:r w:rsidRPr="00397B72">
        <w:rPr>
          <w:rFonts w:ascii="Arial" w:hAnsi="Arial" w:cs="Arial"/>
          <w:sz w:val="20"/>
          <w:szCs w:val="20"/>
        </w:rPr>
        <w:t xml:space="preserve"> določa, da obveznost predlaganja izjav po petem odstavku 58. člena </w:t>
      </w:r>
      <w:r w:rsidR="00F317A5">
        <w:rPr>
          <w:rFonts w:ascii="Arial" w:hAnsi="Arial" w:cs="Arial"/>
          <w:sz w:val="20"/>
          <w:szCs w:val="20"/>
        </w:rPr>
        <w:t>ZDavP-2</w:t>
      </w:r>
      <w:r w:rsidRPr="00397B72">
        <w:rPr>
          <w:rFonts w:ascii="Arial" w:hAnsi="Arial" w:cs="Arial"/>
          <w:sz w:val="20"/>
          <w:szCs w:val="20"/>
        </w:rPr>
        <w:t xml:space="preserve"> v povezavi z desetim odstavkom 58. člena </w:t>
      </w:r>
      <w:r w:rsidR="00F317A5">
        <w:rPr>
          <w:rFonts w:ascii="Arial" w:hAnsi="Arial" w:cs="Arial"/>
          <w:sz w:val="20"/>
          <w:szCs w:val="20"/>
        </w:rPr>
        <w:t>ZDavP-2</w:t>
      </w:r>
      <w:r w:rsidRPr="00397B72">
        <w:rPr>
          <w:rFonts w:ascii="Arial" w:hAnsi="Arial" w:cs="Arial"/>
          <w:sz w:val="20"/>
          <w:szCs w:val="20"/>
        </w:rPr>
        <w:t xml:space="preserve"> ne velja za centralno klirinško depotno družbo s sedežem v Republiki Sloveniji, če za tuji račun prejme dohodek iz nematerializiranega finančnega instrumenta, ki ima vir v Sloveniji, ter za posamičnega člana take centralne klirinško depotne družbe, če prejme tak dohodek od take centralne klirinško depotne družbe.</w:t>
      </w:r>
      <w:bookmarkStart w:id="62" w:name="_Toc485025982"/>
    </w:p>
    <w:p w14:paraId="62A79901" w14:textId="77777777" w:rsidR="009C076A" w:rsidRDefault="009C076A" w:rsidP="00AB5301">
      <w:pPr>
        <w:pStyle w:val="lennaslov"/>
        <w:shd w:val="clear" w:color="auto" w:fill="FFFFFF"/>
        <w:spacing w:before="0" w:beforeAutospacing="0" w:after="0" w:afterAutospacing="0" w:line="260" w:lineRule="atLeast"/>
        <w:jc w:val="both"/>
        <w:rPr>
          <w:rFonts w:ascii="Arial" w:hAnsi="Arial" w:cs="Arial"/>
          <w:sz w:val="20"/>
          <w:szCs w:val="20"/>
        </w:rPr>
      </w:pPr>
    </w:p>
    <w:p w14:paraId="052693CB" w14:textId="62D6B9ED" w:rsidR="00AB5301" w:rsidRDefault="00BE3857" w:rsidP="00AB5301">
      <w:pPr>
        <w:pStyle w:val="lennaslov"/>
        <w:shd w:val="clear" w:color="auto" w:fill="FFFFFF"/>
        <w:spacing w:before="0" w:beforeAutospacing="0" w:after="0" w:afterAutospacing="0" w:line="260" w:lineRule="atLeast"/>
        <w:jc w:val="both"/>
        <w:rPr>
          <w:rStyle w:val="NaslovZnak"/>
          <w:sz w:val="20"/>
          <w:szCs w:val="20"/>
        </w:rPr>
      </w:pPr>
      <w:r>
        <w:rPr>
          <w:rStyle w:val="NaslovZnak"/>
        </w:rPr>
        <w:t>-</w:t>
      </w:r>
      <w:r>
        <w:rPr>
          <w:rStyle w:val="NaslovZnak"/>
        </w:rPr>
        <w:tab/>
      </w:r>
      <w:r w:rsidR="00AB5301" w:rsidRPr="00374DD5">
        <w:rPr>
          <w:rFonts w:ascii="Arial" w:hAnsi="Arial" w:cs="Arial"/>
          <w:b/>
          <w:sz w:val="20"/>
          <w:szCs w:val="20"/>
        </w:rPr>
        <w:t>Kdo in kdaj odda POPD?</w:t>
      </w:r>
      <w:bookmarkEnd w:id="62"/>
    </w:p>
    <w:p w14:paraId="4A46308C" w14:textId="77777777" w:rsidR="00BE3857" w:rsidRPr="0089617E" w:rsidRDefault="00BE3857" w:rsidP="00AB5301">
      <w:pPr>
        <w:pStyle w:val="lennaslov"/>
        <w:shd w:val="clear" w:color="auto" w:fill="FFFFFF"/>
        <w:spacing w:before="0" w:beforeAutospacing="0" w:after="0" w:afterAutospacing="0" w:line="260" w:lineRule="atLeast"/>
        <w:jc w:val="both"/>
        <w:rPr>
          <w:rStyle w:val="NaslovZnak"/>
          <w:rFonts w:ascii="Times New Roman" w:hAnsi="Times New Roman"/>
          <w:b w:val="0"/>
          <w:bCs w:val="0"/>
          <w:lang w:val="sl-SI" w:eastAsia="sl-SI"/>
        </w:rPr>
      </w:pPr>
    </w:p>
    <w:p w14:paraId="086BF337" w14:textId="305E4BA4" w:rsidR="00BE3857" w:rsidRPr="00BE3857" w:rsidRDefault="00BE3857" w:rsidP="00BE3857">
      <w:pPr>
        <w:pStyle w:val="Navadensplet"/>
        <w:spacing w:before="0" w:beforeAutospacing="0" w:after="0" w:afterAutospacing="0" w:line="240" w:lineRule="exact"/>
        <w:rPr>
          <w:rFonts w:ascii="Arial" w:hAnsi="Arial" w:cs="Arial"/>
          <w:b/>
          <w:sz w:val="20"/>
          <w:szCs w:val="20"/>
        </w:rPr>
      </w:pPr>
      <w:r w:rsidRPr="00BE3857">
        <w:rPr>
          <w:rFonts w:ascii="Arial" w:hAnsi="Arial" w:cs="Arial"/>
          <w:b/>
          <w:sz w:val="20"/>
          <w:szCs w:val="20"/>
        </w:rPr>
        <w:t>Odgovor:</w:t>
      </w:r>
    </w:p>
    <w:p w14:paraId="34007BCF" w14:textId="3CCAE19A" w:rsidR="00AB5301" w:rsidRDefault="00AB5301" w:rsidP="00BE3857">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 xml:space="preserve">Na podlagi sedmega odstavka 58. člena </w:t>
      </w:r>
      <w:r w:rsidR="00F317A5">
        <w:rPr>
          <w:rFonts w:ascii="Arial" w:hAnsi="Arial" w:cs="Arial"/>
          <w:sz w:val="20"/>
          <w:szCs w:val="20"/>
        </w:rPr>
        <w:t>ZDavP-2</w:t>
      </w:r>
      <w:r w:rsidR="00BE3857">
        <w:rPr>
          <w:rFonts w:ascii="Arial" w:hAnsi="Arial" w:cs="Arial"/>
          <w:sz w:val="20"/>
          <w:szCs w:val="20"/>
        </w:rPr>
        <w:t xml:space="preserve"> </w:t>
      </w:r>
      <w:r w:rsidRPr="00397B72">
        <w:rPr>
          <w:rFonts w:ascii="Arial" w:hAnsi="Arial" w:cs="Arial"/>
          <w:sz w:val="20"/>
          <w:szCs w:val="20"/>
        </w:rPr>
        <w:t xml:space="preserve">obveznost dostave podatkov o plačniku o davka (obrazec POPD) </w:t>
      </w:r>
      <w:r w:rsidRPr="00BE3857">
        <w:rPr>
          <w:rFonts w:ascii="Arial" w:hAnsi="Arial" w:cs="Arial"/>
          <w:sz w:val="18"/>
          <w:szCs w:val="20"/>
        </w:rPr>
        <w:t xml:space="preserve">ne velja za </w:t>
      </w:r>
      <w:r w:rsidRPr="00397B72">
        <w:rPr>
          <w:rFonts w:ascii="Arial" w:hAnsi="Arial" w:cs="Arial"/>
          <w:sz w:val="20"/>
          <w:szCs w:val="20"/>
        </w:rPr>
        <w:t xml:space="preserve">izdajatelja nematerializiranega finančnega instrumenta v primeru, ko dohodke iz nematerializiranega finančnega instrumenta, ki ima vir v RS, plača na fiduciarni denarni račun KDD (centralne klirinško depotne družbe s sedežem v RS, ki ga prejme za tuj račun). </w:t>
      </w:r>
    </w:p>
    <w:p w14:paraId="79620B62" w14:textId="77777777" w:rsidR="00BE3857" w:rsidRDefault="00BE3857" w:rsidP="00BE3857">
      <w:pPr>
        <w:pStyle w:val="Navadensplet"/>
        <w:spacing w:before="0" w:beforeAutospacing="0" w:after="0" w:afterAutospacing="0" w:line="260" w:lineRule="exact"/>
        <w:jc w:val="both"/>
        <w:rPr>
          <w:rFonts w:ascii="Arial" w:hAnsi="Arial" w:cs="Arial"/>
          <w:sz w:val="20"/>
          <w:szCs w:val="20"/>
        </w:rPr>
      </w:pPr>
    </w:p>
    <w:p w14:paraId="119A7C5C" w14:textId="415BA73D" w:rsidR="00AB5301" w:rsidRPr="00397B72" w:rsidRDefault="00AB5301" w:rsidP="00BE3857">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Obrazec POPD pa mora FURS</w:t>
      </w:r>
      <w:r w:rsidR="00BE3857">
        <w:rPr>
          <w:rFonts w:ascii="Arial" w:hAnsi="Arial" w:cs="Arial"/>
          <w:sz w:val="20"/>
          <w:szCs w:val="20"/>
        </w:rPr>
        <w:t>-u</w:t>
      </w:r>
      <w:r w:rsidRPr="00397B72">
        <w:rPr>
          <w:rFonts w:ascii="Arial" w:hAnsi="Arial" w:cs="Arial"/>
          <w:sz w:val="20"/>
          <w:szCs w:val="20"/>
        </w:rPr>
        <w:t xml:space="preserve"> predložiti KDD v primeru, ko dohodek plača svojim posamičnim članom, ki ga ti prejmejo za tuj račun, ter zajema tudi podatke o izdajatelju in dohodku, prejetem od izdajatelja. </w:t>
      </w:r>
    </w:p>
    <w:p w14:paraId="5AA14356" w14:textId="77777777" w:rsidR="00BE3857" w:rsidRDefault="00BE3857" w:rsidP="00AB5301">
      <w:pPr>
        <w:pStyle w:val="FURSnaslov2"/>
        <w:rPr>
          <w:lang w:val="sl-SI"/>
        </w:rPr>
      </w:pPr>
      <w:bookmarkStart w:id="63" w:name="_Toc485025983"/>
    </w:p>
    <w:p w14:paraId="4597D687" w14:textId="054321B2" w:rsidR="00AB5301" w:rsidRPr="00B37451" w:rsidRDefault="00AB5301" w:rsidP="00B37451">
      <w:pPr>
        <w:pStyle w:val="Odstavekseznama"/>
        <w:numPr>
          <w:ilvl w:val="0"/>
          <w:numId w:val="40"/>
        </w:numPr>
        <w:jc w:val="both"/>
        <w:rPr>
          <w:rFonts w:cs="Arial"/>
          <w:b/>
          <w:szCs w:val="20"/>
          <w:lang w:val="sl-SI"/>
        </w:rPr>
      </w:pPr>
      <w:r w:rsidRPr="00B37451">
        <w:rPr>
          <w:rFonts w:cs="Arial"/>
          <w:b/>
          <w:szCs w:val="20"/>
          <w:lang w:val="sl-SI"/>
        </w:rPr>
        <w:t>Kdo in kdaj odda KIDO?</w:t>
      </w:r>
      <w:bookmarkEnd w:id="63"/>
    </w:p>
    <w:p w14:paraId="6D0DE204" w14:textId="77777777" w:rsidR="00AB5301" w:rsidRDefault="00AB5301" w:rsidP="00AB5301">
      <w:pPr>
        <w:pStyle w:val="Navadensplet"/>
        <w:spacing w:before="0" w:beforeAutospacing="0" w:after="0" w:afterAutospacing="0" w:line="260" w:lineRule="atLeast"/>
        <w:ind w:left="644"/>
        <w:rPr>
          <w:rFonts w:ascii="Arial" w:hAnsi="Arial" w:cs="Arial"/>
          <w:sz w:val="20"/>
          <w:szCs w:val="20"/>
        </w:rPr>
      </w:pPr>
    </w:p>
    <w:p w14:paraId="40BAF988" w14:textId="6003A96D" w:rsidR="00BE3857" w:rsidRPr="00BE3857" w:rsidRDefault="00BE3857" w:rsidP="00BE3857">
      <w:pPr>
        <w:jc w:val="both"/>
        <w:rPr>
          <w:rFonts w:cs="Arial"/>
          <w:b/>
          <w:szCs w:val="20"/>
          <w:lang w:val="sl-SI"/>
        </w:rPr>
      </w:pPr>
      <w:r w:rsidRPr="00BE3857">
        <w:rPr>
          <w:rFonts w:cs="Arial"/>
          <w:b/>
          <w:szCs w:val="20"/>
          <w:lang w:val="sl-SI"/>
        </w:rPr>
        <w:t>Odgovor:</w:t>
      </w:r>
    </w:p>
    <w:p w14:paraId="48A49FA6" w14:textId="67226D27" w:rsidR="00AB5301" w:rsidRPr="00BE3857" w:rsidRDefault="00AB5301" w:rsidP="00BE3857">
      <w:pPr>
        <w:jc w:val="both"/>
        <w:rPr>
          <w:rFonts w:ascii="Times New Roman" w:hAnsi="Times New Roman"/>
          <w:lang w:val="sl-SI"/>
        </w:rPr>
      </w:pPr>
      <w:r w:rsidRPr="00BE3857">
        <w:rPr>
          <w:rFonts w:cs="Arial"/>
          <w:szCs w:val="20"/>
          <w:lang w:val="sl-SI"/>
        </w:rPr>
        <w:t xml:space="preserve">Glede predlaganja KIDO obrazcev zaradi uvedbe T2S ni sprememb. </w:t>
      </w:r>
      <w:r w:rsidRPr="00BE3857">
        <w:rPr>
          <w:lang w:val="sl-SI"/>
        </w:rPr>
        <w:t xml:space="preserve">Zahtevek za zmanjšanje oziroma oprostitev davka primeroma od dividend na podlagi določb mednarodne pogodbe o izogibanju dvojnega obdavčevanja dohodka, ki je predpisan na podlagi 260. in 266. člena </w:t>
      </w:r>
      <w:r w:rsidR="00F317A5">
        <w:rPr>
          <w:lang w:val="sl-SI"/>
        </w:rPr>
        <w:t>ZDavP-2</w:t>
      </w:r>
      <w:r w:rsidRPr="00BE3857">
        <w:rPr>
          <w:lang w:val="sl-SI"/>
        </w:rPr>
        <w:t xml:space="preserve">, v povezavi s 134. členom </w:t>
      </w:r>
      <w:hyperlink r:id="rId74" w:history="1">
        <w:r w:rsidR="00F317A5" w:rsidRPr="00672BDB">
          <w:rPr>
            <w:rStyle w:val="Hiperpovezava"/>
            <w:lang w:val="sl-SI"/>
          </w:rPr>
          <w:t>ZDoh-2</w:t>
        </w:r>
      </w:hyperlink>
      <w:r w:rsidRPr="00BE3857">
        <w:rPr>
          <w:lang w:val="sl-SI"/>
        </w:rPr>
        <w:t xml:space="preserve"> in s 70. členom ZDDPO-2, mora prejemnik dividend predložiti plačniku davka (ki pa po uvedi T2S praviloma ni več izdajatelj delnic)</w:t>
      </w:r>
      <w:r w:rsidR="00BE3857">
        <w:rPr>
          <w:lang w:val="sl-SI"/>
        </w:rPr>
        <w:t>,</w:t>
      </w:r>
      <w:r w:rsidRPr="00BE3857">
        <w:rPr>
          <w:lang w:val="sl-SI"/>
        </w:rPr>
        <w:t xml:space="preserve"> preden so dividende izplačane. Plačnik davka predloži izpolnjen obrazec FURS. Davčni organ odloči o zahtevku najpozneje v 15 dneh od prejema zahtevka. Plačnik davka lahko izplača dividende in obračuna davek po nižji stopnji, kot je določen z zakonom (</w:t>
      </w:r>
      <w:hyperlink r:id="rId75" w:history="1">
        <w:r w:rsidR="00F317A5" w:rsidRPr="00672BDB">
          <w:rPr>
            <w:rStyle w:val="Hiperpovezava"/>
            <w:lang w:val="sl-SI"/>
          </w:rPr>
          <w:t>ZDoh-2</w:t>
        </w:r>
      </w:hyperlink>
      <w:r w:rsidRPr="00BE3857">
        <w:rPr>
          <w:lang w:val="sl-SI"/>
        </w:rPr>
        <w:t xml:space="preserve"> in ZDDPO-2), ali od teh dividend ne izračuna in odtegne davka, šele ko prejme s strani davčnega organa potrjen zahtevek.</w:t>
      </w:r>
    </w:p>
    <w:p w14:paraId="6E8D883B" w14:textId="77777777" w:rsidR="00AB5301" w:rsidRPr="00BE3857" w:rsidRDefault="00AB5301" w:rsidP="00BE3857">
      <w:pPr>
        <w:jc w:val="both"/>
        <w:rPr>
          <w:lang w:val="sl-SI"/>
        </w:rPr>
      </w:pPr>
    </w:p>
    <w:p w14:paraId="46B032F9" w14:textId="77777777" w:rsidR="00AB5301" w:rsidRPr="00BE3857" w:rsidRDefault="00AB5301" w:rsidP="00BE3857">
      <w:pPr>
        <w:jc w:val="both"/>
        <w:rPr>
          <w:lang w:val="sl-SI"/>
        </w:rPr>
      </w:pPr>
      <w:r w:rsidRPr="00BE3857">
        <w:rPr>
          <w:lang w:val="sl-SI"/>
        </w:rPr>
        <w:t xml:space="preserve">Za vsako izplačilo dividend se predloži nov zahtevek. Davčni organ lahko v primerih, ko plačnik davka izplačuje dohodek v rednih časovnih presledkih, odobri ugodnosti za daljše časovno obdobje. </w:t>
      </w:r>
    </w:p>
    <w:p w14:paraId="70A057E4" w14:textId="77777777" w:rsidR="00AB5301" w:rsidRPr="00BE3857" w:rsidRDefault="00AB5301" w:rsidP="00BE3857">
      <w:pPr>
        <w:pStyle w:val="Navadensplet"/>
        <w:spacing w:before="0" w:beforeAutospacing="0" w:after="0" w:afterAutospacing="0" w:line="260" w:lineRule="atLeast"/>
        <w:jc w:val="both"/>
        <w:rPr>
          <w:rFonts w:ascii="Arial" w:hAnsi="Arial" w:cs="Arial"/>
          <w:sz w:val="20"/>
          <w:szCs w:val="20"/>
        </w:rPr>
      </w:pPr>
    </w:p>
    <w:p w14:paraId="5258B313" w14:textId="41B3F0D2" w:rsidR="00AB5301" w:rsidRDefault="00AB5301" w:rsidP="00AB5301">
      <w:pPr>
        <w:pStyle w:val="odstavek"/>
        <w:shd w:val="clear" w:color="auto" w:fill="FFFFFF"/>
        <w:spacing w:before="0" w:beforeAutospacing="0" w:after="0" w:afterAutospacing="0" w:line="260" w:lineRule="atLeast"/>
        <w:jc w:val="both"/>
        <w:rPr>
          <w:rFonts w:ascii="Arial" w:hAnsi="Arial" w:cs="Arial"/>
          <w:sz w:val="20"/>
          <w:szCs w:val="20"/>
        </w:rPr>
      </w:pPr>
      <w:proofErr w:type="spellStart"/>
      <w:r w:rsidRPr="00397B72">
        <w:rPr>
          <w:rFonts w:ascii="Arial" w:hAnsi="Arial" w:cs="Arial"/>
          <w:sz w:val="20"/>
          <w:szCs w:val="20"/>
        </w:rPr>
        <w:t>III.a</w:t>
      </w:r>
      <w:proofErr w:type="spellEnd"/>
      <w:r w:rsidRPr="00397B72">
        <w:rPr>
          <w:rFonts w:ascii="Arial" w:hAnsi="Arial" w:cs="Arial"/>
          <w:sz w:val="20"/>
          <w:szCs w:val="20"/>
        </w:rPr>
        <w:t xml:space="preserve"> poglavje 10. podpoglavja petega dela </w:t>
      </w:r>
      <w:r w:rsidR="00F317A5">
        <w:rPr>
          <w:rFonts w:ascii="Arial" w:hAnsi="Arial" w:cs="Arial"/>
          <w:sz w:val="20"/>
          <w:szCs w:val="20"/>
        </w:rPr>
        <w:t>ZDavP-2</w:t>
      </w:r>
      <w:r w:rsidRPr="00397B72">
        <w:rPr>
          <w:rFonts w:ascii="Arial" w:hAnsi="Arial" w:cs="Arial"/>
          <w:sz w:val="20"/>
          <w:szCs w:val="20"/>
        </w:rPr>
        <w:t xml:space="preserve"> ureja davčni odtegljaj od dohodkov iz nematerializiranih finančnih instrumentov (v nadaljnjem besedilu: NFI). Pri tem 383.e člen </w:t>
      </w:r>
      <w:r w:rsidR="00F317A5">
        <w:rPr>
          <w:rFonts w:ascii="Arial" w:hAnsi="Arial" w:cs="Arial"/>
          <w:sz w:val="20"/>
          <w:szCs w:val="20"/>
        </w:rPr>
        <w:t>ZDavP-2</w:t>
      </w:r>
      <w:r w:rsidRPr="00397B72">
        <w:rPr>
          <w:rFonts w:ascii="Arial" w:hAnsi="Arial" w:cs="Arial"/>
          <w:sz w:val="20"/>
          <w:szCs w:val="20"/>
        </w:rPr>
        <w:t xml:space="preserve"> ureja poseben postopek v zvezi z obračunom davčnega odtegljaja od dohodkov iz NFI. Tako v primeru izplačila dohodkov iz NFI z virom v Sloveniji v tujino preko osebe s statusom pooblaščenega tujega posrednika (v nadaljnjem besedilu: PTP), ki je opredeljen v 383.g členu </w:t>
      </w:r>
      <w:r w:rsidR="00F317A5">
        <w:rPr>
          <w:rFonts w:ascii="Arial" w:hAnsi="Arial" w:cs="Arial"/>
          <w:sz w:val="20"/>
          <w:szCs w:val="20"/>
        </w:rPr>
        <w:t>ZDavP-2</w:t>
      </w:r>
      <w:r w:rsidRPr="00397B72">
        <w:rPr>
          <w:rFonts w:ascii="Arial" w:hAnsi="Arial" w:cs="Arial"/>
          <w:sz w:val="20"/>
          <w:szCs w:val="20"/>
        </w:rPr>
        <w:t xml:space="preserve">, upravičenemu imetniku NFI ni treba predložiti KIDO zahtevka za potrebe uveljavljanja ugodnosti na podlagi sporazuma o izogibanju dvojnega obdavčevanja dohodka in premoženja, sklenjenega med RS in državo rezidentstva prejemnika dohodka. V tem primeru plačnik davka na podlagi predložene </w:t>
      </w:r>
      <w:hyperlink r:id="rId76" w:history="1">
        <w:r w:rsidRPr="00397B72">
          <w:rPr>
            <w:rStyle w:val="Hiperpovezava"/>
            <w:rFonts w:ascii="Arial" w:hAnsi="Arial" w:cs="Arial"/>
            <w:sz w:val="20"/>
            <w:szCs w:val="20"/>
          </w:rPr>
          <w:t>datoteke VIRPUI</w:t>
        </w:r>
      </w:hyperlink>
      <w:r w:rsidRPr="00397B72">
        <w:rPr>
          <w:rFonts w:ascii="Arial" w:hAnsi="Arial" w:cs="Arial"/>
          <w:sz w:val="20"/>
          <w:szCs w:val="20"/>
        </w:rPr>
        <w:t xml:space="preserve"> s strani PTP od dohodka iz NFI z virom v RS davčni odtegljaj obračuna po stopnji, določeni po zakonu o obdavčevanju ali mednarodni pogodbi, ki velja za upravičenega imetnika NFI, na podlagi katerih je dohodek izplačan. Mora pa oseba s statusom PTP v skladu s 4.b točko prvega odstavka 383. g. člena </w:t>
      </w:r>
      <w:r w:rsidR="00F317A5">
        <w:rPr>
          <w:rFonts w:ascii="Arial" w:hAnsi="Arial" w:cs="Arial"/>
          <w:sz w:val="20"/>
          <w:szCs w:val="20"/>
        </w:rPr>
        <w:t>ZDavP-2</w:t>
      </w:r>
      <w:r w:rsidRPr="00397B72">
        <w:rPr>
          <w:rFonts w:ascii="Arial" w:hAnsi="Arial" w:cs="Arial"/>
          <w:sz w:val="20"/>
          <w:szCs w:val="20"/>
        </w:rPr>
        <w:t xml:space="preserve"> od upravičenega imetnika NFI, ki je s posredovanjem te osebe ali te osebe in drugega posrednika, prejel dohodke na podlagi teh finančnih instrumentov, pridobiti potrdilo o davčnem rezidentstvu člana, in druga dokazila (izjave in obvestila), ki so mu predložena v zvezi z izplačilom dohodka ter izpolnjevati pogoje za uveljavljanje davčnih olajšav ter ugodnosti po mednarodnih pogodbah. Pri tem v skladu z osmim odstavkom 383.g člena </w:t>
      </w:r>
      <w:r w:rsidR="00F317A5">
        <w:rPr>
          <w:rFonts w:ascii="Arial" w:hAnsi="Arial" w:cs="Arial"/>
          <w:sz w:val="20"/>
          <w:szCs w:val="20"/>
        </w:rPr>
        <w:t>ZDavP-2</w:t>
      </w:r>
      <w:r w:rsidRPr="00397B72">
        <w:rPr>
          <w:rFonts w:ascii="Arial" w:hAnsi="Arial" w:cs="Arial"/>
          <w:sz w:val="20"/>
          <w:szCs w:val="20"/>
        </w:rPr>
        <w:t xml:space="preserve"> potrdilo o davčnem rezidentstvu iz točke 4.b prvega odstavka tega člena izda davčni organ države davčnega rezidentstva upravičenega imetnika NFI. </w:t>
      </w:r>
    </w:p>
    <w:p w14:paraId="52A5A862" w14:textId="77777777" w:rsidR="009C076A" w:rsidRDefault="009C076A" w:rsidP="00AB5301">
      <w:pPr>
        <w:pStyle w:val="odstavek"/>
        <w:shd w:val="clear" w:color="auto" w:fill="FFFFFF"/>
        <w:spacing w:before="0" w:beforeAutospacing="0" w:after="0" w:afterAutospacing="0" w:line="260" w:lineRule="atLeast"/>
        <w:jc w:val="both"/>
        <w:rPr>
          <w:rFonts w:ascii="Arial" w:hAnsi="Arial" w:cs="Arial"/>
          <w:sz w:val="20"/>
          <w:szCs w:val="20"/>
        </w:rPr>
      </w:pPr>
    </w:p>
    <w:p w14:paraId="79E2689C" w14:textId="4F5269BB" w:rsidR="009C076A" w:rsidRPr="00397B72" w:rsidRDefault="009C076A" w:rsidP="00400363">
      <w:pPr>
        <w:pStyle w:val="Navadensplet"/>
        <w:spacing w:before="0" w:beforeAutospacing="0" w:after="0" w:afterAutospacing="0" w:line="260" w:lineRule="atLeast"/>
        <w:jc w:val="both"/>
        <w:rPr>
          <w:rFonts w:ascii="Arial" w:hAnsi="Arial" w:cs="Arial"/>
          <w:sz w:val="20"/>
          <w:szCs w:val="20"/>
        </w:rPr>
      </w:pPr>
    </w:p>
    <w:p w14:paraId="2FDAB373" w14:textId="16D95057" w:rsidR="00AB5301" w:rsidRPr="00D30794" w:rsidRDefault="00AB5301" w:rsidP="00B437A6">
      <w:pPr>
        <w:pStyle w:val="Navadensplet"/>
        <w:spacing w:line="260" w:lineRule="exact"/>
        <w:rPr>
          <w:rFonts w:ascii="Arial" w:hAnsi="Arial"/>
          <w:b/>
          <w:sz w:val="20"/>
          <w:lang w:eastAsia="en-US"/>
        </w:rPr>
      </w:pPr>
    </w:p>
    <w:sectPr w:rsidR="00AB5301" w:rsidRPr="00D30794" w:rsidSect="00783310">
      <w:headerReference w:type="default" r:id="rId77"/>
      <w:footerReference w:type="default" r:id="rId78"/>
      <w:headerReference w:type="first" r:id="rId79"/>
      <w:footerReference w:type="first" r:id="rId80"/>
      <w:pgSz w:w="11900" w:h="16840" w:code="9"/>
      <w:pgMar w:top="1701" w:right="1701" w:bottom="1134" w:left="1701" w:header="964" w:footer="79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vtor" w:initials="A">
    <w:p w14:paraId="2EEB5D01" w14:textId="77777777" w:rsidR="00400C47" w:rsidRDefault="00400C47" w:rsidP="005B469F">
      <w:pPr>
        <w:pStyle w:val="Pripombabesedilo"/>
      </w:pPr>
      <w:r>
        <w:rPr>
          <w:rStyle w:val="Pripombasklic"/>
        </w:rPr>
        <w:annotationRef/>
      </w:r>
      <w:r>
        <w:t>Prosim preveri če je ažuren sklic na točko 4 podrobnejšega opisa o napotenih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EB5D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B5D01" w16cid:durableId="2B379C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318" w14:textId="77777777" w:rsidR="005B52AF" w:rsidRDefault="005B52AF">
      <w:r>
        <w:separator/>
      </w:r>
    </w:p>
  </w:endnote>
  <w:endnote w:type="continuationSeparator" w:id="0">
    <w:p w14:paraId="5D23C18E" w14:textId="77777777" w:rsidR="005B52AF" w:rsidRDefault="005B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D53C" w14:textId="59C78B83" w:rsidR="000A0258" w:rsidRDefault="000A0258" w:rsidP="009F30FB">
    <w:pPr>
      <w:pStyle w:val="Noga"/>
      <w:jc w:val="right"/>
    </w:pPr>
    <w:r>
      <w:fldChar w:fldCharType="begin"/>
    </w:r>
    <w:r>
      <w:instrText>PAGE   \* MERGEFORMAT</w:instrText>
    </w:r>
    <w:r>
      <w:fldChar w:fldCharType="separate"/>
    </w:r>
    <w:r w:rsidR="00B37451" w:rsidRPr="00B37451">
      <w:rPr>
        <w:noProof/>
        <w:lang w:val="sl-SI"/>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0DA" w14:textId="77777777" w:rsidR="000A0258" w:rsidRDefault="000A0258"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F4A3" w14:textId="77777777" w:rsidR="005B52AF" w:rsidRDefault="005B52AF">
      <w:r>
        <w:separator/>
      </w:r>
    </w:p>
  </w:footnote>
  <w:footnote w:type="continuationSeparator" w:id="0">
    <w:p w14:paraId="4F533F69" w14:textId="77777777" w:rsidR="005B52AF" w:rsidRDefault="005B52AF">
      <w:r>
        <w:continuationSeparator/>
      </w:r>
    </w:p>
  </w:footnote>
  <w:footnote w:id="1">
    <w:p w14:paraId="7EADC790" w14:textId="77777777" w:rsidR="000A0258" w:rsidRPr="004406C0" w:rsidRDefault="000A0258" w:rsidP="005D1D54">
      <w:pPr>
        <w:pStyle w:val="Sprotnaopomba-besedilo"/>
        <w:jc w:val="both"/>
        <w:rPr>
          <w:rFonts w:cs="Arial"/>
          <w:iCs/>
          <w:lang w:val="sl-SI" w:eastAsia="sl-SI"/>
        </w:rPr>
      </w:pPr>
      <w:r>
        <w:rPr>
          <w:rStyle w:val="Sprotnaopomba-sklic"/>
        </w:rPr>
        <w:footnoteRef/>
      </w:r>
      <w:r w:rsidRPr="00D27287">
        <w:rPr>
          <w:lang w:val="it-IT"/>
        </w:rPr>
        <w:t xml:space="preserve"> </w:t>
      </w:r>
      <w:r w:rsidRPr="004406C0">
        <w:rPr>
          <w:rFonts w:cs="Arial"/>
          <w:iCs/>
          <w:lang w:val="sl-SI" w:eastAsia="sl-SI"/>
        </w:rPr>
        <w:t>Fiduciarni računi so urejeni v 296. členu</w:t>
      </w:r>
      <w:r w:rsidRPr="004406C0">
        <w:rPr>
          <w:rFonts w:cs="Arial"/>
          <w:iCs/>
          <w:sz w:val="18"/>
          <w:szCs w:val="18"/>
          <w:lang w:val="sl-SI" w:eastAsia="sl-SI"/>
        </w:rPr>
        <w:t xml:space="preserve"> </w:t>
      </w:r>
      <w:r w:rsidRPr="004406C0">
        <w:rPr>
          <w:rFonts w:cs="Arial"/>
          <w:sz w:val="18"/>
          <w:szCs w:val="18"/>
          <w:lang w:val="sl-SI" w:eastAsia="sl-SI"/>
        </w:rPr>
        <w:t xml:space="preserve">(računi strank in račun gospodarjenja) </w:t>
      </w:r>
      <w:hyperlink r:id="rId1" w:history="1">
        <w:r w:rsidRPr="004406C0">
          <w:rPr>
            <w:rFonts w:cs="Arial"/>
            <w:sz w:val="18"/>
            <w:szCs w:val="18"/>
            <w:lang w:val="sl-SI" w:eastAsia="sl-SI"/>
          </w:rPr>
          <w:t>Zakona o trgu finančnih instrumentov-ZTFI-1</w:t>
        </w:r>
        <w:r w:rsidRPr="004406C0">
          <w:rPr>
            <w:rFonts w:cs="Arial"/>
            <w:lang w:val="sl-SI" w:eastAsia="sl-SI"/>
          </w:rPr>
          <w:t>.</w:t>
        </w:r>
      </w:hyperlink>
      <w:r w:rsidRPr="004406C0">
        <w:rPr>
          <w:rFonts w:cs="Arial"/>
          <w:iCs/>
          <w:lang w:val="sl-SI" w:eastAsia="sl-SI"/>
        </w:rPr>
        <w:t xml:space="preserve"> Fiduciarni račun je (pod)vrsta (osnovnega) računa stranke, za katerega je značilno, da zakoniti imetnik tega računa pravice iz vrednostnih papirjev, vpisanih na tem računu, ne uresničuje zase temveč za drugo osebo (eno ali več drugih oseb) kot upravičenca (beneficiarja).</w:t>
      </w:r>
    </w:p>
    <w:p w14:paraId="6BCDEB0D" w14:textId="77777777" w:rsidR="000A0258" w:rsidRPr="004406C0" w:rsidRDefault="000A0258" w:rsidP="005D1D54">
      <w:pPr>
        <w:pStyle w:val="Sprotnaopomba-besedilo"/>
        <w:jc w:val="both"/>
        <w:rPr>
          <w:rFonts w:cs="Arial"/>
          <w:iCs/>
          <w:lang w:val="sl-SI" w:eastAsia="sl-SI"/>
        </w:rPr>
      </w:pPr>
    </w:p>
    <w:p w14:paraId="55BF48C8" w14:textId="77777777" w:rsidR="000A0258" w:rsidRPr="004406C0" w:rsidRDefault="000A0258" w:rsidP="005D1D54">
      <w:pPr>
        <w:pStyle w:val="Sprotnaopomba-besedilo"/>
        <w:jc w:val="both"/>
        <w:rPr>
          <w:rFonts w:cs="Arial"/>
          <w:sz w:val="18"/>
          <w:szCs w:val="18"/>
          <w:lang w:val="sl-SI" w:eastAsia="sl-SI"/>
        </w:rPr>
      </w:pPr>
      <w:r w:rsidRPr="004406C0">
        <w:rPr>
          <w:rFonts w:cs="Arial"/>
          <w:iCs/>
          <w:lang w:val="sl-SI" w:eastAsia="sl-SI"/>
        </w:rPr>
        <w:t>V četrtem in šestem odstavku 296. člena ZTFI-1 sta urejeni dve vrsti fiduciarnih računov, ki se med seboj razlikujeta po osebi, ki je zakoniti imetnik tega računa: zakoniti imetnik fiduciarnega računa iz četrtega odstavka 296. člena ZTFI je druga oseba in ne borznoposredniška družba, zakoniti imetnik fiduciarnega računa iz šestega odstavka 255. člena ZTFI pa je borznoposredniška družba.</w:t>
      </w:r>
    </w:p>
    <w:p w14:paraId="35371773" w14:textId="098BCDA7" w:rsidR="000A0258" w:rsidRPr="005D1D54" w:rsidRDefault="000A0258">
      <w:pPr>
        <w:pStyle w:val="Sprotnaopomba-besedilo"/>
        <w:rPr>
          <w:lang w:val="sl-SI"/>
        </w:rPr>
      </w:pPr>
    </w:p>
  </w:footnote>
  <w:footnote w:id="2">
    <w:p w14:paraId="014F79CB" w14:textId="235C33AC" w:rsidR="00E16E29" w:rsidRPr="009E2E3E" w:rsidRDefault="00E16E29" w:rsidP="00E16E29">
      <w:pPr>
        <w:pStyle w:val="Sprotnaopomba-besedilo"/>
        <w:rPr>
          <w:color w:val="FF0000"/>
          <w:lang w:val="sl-SI"/>
        </w:rPr>
      </w:pPr>
      <w:r>
        <w:rPr>
          <w:rStyle w:val="Sprotnaopomba-sklic"/>
        </w:rPr>
        <w:footnoteRef/>
      </w:r>
      <w:r w:rsidRPr="00EF2B35">
        <w:rPr>
          <w:lang w:val="sl-SI"/>
        </w:rPr>
        <w:t xml:space="preserve"> </w:t>
      </w:r>
      <w:r w:rsidRPr="009E2E3E">
        <w:rPr>
          <w:color w:val="FF0000"/>
          <w:lang w:val="sl-SI"/>
        </w:rPr>
        <w:t>Pred uveljavitvijo te določbe, se v zvezi s tem dohodkom slovenski delodajalec</w:t>
      </w:r>
      <w:r w:rsidR="00BC4423">
        <w:rPr>
          <w:color w:val="FF0000"/>
          <w:lang w:val="sl-SI"/>
        </w:rPr>
        <w:t xml:space="preserve"> (ker ga dohodek ni bremenil)</w:t>
      </w:r>
      <w:r w:rsidRPr="009E2E3E">
        <w:rPr>
          <w:color w:val="FF0000"/>
          <w:lang w:val="sl-SI"/>
        </w:rPr>
        <w:t xml:space="preserve"> ni štel za plačnika davka, posledično je moral zaposleni dohodek napovedati sam, v napovedi za odmero akontacije dohodnine od dohodka, prejetega od izplačevalca, ki ni plačnik davka.</w:t>
      </w:r>
    </w:p>
  </w:footnote>
  <w:footnote w:id="3">
    <w:p w14:paraId="61000323" w14:textId="77777777" w:rsidR="00E16E29" w:rsidRPr="009E2E3E" w:rsidRDefault="00E16E29" w:rsidP="00E16E29">
      <w:pPr>
        <w:pStyle w:val="Sprotnaopomba-besedilo"/>
        <w:rPr>
          <w:color w:val="FF0000"/>
          <w:lang w:val="sl-SI"/>
        </w:rPr>
      </w:pPr>
      <w:r w:rsidRPr="009E2E3E">
        <w:rPr>
          <w:rStyle w:val="Sprotnaopomba-sklic"/>
          <w:color w:val="FF0000"/>
        </w:rPr>
        <w:footnoteRef/>
      </w:r>
      <w:r w:rsidRPr="009E2E3E">
        <w:rPr>
          <w:color w:val="FF0000"/>
          <w:lang w:val="sl-SI"/>
        </w:rPr>
        <w:t xml:space="preserve"> Pred uveljavitvijo te določbe, je delodajalec v zvezi s temi dohodki, obračuna</w:t>
      </w:r>
      <w:r>
        <w:rPr>
          <w:color w:val="FF0000"/>
          <w:lang w:val="sl-SI"/>
        </w:rPr>
        <w:t>val</w:t>
      </w:r>
      <w:r w:rsidRPr="009E2E3E">
        <w:rPr>
          <w:color w:val="FF0000"/>
          <w:lang w:val="sl-SI"/>
        </w:rPr>
        <w:t xml:space="preserve"> in plačal le prispevke za socialno varnost.</w:t>
      </w:r>
    </w:p>
  </w:footnote>
  <w:footnote w:id="4">
    <w:p w14:paraId="010398E4" w14:textId="77777777" w:rsidR="000A0258" w:rsidRPr="00BA5D23" w:rsidRDefault="000A0258" w:rsidP="00D52B3F">
      <w:pPr>
        <w:jc w:val="both"/>
        <w:rPr>
          <w:rFonts w:cs="Arial"/>
          <w:sz w:val="18"/>
          <w:szCs w:val="18"/>
          <w:lang w:val="sl-SI" w:eastAsia="sl-SI"/>
        </w:rPr>
      </w:pPr>
      <w:r>
        <w:rPr>
          <w:rStyle w:val="Sprotnaopomba-sklic"/>
        </w:rPr>
        <w:footnoteRef/>
      </w:r>
      <w:r w:rsidRPr="00D27287">
        <w:rPr>
          <w:lang w:val="sl-SI"/>
        </w:rPr>
        <w:t xml:space="preserve"> </w:t>
      </w:r>
      <w:r w:rsidRPr="00BA5D23">
        <w:rPr>
          <w:rFonts w:cs="Arial"/>
          <w:iCs/>
          <w:sz w:val="18"/>
          <w:szCs w:val="18"/>
          <w:lang w:val="sl-SI" w:eastAsia="sl-SI"/>
        </w:rPr>
        <w:t>Fizična oseba je plačnik davka, če je rezident ali nerezident s poslovno enoto v Sloveniji, ki je samostojni podjetnik posameznik ali posameznik, ki samostojno opravlja dejavnost. Druge fizične osebe niso plačniki davka.</w:t>
      </w:r>
    </w:p>
    <w:p w14:paraId="020D1F73" w14:textId="77777777" w:rsidR="000A0258" w:rsidRPr="00BA5D23" w:rsidRDefault="000A0258" w:rsidP="00D52B3F">
      <w:pPr>
        <w:pStyle w:val="Sprotnaopomba-besedilo"/>
        <w:jc w:val="both"/>
        <w:rPr>
          <w:sz w:val="18"/>
          <w:szCs w:val="18"/>
          <w:lang w:val="sl-SI"/>
        </w:rPr>
      </w:pPr>
    </w:p>
  </w:footnote>
  <w:footnote w:id="5">
    <w:p w14:paraId="684BBD04" w14:textId="43C4849A" w:rsidR="000A0258" w:rsidRPr="00E42B68" w:rsidRDefault="000A0258" w:rsidP="00E42B68">
      <w:pPr>
        <w:pStyle w:val="odstavek"/>
        <w:spacing w:before="0" w:beforeAutospacing="0" w:after="0" w:afterAutospacing="0" w:line="260" w:lineRule="exact"/>
        <w:jc w:val="both"/>
        <w:rPr>
          <w:rFonts w:ascii="Arial" w:hAnsi="Arial" w:cs="Arial"/>
          <w:sz w:val="18"/>
          <w:szCs w:val="18"/>
          <w:lang w:val="x-none"/>
        </w:rPr>
      </w:pPr>
    </w:p>
  </w:footnote>
  <w:footnote w:id="6">
    <w:p w14:paraId="4C7C303B" w14:textId="2A4F8EEA" w:rsidR="000A0258" w:rsidRPr="006442D3" w:rsidRDefault="000A0258" w:rsidP="00D52B3F">
      <w:pPr>
        <w:pStyle w:val="odstavek"/>
        <w:spacing w:before="0" w:beforeAutospacing="0" w:after="0" w:afterAutospacing="0" w:line="260" w:lineRule="exact"/>
        <w:jc w:val="both"/>
        <w:rPr>
          <w:rFonts w:ascii="Arial" w:hAnsi="Arial" w:cs="Arial"/>
          <w:sz w:val="18"/>
          <w:szCs w:val="18"/>
        </w:rPr>
      </w:pPr>
      <w:r>
        <w:rPr>
          <w:rStyle w:val="Sprotnaopomba-sklic"/>
          <w:rFonts w:ascii="Arial" w:hAnsi="Arial"/>
          <w:sz w:val="20"/>
          <w:szCs w:val="20"/>
          <w:lang w:val="en-US" w:eastAsia="en-US"/>
        </w:rPr>
        <w:footnoteRef/>
      </w:r>
      <w:r>
        <w:rPr>
          <w:rStyle w:val="Sprotnaopomba-sklic"/>
        </w:rPr>
        <w:footnoteRef/>
      </w:r>
      <w:r>
        <w:t xml:space="preserve"> </w:t>
      </w:r>
      <w:r w:rsidRPr="006442D3">
        <w:rPr>
          <w:rFonts w:ascii="Arial" w:hAnsi="Arial" w:cs="Arial"/>
          <w:sz w:val="18"/>
          <w:szCs w:val="18"/>
          <w:lang w:val="x-none"/>
        </w:rPr>
        <w:t>(1) Za plačnika davka iz 8. točke prvega odstavka 58. člena ZDavP-2 se šteje oseba, ki za račun upravičenca do dohodka, ki je zavezanec za davek po</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u o obdavčenju, prejme dohodek, od katerega se v skladu s tem</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ali</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izračunava, odteguje in plačuje davčni odtegljaj, ko oseba, ki jo tak dohodek bremeni in davčnega odtegljaja ni izračunala, odtegnila in plačala, ne pozna in glede na okoliščine primera ne more poznati upravičenca do dohodka.</w:t>
      </w:r>
    </w:p>
    <w:p w14:paraId="53532846" w14:textId="77777777" w:rsidR="000A0258" w:rsidRPr="006442D3" w:rsidRDefault="000A0258" w:rsidP="00D52B3F">
      <w:pPr>
        <w:pStyle w:val="odstavek"/>
        <w:spacing w:before="0" w:beforeAutospacing="0" w:after="0" w:afterAutospacing="0" w:line="260" w:lineRule="exact"/>
        <w:jc w:val="both"/>
        <w:rPr>
          <w:rFonts w:ascii="Arial" w:hAnsi="Arial" w:cs="Arial"/>
          <w:sz w:val="18"/>
          <w:szCs w:val="18"/>
        </w:rPr>
      </w:pPr>
      <w:r w:rsidRPr="006442D3">
        <w:rPr>
          <w:rFonts w:ascii="Arial" w:hAnsi="Arial" w:cs="Arial"/>
          <w:sz w:val="18"/>
          <w:szCs w:val="18"/>
          <w:lang w:val="x-none"/>
        </w:rPr>
        <w:t>(2) Za osebo iz prvega odstavka tega člena se šteje pravna oseba oziroma združenje oseb, vključno z družbo civilnega prava po tujem pravu, ki je brez pravne osebnosti, samostojni podjetnik posameznik ali posameznik, ki samostojno opravlja dejavnost in je v skladu z</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rezident Republike Slovenije ali nerezident Republike Slovenije (ki ima v skladu z</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poslovno enoto nerezidenta v Republiki Sloveniji).</w:t>
      </w:r>
    </w:p>
    <w:p w14:paraId="383CF90B" w14:textId="77777777" w:rsidR="000A0258" w:rsidRPr="004F1659" w:rsidRDefault="000A0258" w:rsidP="00D52B3F">
      <w:pPr>
        <w:pStyle w:val="odstavek"/>
        <w:spacing w:before="0" w:beforeAutospacing="0" w:after="0" w:afterAutospacing="0" w:line="260" w:lineRule="exact"/>
        <w:jc w:val="both"/>
        <w:rPr>
          <w:rFonts w:ascii="Arial" w:hAnsi="Arial" w:cs="Arial"/>
          <w:sz w:val="18"/>
          <w:szCs w:val="18"/>
        </w:rPr>
      </w:pPr>
      <w:r w:rsidRPr="006442D3">
        <w:rPr>
          <w:rFonts w:ascii="Arial" w:hAnsi="Arial" w:cs="Arial"/>
          <w:sz w:val="18"/>
          <w:szCs w:val="18"/>
          <w:lang w:val="x-none"/>
        </w:rPr>
        <w:t>(3) Za osebo iz prvega odstavka tega člena, ki jo dohodek bremeni, ne velja obveznost dostave podatkov</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davčnem</w:t>
      </w:r>
      <w:r w:rsidRPr="006442D3">
        <w:rPr>
          <w:rFonts w:ascii="Arial" w:hAnsi="Arial" w:cs="Arial"/>
          <w:sz w:val="18"/>
          <w:szCs w:val="18"/>
          <w:lang w:val="x-none"/>
        </w:rPr>
        <w:t>u organu o plačilu dohodka osebi, ki se po 1. točki drugega odstavka 58. člena ZDavP-2 šteje za plačnika davka.</w:t>
      </w:r>
    </w:p>
    <w:p w14:paraId="162AFF41" w14:textId="77777777" w:rsidR="000A0258" w:rsidRPr="004F1659" w:rsidRDefault="000A0258" w:rsidP="00D52B3F">
      <w:pPr>
        <w:pStyle w:val="Sprotnaopomba-besedilo"/>
        <w:jc w:val="both"/>
        <w:rPr>
          <w:rFonts w:cs="Arial"/>
          <w:sz w:val="18"/>
          <w:szCs w:val="18"/>
          <w:lang w:val="sl-SI"/>
        </w:rPr>
      </w:pPr>
    </w:p>
  </w:footnote>
  <w:footnote w:id="7">
    <w:p w14:paraId="584D71DC" w14:textId="24CD9A86" w:rsidR="000A0258" w:rsidRPr="004406C0" w:rsidRDefault="000A0258" w:rsidP="005D1D54">
      <w:pPr>
        <w:pStyle w:val="Sprotnaopomba-besedilo"/>
        <w:jc w:val="both"/>
        <w:rPr>
          <w:rFonts w:cs="Arial"/>
          <w:sz w:val="18"/>
          <w:szCs w:val="18"/>
          <w:lang w:val="sl-SI" w:eastAsia="sl-SI"/>
        </w:rPr>
      </w:pPr>
      <w:r>
        <w:rPr>
          <w:rStyle w:val="Sprotnaopomba-sklic"/>
        </w:rPr>
        <w:footnoteRef/>
      </w:r>
      <w:r w:rsidRPr="00D27287">
        <w:rPr>
          <w:lang w:val="sl-SI"/>
        </w:rPr>
        <w:t xml:space="preserve"> </w:t>
      </w:r>
    </w:p>
    <w:p w14:paraId="52CFDBA1" w14:textId="77777777" w:rsidR="000A0258" w:rsidRPr="00597BBB" w:rsidRDefault="000A0258" w:rsidP="008C521E">
      <w:pPr>
        <w:pStyle w:val="Sprotnaopomba-besedilo"/>
        <w:jc w:val="both"/>
        <w:rPr>
          <w:rFonts w:cs="Arial"/>
          <w:sz w:val="18"/>
          <w:szCs w:val="18"/>
          <w:lang w:val="sl-SI" w:eastAsia="sl-SI"/>
        </w:rPr>
      </w:pPr>
      <w:r w:rsidRPr="004406C0">
        <w:rPr>
          <w:rFonts w:cs="Arial"/>
          <w:sz w:val="18"/>
          <w:szCs w:val="18"/>
          <w:lang w:val="sl-SI" w:eastAsia="sl-SI"/>
        </w:rPr>
        <w:t xml:space="preserve">5. </w:t>
      </w:r>
      <w:r w:rsidRPr="004406C0">
        <w:rPr>
          <w:rFonts w:cs="Arial"/>
          <w:sz w:val="18"/>
          <w:szCs w:val="18"/>
          <w:lang w:val="sl-SI" w:eastAsia="sl-SI"/>
        </w:rPr>
        <w:t xml:space="preserve">člen </w:t>
      </w:r>
      <w:hyperlink r:id="rId2" w:history="1">
        <w:r w:rsidRPr="004406C0">
          <w:rPr>
            <w:rFonts w:cs="Arial"/>
            <w:sz w:val="18"/>
            <w:szCs w:val="18"/>
            <w:lang w:val="sl-SI" w:eastAsia="sl-SI"/>
          </w:rPr>
          <w:t>Pravil poslovanja KDD</w:t>
        </w:r>
      </w:hyperlink>
      <w:r w:rsidRPr="004406C0">
        <w:rPr>
          <w:rFonts w:cs="Arial"/>
          <w:sz w:val="18"/>
          <w:szCs w:val="18"/>
          <w:lang w:val="sl-SI" w:eastAsia="sl-SI"/>
        </w:rPr>
        <w:t xml:space="preserve"> določa, da je fiduciarni račun KDD za vrednostne papirje račun vrednostnih papirjev, katerega imetnica je KDD, v dobro oziroma v breme katerega se opravljajo prenosi vrednostnih</w:t>
      </w:r>
      <w:r w:rsidRPr="004406C0">
        <w:rPr>
          <w:rFonts w:cs="Arial"/>
          <w:sz w:val="18"/>
          <w:szCs w:val="18"/>
          <w:lang w:val="x-none" w:eastAsia="sl-SI"/>
        </w:rPr>
        <w:t xml:space="preserve"> papirjev, ki jih sprejema oziroma opravlja KDD za račun drugih pri opravljanju</w:t>
      </w:r>
      <w:r w:rsidRPr="00D27287">
        <w:rPr>
          <w:lang w:val="sl-SI"/>
        </w:rPr>
        <w:t xml:space="preserve"> </w:t>
      </w:r>
      <w:r w:rsidRPr="00D27287">
        <w:rPr>
          <w:rFonts w:cs="Arial"/>
          <w:sz w:val="18"/>
          <w:szCs w:val="18"/>
          <w:lang w:val="x-none" w:eastAsia="sl-SI"/>
        </w:rPr>
        <w:t>svojih storitev.</w:t>
      </w:r>
      <w:r w:rsidRPr="008C521E">
        <w:rPr>
          <w:lang w:val="sl-SI"/>
        </w:rPr>
        <w:t xml:space="preserve"> </w:t>
      </w:r>
      <w:r w:rsidRPr="00597BBB">
        <w:rPr>
          <w:rFonts w:cs="Arial"/>
          <w:sz w:val="18"/>
          <w:szCs w:val="18"/>
          <w:lang w:val="sl-SI" w:eastAsia="sl-SI"/>
        </w:rPr>
        <w:t xml:space="preserve">Upniki KDD na dobroimetje na fiduciarnem računu KDD v skladu z zakonom ne morejo posegati. </w:t>
      </w:r>
    </w:p>
    <w:p w14:paraId="7C8F965B" w14:textId="0ED859A6" w:rsidR="000A0258" w:rsidRPr="00597BBB" w:rsidRDefault="000A0258" w:rsidP="008C521E">
      <w:pPr>
        <w:pStyle w:val="Sprotnaopomba-besedilo"/>
        <w:jc w:val="both"/>
        <w:rPr>
          <w:rFonts w:cs="Arial"/>
          <w:sz w:val="18"/>
          <w:szCs w:val="18"/>
          <w:lang w:val="sl-SI" w:eastAsia="sl-SI"/>
        </w:rPr>
      </w:pPr>
      <w:r w:rsidRPr="00597BBB">
        <w:rPr>
          <w:rFonts w:cs="Arial"/>
          <w:sz w:val="18"/>
          <w:szCs w:val="18"/>
          <w:lang w:val="sl-SI" w:eastAsia="sl-SI"/>
        </w:rPr>
        <w:t>Fiduciarni denarni račun je bančni denarni račun KDD, odprt bodisi v sistemu TARGET2-Slovenija bodisi v drugem ustreznem sistemu. Upniki KDD na dobroimetje na fiduciarnem denarnem računu v skladu z zakonom ne morejo posegati.</w:t>
      </w:r>
    </w:p>
  </w:footnote>
  <w:footnote w:id="8">
    <w:p w14:paraId="0A8F1571" w14:textId="77777777" w:rsidR="000A0258" w:rsidRPr="00C55194" w:rsidRDefault="000A0258" w:rsidP="00F1743F">
      <w:pPr>
        <w:spacing w:line="260" w:lineRule="exact"/>
        <w:jc w:val="both"/>
        <w:rPr>
          <w:rFonts w:ascii="Times New Roman" w:hAnsi="Times New Roman"/>
          <w:sz w:val="24"/>
          <w:lang w:val="sl-SI" w:eastAsia="sl-SI"/>
        </w:rPr>
      </w:pPr>
      <w:r>
        <w:rPr>
          <w:rStyle w:val="Sprotnaopomba-sklic"/>
        </w:rPr>
        <w:footnoteRef/>
      </w:r>
      <w:r w:rsidRPr="00D30794">
        <w:rPr>
          <w:lang w:val="sl-SI"/>
        </w:rPr>
        <w:t xml:space="preserve"> </w:t>
      </w:r>
      <w:r w:rsidRPr="00331D12">
        <w:rPr>
          <w:rFonts w:cs="Arial"/>
          <w:iCs/>
          <w:sz w:val="18"/>
          <w:szCs w:val="18"/>
          <w:lang w:val="sl-SI" w:eastAsia="sl-SI"/>
        </w:rPr>
        <w:t>Minister, pristojen za finance</w:t>
      </w:r>
      <w:r>
        <w:rPr>
          <w:rFonts w:cs="Arial"/>
          <w:iCs/>
          <w:sz w:val="18"/>
          <w:szCs w:val="18"/>
          <w:lang w:val="sl-SI" w:eastAsia="sl-SI"/>
        </w:rPr>
        <w:t>,</w:t>
      </w:r>
      <w:r w:rsidRPr="00331D12">
        <w:rPr>
          <w:rFonts w:cs="Arial"/>
          <w:iCs/>
          <w:sz w:val="18"/>
          <w:szCs w:val="18"/>
          <w:lang w:val="sl-SI" w:eastAsia="sl-SI"/>
        </w:rPr>
        <w:t xml:space="preserve"> je v Uradnem listu RS, št. 50/10 izdal Pravilnik o vrsti, obliki in načinu dostave podatkov o plačilu dohodnine osebi, ki se po drugem odstavku 58. člena ZDavP-2 šteje za plačnika davka, katerega sestavni del je Priloga – obrazec POPD</w:t>
      </w:r>
      <w:r w:rsidRPr="00C55194">
        <w:rPr>
          <w:rFonts w:ascii="Times New Roman" w:hAnsi="Times New Roman"/>
          <w:i/>
          <w:iCs/>
          <w:sz w:val="24"/>
          <w:lang w:val="sl-SI" w:eastAsia="sl-SI"/>
        </w:rPr>
        <w:t>.</w:t>
      </w:r>
      <w:r w:rsidRPr="00C55194">
        <w:rPr>
          <w:rFonts w:ascii="Times New Roman" w:hAnsi="Times New Roman"/>
          <w:sz w:val="24"/>
          <w:lang w:val="sl-SI" w:eastAsia="sl-SI"/>
        </w:rPr>
        <w:t xml:space="preserve"> </w:t>
      </w:r>
    </w:p>
    <w:p w14:paraId="2E3645B3" w14:textId="77777777" w:rsidR="000A0258" w:rsidRPr="00331D12" w:rsidRDefault="000A0258" w:rsidP="00F1743F">
      <w:pPr>
        <w:pStyle w:val="Sprotnaopomba-besedilo"/>
        <w:rPr>
          <w:lang w:val="sl-SI"/>
        </w:rPr>
      </w:pPr>
    </w:p>
  </w:footnote>
  <w:footnote w:id="9">
    <w:p w14:paraId="1E555266" w14:textId="77777777" w:rsidR="000A0258" w:rsidRPr="004E334F" w:rsidRDefault="000A0258" w:rsidP="004E334F">
      <w:pPr>
        <w:pStyle w:val="odstavek"/>
        <w:shd w:val="clear" w:color="auto" w:fill="FFFFFF"/>
        <w:spacing w:before="240" w:beforeAutospacing="0" w:after="0" w:afterAutospacing="0"/>
        <w:jc w:val="both"/>
        <w:rPr>
          <w:rFonts w:ascii="Arial" w:hAnsi="Arial" w:cs="Arial"/>
          <w:sz w:val="20"/>
          <w:szCs w:val="20"/>
        </w:rPr>
      </w:pPr>
      <w:r>
        <w:rPr>
          <w:rStyle w:val="Sprotnaopomba-sklic"/>
        </w:rPr>
        <w:footnoteRef/>
      </w:r>
      <w:r>
        <w:t xml:space="preserve"> </w:t>
      </w:r>
      <w:r w:rsidRPr="004E334F">
        <w:rPr>
          <w:rFonts w:ascii="Arial" w:hAnsi="Arial" w:cs="Arial"/>
          <w:sz w:val="20"/>
          <w:szCs w:val="20"/>
          <w:lang w:val="x-none"/>
        </w:rPr>
        <w:t>Ne glede na drugi in tretji odstavek tega člena, izračun dohodnine od obresti na dolžniške vrednostne papirje, ki jih izda gospodarska družba, ki je ustanovljena v skladu s predpisi v Sloveniji, če:</w:t>
      </w:r>
    </w:p>
    <w:p w14:paraId="4A46CE2C" w14:textId="73985D04" w:rsidR="000A0258" w:rsidRPr="004E334F" w:rsidRDefault="000A0258" w:rsidP="00BB1D11">
      <w:pPr>
        <w:pStyle w:val="tevilnatoka"/>
        <w:shd w:val="clear" w:color="auto" w:fill="FFFFFF"/>
        <w:spacing w:before="0" w:beforeAutospacing="0" w:after="0" w:afterAutospacing="0"/>
        <w:ind w:left="850" w:hanging="425"/>
        <w:jc w:val="both"/>
        <w:rPr>
          <w:rFonts w:ascii="Arial" w:hAnsi="Arial" w:cs="Arial"/>
          <w:sz w:val="20"/>
          <w:szCs w:val="20"/>
        </w:rPr>
      </w:pPr>
      <w:r w:rsidRPr="004E334F">
        <w:rPr>
          <w:rFonts w:ascii="Arial" w:hAnsi="Arial" w:cs="Arial"/>
          <w:sz w:val="20"/>
          <w:szCs w:val="20"/>
          <w:lang w:val="x-none"/>
        </w:rPr>
        <w:t>1</w:t>
      </w:r>
      <w:r>
        <w:rPr>
          <w:sz w:val="20"/>
          <w:szCs w:val="20"/>
        </w:rPr>
        <w:t>.</w:t>
      </w:r>
      <w:r>
        <w:rPr>
          <w:sz w:val="20"/>
          <w:szCs w:val="20"/>
        </w:rPr>
        <w:tab/>
      </w:r>
      <w:r w:rsidRPr="004E334F">
        <w:rPr>
          <w:rFonts w:ascii="Arial" w:hAnsi="Arial" w:cs="Arial"/>
          <w:sz w:val="20"/>
          <w:szCs w:val="20"/>
          <w:lang w:val="x-none"/>
        </w:rPr>
        <w:t>ne vsebujejo opcije zamenjave za lastniški vrednostni papir (oziroma ne vsebujejo opcije imetnikov, z uresničitvijo katere dosežejo zamenjavo za lastniški vrednostni papir, če je izdajatelj dolžniškega vrednostnega papirja banka), in</w:t>
      </w:r>
    </w:p>
    <w:p w14:paraId="196053E4" w14:textId="7926BBB3" w:rsidR="000A0258" w:rsidRPr="004E334F" w:rsidRDefault="000A0258" w:rsidP="00BB1D11">
      <w:pPr>
        <w:pStyle w:val="tevilnatoka"/>
        <w:shd w:val="clear" w:color="auto" w:fill="FFFFFF"/>
        <w:spacing w:before="0" w:beforeAutospacing="0" w:after="0" w:afterAutospacing="0"/>
        <w:ind w:left="720" w:hanging="294"/>
        <w:jc w:val="both"/>
        <w:rPr>
          <w:rFonts w:ascii="Arial" w:hAnsi="Arial" w:cs="Arial"/>
          <w:sz w:val="20"/>
          <w:szCs w:val="20"/>
        </w:rPr>
      </w:pPr>
      <w:r w:rsidRPr="004E334F">
        <w:rPr>
          <w:rFonts w:ascii="Arial" w:hAnsi="Arial" w:cs="Arial"/>
          <w:sz w:val="20"/>
          <w:szCs w:val="20"/>
          <w:lang w:val="x-none"/>
        </w:rPr>
        <w:t>2.</w:t>
      </w:r>
      <w:r>
        <w:rPr>
          <w:sz w:val="20"/>
          <w:szCs w:val="20"/>
        </w:rPr>
        <w:tab/>
      </w:r>
      <w:r w:rsidRPr="004E334F">
        <w:rPr>
          <w:rFonts w:ascii="Arial" w:hAnsi="Arial" w:cs="Arial"/>
          <w:sz w:val="20"/>
          <w:szCs w:val="20"/>
          <w:lang w:val="x-none"/>
        </w:rPr>
        <w:t>so uvrščeni v trgovanje na organiziranem trgu ali se z njimi trguje v večstranskem sistemu trgovanja v državi članici EU ali OECD,</w:t>
      </w:r>
    </w:p>
    <w:p w14:paraId="1F7F0681" w14:textId="77777777" w:rsidR="000A0258" w:rsidRPr="004E334F" w:rsidRDefault="000A0258" w:rsidP="004E334F">
      <w:pPr>
        <w:pStyle w:val="zamaknjenadolobaprvinivo"/>
        <w:shd w:val="clear" w:color="auto" w:fill="FFFFFF"/>
        <w:spacing w:before="0" w:beforeAutospacing="0" w:after="0" w:afterAutospacing="0"/>
        <w:jc w:val="both"/>
        <w:rPr>
          <w:rFonts w:ascii="Arial" w:hAnsi="Arial" w:cs="Arial"/>
          <w:sz w:val="20"/>
          <w:szCs w:val="20"/>
        </w:rPr>
      </w:pPr>
      <w:r w:rsidRPr="004E334F">
        <w:rPr>
          <w:rFonts w:ascii="Arial" w:hAnsi="Arial" w:cs="Arial"/>
          <w:sz w:val="20"/>
          <w:szCs w:val="20"/>
          <w:lang w:val="x-none"/>
        </w:rPr>
        <w:t>razen v primeru dolžniških vrednostnih papirjev, ki so izdani za plačilo odškodnin v skladu z zakonom, ki ureja denacionalizacijo, opravi davčni organ na podlagi napovedi zavezanca. Zavezanec za plačilo dohodnine na podlagi odločbe o odmeri dohodnine je zavezanec sam.</w:t>
      </w:r>
    </w:p>
    <w:p w14:paraId="3C140534" w14:textId="77777777" w:rsidR="000A0258" w:rsidRPr="0064497D" w:rsidRDefault="000A0258" w:rsidP="00340B1A">
      <w:pPr>
        <w:spacing w:line="240" w:lineRule="auto"/>
        <w:jc w:val="both"/>
        <w:rPr>
          <w:rFonts w:cs="Arial"/>
          <w:lang w:val="sl-SI" w:eastAsia="sl-SI"/>
        </w:rPr>
      </w:pPr>
    </w:p>
  </w:footnote>
  <w:footnote w:id="10">
    <w:p w14:paraId="324FF515" w14:textId="1E0A7AA2"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Pr>
          <w:rStyle w:val="Sprotnaopomba-sklic"/>
        </w:rPr>
        <w:footnoteRef/>
      </w:r>
      <w:r w:rsidRPr="00340B1A">
        <w:rPr>
          <w:rFonts w:ascii="Arial" w:hAnsi="Arial" w:cs="Arial"/>
          <w:sz w:val="20"/>
          <w:szCs w:val="20"/>
          <w:lang w:val="x-none"/>
        </w:rPr>
        <w:t>Ne glede na 70. člen tega zakona se davek ne izračuna, odtegne in plača od plačil od obresti na dolžniške vrednostne papirje, ki jih izda gospodarska družba, ki je ustanovljena v skladu s predpisi v Sloveniji, če:</w:t>
      </w:r>
    </w:p>
    <w:p w14:paraId="407A03C4" w14:textId="6187CB8E"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sidRPr="00340B1A">
        <w:rPr>
          <w:rFonts w:ascii="Arial" w:hAnsi="Arial" w:cs="Arial"/>
          <w:sz w:val="20"/>
          <w:szCs w:val="20"/>
          <w:lang w:val="x-none"/>
        </w:rPr>
        <w:t>- ne vsebujejo opcije zamenjave za lastniški vrednostni papir (oziroma ne vsebujejo opcije imetnikov, z uresničitvijo katere dosežejo zamenjavo za lastniški vrednostni papir, če je izdajatelj dolžniškega vrednostnega papirja banka) in</w:t>
      </w:r>
    </w:p>
    <w:p w14:paraId="23EF4794" w14:textId="55EA0E03"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sidRPr="00340B1A">
        <w:rPr>
          <w:rFonts w:ascii="Arial" w:hAnsi="Arial" w:cs="Arial"/>
          <w:sz w:val="20"/>
          <w:szCs w:val="20"/>
          <w:lang w:val="x-none"/>
        </w:rPr>
        <w:t>- so uvrščeni v trgovanje na organiziranem trgu ali se z njimi trguje v večstranskem sistemu trgovanja v državi članici EU ali v državi članici Organizacije za ekonomsko sodelovanje in razvoj,</w:t>
      </w:r>
    </w:p>
    <w:p w14:paraId="2D99B649" w14:textId="77777777" w:rsidR="000A0258" w:rsidRDefault="000A0258" w:rsidP="00340B1A">
      <w:pPr>
        <w:pStyle w:val="odstavek"/>
        <w:shd w:val="clear" w:color="auto" w:fill="FFFFFF"/>
        <w:spacing w:before="0" w:beforeAutospacing="0" w:after="0" w:afterAutospacing="0"/>
        <w:jc w:val="both"/>
        <w:rPr>
          <w:rFonts w:ascii="Lucida Sans Unicode" w:hAnsi="Lucida Sans Unicode" w:cs="Lucida Sans Unicode"/>
          <w:color w:val="555555"/>
          <w:sz w:val="21"/>
          <w:szCs w:val="21"/>
        </w:rPr>
      </w:pPr>
      <w:r w:rsidRPr="00340B1A">
        <w:rPr>
          <w:rFonts w:ascii="Arial" w:hAnsi="Arial" w:cs="Arial"/>
          <w:sz w:val="20"/>
          <w:szCs w:val="20"/>
          <w:lang w:val="x-none"/>
        </w:rPr>
        <w:t>razen v primeru dolžniških vrednostnih papirjev, ki so izdani za plačilo odškodnin v skladu z zakonom, ki ureja denacionalizacijo.</w:t>
      </w:r>
    </w:p>
    <w:p w14:paraId="4B768D2E" w14:textId="593C878E" w:rsidR="000A0258" w:rsidRPr="00340B1A" w:rsidRDefault="000A0258">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F8F9" w14:textId="77777777" w:rsidR="000A0258" w:rsidRPr="00110CBD" w:rsidRDefault="000A025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A0258" w:rsidRPr="008F3500" w14:paraId="0C7250EB" w14:textId="77777777">
      <w:trPr>
        <w:cantSplit/>
        <w:trHeight w:hRule="exact" w:val="847"/>
      </w:trPr>
      <w:tc>
        <w:tcPr>
          <w:tcW w:w="567" w:type="dxa"/>
        </w:tcPr>
        <w:p w14:paraId="713499EE" w14:textId="77777777" w:rsidR="000A0258" w:rsidRDefault="000A025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0A02437D" w14:textId="77777777" w:rsidR="000A0258" w:rsidRPr="006D42D9" w:rsidRDefault="000A0258" w:rsidP="006D42D9">
          <w:pPr>
            <w:rPr>
              <w:rFonts w:ascii="Republika" w:hAnsi="Republika"/>
              <w:sz w:val="60"/>
              <w:szCs w:val="60"/>
              <w:lang w:val="sl-SI"/>
            </w:rPr>
          </w:pPr>
        </w:p>
        <w:p w14:paraId="13E3C7FD" w14:textId="77777777" w:rsidR="000A0258" w:rsidRPr="006D42D9" w:rsidRDefault="000A0258" w:rsidP="006D42D9">
          <w:pPr>
            <w:rPr>
              <w:rFonts w:ascii="Republika" w:hAnsi="Republika"/>
              <w:sz w:val="60"/>
              <w:szCs w:val="60"/>
              <w:lang w:val="sl-SI"/>
            </w:rPr>
          </w:pPr>
        </w:p>
        <w:p w14:paraId="247BE384" w14:textId="77777777" w:rsidR="000A0258" w:rsidRPr="006D42D9" w:rsidRDefault="000A0258" w:rsidP="006D42D9">
          <w:pPr>
            <w:rPr>
              <w:rFonts w:ascii="Republika" w:hAnsi="Republika"/>
              <w:sz w:val="60"/>
              <w:szCs w:val="60"/>
              <w:lang w:val="sl-SI"/>
            </w:rPr>
          </w:pPr>
        </w:p>
        <w:p w14:paraId="3FD4180B" w14:textId="77777777" w:rsidR="000A0258" w:rsidRPr="006D42D9" w:rsidRDefault="000A0258" w:rsidP="006D42D9">
          <w:pPr>
            <w:rPr>
              <w:rFonts w:ascii="Republika" w:hAnsi="Republika"/>
              <w:sz w:val="60"/>
              <w:szCs w:val="60"/>
              <w:lang w:val="sl-SI"/>
            </w:rPr>
          </w:pPr>
        </w:p>
        <w:p w14:paraId="46AB36B6" w14:textId="77777777" w:rsidR="000A0258" w:rsidRPr="006D42D9" w:rsidRDefault="000A0258" w:rsidP="006D42D9">
          <w:pPr>
            <w:rPr>
              <w:rFonts w:ascii="Republika" w:hAnsi="Republika"/>
              <w:sz w:val="60"/>
              <w:szCs w:val="60"/>
              <w:lang w:val="sl-SI"/>
            </w:rPr>
          </w:pPr>
        </w:p>
        <w:p w14:paraId="315EC05B" w14:textId="77777777" w:rsidR="000A0258" w:rsidRPr="006D42D9" w:rsidRDefault="000A0258" w:rsidP="006D42D9">
          <w:pPr>
            <w:rPr>
              <w:rFonts w:ascii="Republika" w:hAnsi="Republika"/>
              <w:sz w:val="60"/>
              <w:szCs w:val="60"/>
              <w:lang w:val="sl-SI"/>
            </w:rPr>
          </w:pPr>
        </w:p>
        <w:p w14:paraId="1B062D8A" w14:textId="77777777" w:rsidR="000A0258" w:rsidRPr="006D42D9" w:rsidRDefault="000A0258" w:rsidP="006D42D9">
          <w:pPr>
            <w:rPr>
              <w:rFonts w:ascii="Republika" w:hAnsi="Republika"/>
              <w:sz w:val="60"/>
              <w:szCs w:val="60"/>
              <w:lang w:val="sl-SI"/>
            </w:rPr>
          </w:pPr>
        </w:p>
        <w:p w14:paraId="570DCFBD" w14:textId="77777777" w:rsidR="000A0258" w:rsidRPr="006D42D9" w:rsidRDefault="000A0258" w:rsidP="006D42D9">
          <w:pPr>
            <w:rPr>
              <w:rFonts w:ascii="Republika" w:hAnsi="Republika"/>
              <w:sz w:val="60"/>
              <w:szCs w:val="60"/>
              <w:lang w:val="sl-SI"/>
            </w:rPr>
          </w:pPr>
        </w:p>
        <w:p w14:paraId="47E75FE0" w14:textId="77777777" w:rsidR="000A0258" w:rsidRPr="006D42D9" w:rsidRDefault="000A0258" w:rsidP="006D42D9">
          <w:pPr>
            <w:rPr>
              <w:rFonts w:ascii="Republika" w:hAnsi="Republika"/>
              <w:sz w:val="60"/>
              <w:szCs w:val="60"/>
              <w:lang w:val="sl-SI"/>
            </w:rPr>
          </w:pPr>
        </w:p>
        <w:p w14:paraId="1255E287" w14:textId="77777777" w:rsidR="000A0258" w:rsidRPr="006D42D9" w:rsidRDefault="000A0258" w:rsidP="006D42D9">
          <w:pPr>
            <w:rPr>
              <w:rFonts w:ascii="Republika" w:hAnsi="Republika"/>
              <w:sz w:val="60"/>
              <w:szCs w:val="60"/>
              <w:lang w:val="sl-SI"/>
            </w:rPr>
          </w:pPr>
        </w:p>
        <w:p w14:paraId="03E019D5" w14:textId="77777777" w:rsidR="000A0258" w:rsidRPr="006D42D9" w:rsidRDefault="000A0258" w:rsidP="006D42D9">
          <w:pPr>
            <w:rPr>
              <w:rFonts w:ascii="Republika" w:hAnsi="Republika"/>
              <w:sz w:val="60"/>
              <w:szCs w:val="60"/>
              <w:lang w:val="sl-SI"/>
            </w:rPr>
          </w:pPr>
        </w:p>
        <w:p w14:paraId="474BAA1D" w14:textId="77777777" w:rsidR="000A0258" w:rsidRPr="006D42D9" w:rsidRDefault="000A0258" w:rsidP="006D42D9">
          <w:pPr>
            <w:rPr>
              <w:rFonts w:ascii="Republika" w:hAnsi="Republika"/>
              <w:sz w:val="60"/>
              <w:szCs w:val="60"/>
              <w:lang w:val="sl-SI"/>
            </w:rPr>
          </w:pPr>
        </w:p>
        <w:p w14:paraId="3CC9FB0B" w14:textId="77777777" w:rsidR="000A0258" w:rsidRPr="006D42D9" w:rsidRDefault="000A0258" w:rsidP="006D42D9">
          <w:pPr>
            <w:rPr>
              <w:rFonts w:ascii="Republika" w:hAnsi="Republika"/>
              <w:sz w:val="60"/>
              <w:szCs w:val="60"/>
              <w:lang w:val="sl-SI"/>
            </w:rPr>
          </w:pPr>
        </w:p>
        <w:p w14:paraId="2BB0AD0A" w14:textId="77777777" w:rsidR="000A0258" w:rsidRPr="006D42D9" w:rsidRDefault="000A0258" w:rsidP="006D42D9">
          <w:pPr>
            <w:rPr>
              <w:rFonts w:ascii="Republika" w:hAnsi="Republika"/>
              <w:sz w:val="60"/>
              <w:szCs w:val="60"/>
              <w:lang w:val="sl-SI"/>
            </w:rPr>
          </w:pPr>
        </w:p>
        <w:p w14:paraId="33EB1C85" w14:textId="77777777" w:rsidR="000A0258" w:rsidRPr="006D42D9" w:rsidRDefault="000A0258" w:rsidP="006D42D9">
          <w:pPr>
            <w:rPr>
              <w:rFonts w:ascii="Republika" w:hAnsi="Republika"/>
              <w:sz w:val="60"/>
              <w:szCs w:val="60"/>
              <w:lang w:val="sl-SI"/>
            </w:rPr>
          </w:pPr>
        </w:p>
        <w:p w14:paraId="5DB1E385" w14:textId="77777777" w:rsidR="000A0258" w:rsidRPr="006D42D9" w:rsidRDefault="000A0258" w:rsidP="006D42D9">
          <w:pPr>
            <w:rPr>
              <w:rFonts w:ascii="Republika" w:hAnsi="Republika"/>
              <w:sz w:val="60"/>
              <w:szCs w:val="60"/>
              <w:lang w:val="sl-SI"/>
            </w:rPr>
          </w:pPr>
        </w:p>
      </w:tc>
    </w:tr>
  </w:tbl>
  <w:p w14:paraId="1896F48E" w14:textId="77777777" w:rsidR="000A0258" w:rsidRPr="008F3500" w:rsidRDefault="000A025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7DE7A21D" wp14:editId="3A433DD4">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C2DB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7230B35D" w14:textId="77777777" w:rsidR="000A0258" w:rsidRPr="008F3500" w:rsidRDefault="000A0258"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515DF770" w14:textId="77777777" w:rsidR="000A0258" w:rsidRDefault="000A0258"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1CEA58E2" w14:textId="77777777" w:rsidR="000A0258" w:rsidRPr="008F3500" w:rsidRDefault="000A0258"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65609DBB" w14:textId="77777777" w:rsidR="000A0258" w:rsidRPr="008F3500" w:rsidRDefault="000A0258"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469001A6" w14:textId="77777777" w:rsidR="000A0258" w:rsidRPr="008F3500" w:rsidRDefault="000A025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1D9C1AAB" w14:textId="77777777" w:rsidR="000A0258" w:rsidRPr="008F3500" w:rsidRDefault="000A025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08B7D20A" w14:textId="77777777" w:rsidR="000A0258" w:rsidRPr="008F3500" w:rsidRDefault="000A025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A3"/>
    <w:multiLevelType w:val="multilevel"/>
    <w:tmpl w:val="458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47F5D"/>
    <w:multiLevelType w:val="hybridMultilevel"/>
    <w:tmpl w:val="6C100C0E"/>
    <w:lvl w:ilvl="0" w:tplc="EB3E69A0">
      <w:start w:val="1"/>
      <w:numFmt w:val="lowerLetter"/>
      <w:lvlText w:val="%1)"/>
      <w:lvlJc w:val="left"/>
      <w:pPr>
        <w:ind w:left="1211" w:hanging="360"/>
      </w:pPr>
      <w:rPr>
        <w:rFonts w:hint="default"/>
        <w:b/>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 w15:restartNumberingAfterBreak="0">
    <w:nsid w:val="053F6DE9"/>
    <w:multiLevelType w:val="multilevel"/>
    <w:tmpl w:val="A51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225B"/>
    <w:multiLevelType w:val="multilevel"/>
    <w:tmpl w:val="6FF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B119F"/>
    <w:multiLevelType w:val="hybridMultilevel"/>
    <w:tmpl w:val="7C66CA7C"/>
    <w:lvl w:ilvl="0" w:tplc="FA10E7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483D25"/>
    <w:multiLevelType w:val="hybridMultilevel"/>
    <w:tmpl w:val="F9F82FF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207999"/>
    <w:multiLevelType w:val="multilevel"/>
    <w:tmpl w:val="622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E1592"/>
    <w:multiLevelType w:val="hybridMultilevel"/>
    <w:tmpl w:val="C8EC80B8"/>
    <w:lvl w:ilvl="0" w:tplc="E222BE12">
      <w:start w:val="1"/>
      <w:numFmt w:val="decimal"/>
      <w:lvlText w:val="%1."/>
      <w:lvlJc w:val="left"/>
      <w:pPr>
        <w:ind w:left="720" w:hanging="360"/>
      </w:pPr>
      <w:rPr>
        <w:rFonts w:hint="default"/>
      </w:rPr>
    </w:lvl>
    <w:lvl w:ilvl="1" w:tplc="31CA98AA" w:tentative="1">
      <w:start w:val="1"/>
      <w:numFmt w:val="lowerLetter"/>
      <w:lvlText w:val="%2."/>
      <w:lvlJc w:val="left"/>
      <w:pPr>
        <w:ind w:left="1440" w:hanging="360"/>
      </w:pPr>
    </w:lvl>
    <w:lvl w:ilvl="2" w:tplc="2B525E96" w:tentative="1">
      <w:start w:val="1"/>
      <w:numFmt w:val="lowerRoman"/>
      <w:lvlText w:val="%3."/>
      <w:lvlJc w:val="right"/>
      <w:pPr>
        <w:ind w:left="2160" w:hanging="180"/>
      </w:pPr>
    </w:lvl>
    <w:lvl w:ilvl="3" w:tplc="204669D2" w:tentative="1">
      <w:start w:val="1"/>
      <w:numFmt w:val="decimal"/>
      <w:lvlText w:val="%4."/>
      <w:lvlJc w:val="left"/>
      <w:pPr>
        <w:ind w:left="2880" w:hanging="360"/>
      </w:pPr>
    </w:lvl>
    <w:lvl w:ilvl="4" w:tplc="0CE6176E" w:tentative="1">
      <w:start w:val="1"/>
      <w:numFmt w:val="lowerLetter"/>
      <w:lvlText w:val="%5."/>
      <w:lvlJc w:val="left"/>
      <w:pPr>
        <w:ind w:left="3600" w:hanging="360"/>
      </w:pPr>
    </w:lvl>
    <w:lvl w:ilvl="5" w:tplc="338853A6" w:tentative="1">
      <w:start w:val="1"/>
      <w:numFmt w:val="lowerRoman"/>
      <w:lvlText w:val="%6."/>
      <w:lvlJc w:val="right"/>
      <w:pPr>
        <w:ind w:left="4320" w:hanging="180"/>
      </w:pPr>
    </w:lvl>
    <w:lvl w:ilvl="6" w:tplc="6CB267F0" w:tentative="1">
      <w:start w:val="1"/>
      <w:numFmt w:val="decimal"/>
      <w:lvlText w:val="%7."/>
      <w:lvlJc w:val="left"/>
      <w:pPr>
        <w:ind w:left="5040" w:hanging="360"/>
      </w:pPr>
    </w:lvl>
    <w:lvl w:ilvl="7" w:tplc="F97EE37C" w:tentative="1">
      <w:start w:val="1"/>
      <w:numFmt w:val="lowerLetter"/>
      <w:lvlText w:val="%8."/>
      <w:lvlJc w:val="left"/>
      <w:pPr>
        <w:ind w:left="5760" w:hanging="360"/>
      </w:pPr>
    </w:lvl>
    <w:lvl w:ilvl="8" w:tplc="A83C8D0C"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4219A"/>
    <w:multiLevelType w:val="multilevel"/>
    <w:tmpl w:val="6CB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E13F3"/>
    <w:multiLevelType w:val="multilevel"/>
    <w:tmpl w:val="1BD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E0390"/>
    <w:multiLevelType w:val="multilevel"/>
    <w:tmpl w:val="B2A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71434"/>
    <w:multiLevelType w:val="multilevel"/>
    <w:tmpl w:val="5E3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C51A3"/>
    <w:multiLevelType w:val="hybridMultilevel"/>
    <w:tmpl w:val="46FCC786"/>
    <w:lvl w:ilvl="0" w:tplc="4636DC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2826815"/>
    <w:multiLevelType w:val="hybridMultilevel"/>
    <w:tmpl w:val="8DF8DF92"/>
    <w:lvl w:ilvl="0" w:tplc="BA606B52">
      <w:start w:val="1"/>
      <w:numFmt w:val="bullet"/>
      <w:lvlText w:val=""/>
      <w:lvlJc w:val="left"/>
      <w:pPr>
        <w:ind w:left="1080" w:hanging="360"/>
      </w:pPr>
      <w:rPr>
        <w:rFonts w:ascii="Symbol" w:hAnsi="Symbol" w:hint="default"/>
      </w:rPr>
    </w:lvl>
    <w:lvl w:ilvl="1" w:tplc="B8C283D4" w:tentative="1">
      <w:start w:val="1"/>
      <w:numFmt w:val="lowerLetter"/>
      <w:lvlText w:val="%2."/>
      <w:lvlJc w:val="left"/>
      <w:pPr>
        <w:ind w:left="1800" w:hanging="360"/>
      </w:pPr>
    </w:lvl>
    <w:lvl w:ilvl="2" w:tplc="D5B2CDB4" w:tentative="1">
      <w:start w:val="1"/>
      <w:numFmt w:val="lowerRoman"/>
      <w:lvlText w:val="%3."/>
      <w:lvlJc w:val="right"/>
      <w:pPr>
        <w:ind w:left="2520" w:hanging="180"/>
      </w:pPr>
    </w:lvl>
    <w:lvl w:ilvl="3" w:tplc="F726FCB0" w:tentative="1">
      <w:start w:val="1"/>
      <w:numFmt w:val="decimal"/>
      <w:lvlText w:val="%4."/>
      <w:lvlJc w:val="left"/>
      <w:pPr>
        <w:ind w:left="3240" w:hanging="360"/>
      </w:pPr>
    </w:lvl>
    <w:lvl w:ilvl="4" w:tplc="83A4A614" w:tentative="1">
      <w:start w:val="1"/>
      <w:numFmt w:val="lowerLetter"/>
      <w:lvlText w:val="%5."/>
      <w:lvlJc w:val="left"/>
      <w:pPr>
        <w:ind w:left="3960" w:hanging="360"/>
      </w:pPr>
    </w:lvl>
    <w:lvl w:ilvl="5" w:tplc="B87C0EAA" w:tentative="1">
      <w:start w:val="1"/>
      <w:numFmt w:val="lowerRoman"/>
      <w:lvlText w:val="%6."/>
      <w:lvlJc w:val="right"/>
      <w:pPr>
        <w:ind w:left="4680" w:hanging="180"/>
      </w:pPr>
    </w:lvl>
    <w:lvl w:ilvl="6" w:tplc="0178D1C4" w:tentative="1">
      <w:start w:val="1"/>
      <w:numFmt w:val="decimal"/>
      <w:lvlText w:val="%7."/>
      <w:lvlJc w:val="left"/>
      <w:pPr>
        <w:ind w:left="5400" w:hanging="360"/>
      </w:pPr>
    </w:lvl>
    <w:lvl w:ilvl="7" w:tplc="D95AF9B4" w:tentative="1">
      <w:start w:val="1"/>
      <w:numFmt w:val="lowerLetter"/>
      <w:lvlText w:val="%8."/>
      <w:lvlJc w:val="left"/>
      <w:pPr>
        <w:ind w:left="6120" w:hanging="360"/>
      </w:pPr>
    </w:lvl>
    <w:lvl w:ilvl="8" w:tplc="FF0ADA5C" w:tentative="1">
      <w:start w:val="1"/>
      <w:numFmt w:val="lowerRoman"/>
      <w:lvlText w:val="%9."/>
      <w:lvlJc w:val="right"/>
      <w:pPr>
        <w:ind w:left="6840" w:hanging="180"/>
      </w:pPr>
    </w:lvl>
  </w:abstractNum>
  <w:abstractNum w:abstractNumId="17" w15:restartNumberingAfterBreak="0">
    <w:nsid w:val="34487A48"/>
    <w:multiLevelType w:val="multilevel"/>
    <w:tmpl w:val="E80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9202D"/>
    <w:multiLevelType w:val="multilevel"/>
    <w:tmpl w:val="416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04E46"/>
    <w:multiLevelType w:val="multilevel"/>
    <w:tmpl w:val="16F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3740E"/>
    <w:multiLevelType w:val="multilevel"/>
    <w:tmpl w:val="220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1D236A"/>
    <w:multiLevelType w:val="hybridMultilevel"/>
    <w:tmpl w:val="7E700D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6F2F5F"/>
    <w:multiLevelType w:val="hybridMultilevel"/>
    <w:tmpl w:val="7690E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C3243F"/>
    <w:multiLevelType w:val="hybridMultilevel"/>
    <w:tmpl w:val="8A74F73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580413"/>
    <w:multiLevelType w:val="multilevel"/>
    <w:tmpl w:val="FD4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C57B2"/>
    <w:multiLevelType w:val="multilevel"/>
    <w:tmpl w:val="2104FBD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FC6021"/>
    <w:multiLevelType w:val="multilevel"/>
    <w:tmpl w:val="429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BA386B"/>
    <w:multiLevelType w:val="hybridMultilevel"/>
    <w:tmpl w:val="07709DBA"/>
    <w:lvl w:ilvl="0" w:tplc="04240001">
      <w:start w:val="1"/>
      <w:numFmt w:val="bullet"/>
      <w:lvlText w:val=""/>
      <w:lvlJc w:val="left"/>
      <w:pPr>
        <w:ind w:left="2160" w:hanging="360"/>
      </w:pPr>
      <w:rPr>
        <w:rFonts w:ascii="Symbol" w:hAnsi="Symbol" w:hint="default"/>
      </w:rPr>
    </w:lvl>
    <w:lvl w:ilvl="1" w:tplc="04240001">
      <w:start w:val="1"/>
      <w:numFmt w:val="bullet"/>
      <w:lvlText w:val=""/>
      <w:lvlJc w:val="left"/>
      <w:pPr>
        <w:ind w:left="2880" w:hanging="360"/>
      </w:pPr>
      <w:rPr>
        <w:rFonts w:ascii="Symbol" w:hAnsi="Symbol" w:hint="default"/>
      </w:rPr>
    </w:lvl>
    <w:lvl w:ilvl="2" w:tplc="04240005">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9" w15:restartNumberingAfterBreak="0">
    <w:nsid w:val="59A437E1"/>
    <w:multiLevelType w:val="multilevel"/>
    <w:tmpl w:val="BD2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65F32"/>
    <w:multiLevelType w:val="hybridMultilevel"/>
    <w:tmpl w:val="642A2626"/>
    <w:lvl w:ilvl="0" w:tplc="70D0381E">
      <w:start w:val="1"/>
      <w:numFmt w:val="decimal"/>
      <w:lvlText w:val="%1."/>
      <w:lvlJc w:val="left"/>
      <w:pPr>
        <w:ind w:left="475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F296921"/>
    <w:multiLevelType w:val="multilevel"/>
    <w:tmpl w:val="DC0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66CD6"/>
    <w:multiLevelType w:val="hybridMultilevel"/>
    <w:tmpl w:val="30CA1CE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5F125C"/>
    <w:multiLevelType w:val="hybridMultilevel"/>
    <w:tmpl w:val="2D9AE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875099"/>
    <w:multiLevelType w:val="multilevel"/>
    <w:tmpl w:val="91A4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353B4"/>
    <w:multiLevelType w:val="hybridMultilevel"/>
    <w:tmpl w:val="9A18F5D8"/>
    <w:lvl w:ilvl="0" w:tplc="4728366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5352F6"/>
    <w:multiLevelType w:val="multilevel"/>
    <w:tmpl w:val="DA8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A7FC8"/>
    <w:multiLevelType w:val="hybridMultilevel"/>
    <w:tmpl w:val="BAA6F1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182957"/>
    <w:multiLevelType w:val="hybridMultilevel"/>
    <w:tmpl w:val="404649D8"/>
    <w:lvl w:ilvl="0" w:tplc="0424000F">
      <w:start w:val="1"/>
      <w:numFmt w:val="decimal"/>
      <w:lvlText w:val="%1."/>
      <w:lvlJc w:val="left"/>
      <w:pPr>
        <w:ind w:left="1713" w:hanging="360"/>
      </w:p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40" w15:restartNumberingAfterBreak="0">
    <w:nsid w:val="74D603E2"/>
    <w:multiLevelType w:val="hybridMultilevel"/>
    <w:tmpl w:val="96FCB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A7268F"/>
    <w:multiLevelType w:val="hybridMultilevel"/>
    <w:tmpl w:val="D3305E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5D4B37"/>
    <w:multiLevelType w:val="multilevel"/>
    <w:tmpl w:val="A77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13269"/>
    <w:multiLevelType w:val="multilevel"/>
    <w:tmpl w:val="275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3201E"/>
    <w:multiLevelType w:val="multilevel"/>
    <w:tmpl w:val="B5F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688631">
    <w:abstractNumId w:val="33"/>
  </w:num>
  <w:num w:numId="2" w16cid:durableId="206338476">
    <w:abstractNumId w:val="15"/>
  </w:num>
  <w:num w:numId="3" w16cid:durableId="1257597695">
    <w:abstractNumId w:val="21"/>
  </w:num>
  <w:num w:numId="4" w16cid:durableId="310134022">
    <w:abstractNumId w:val="5"/>
  </w:num>
  <w:num w:numId="5" w16cid:durableId="1296251800">
    <w:abstractNumId w:val="9"/>
  </w:num>
  <w:num w:numId="6" w16cid:durableId="151331831">
    <w:abstractNumId w:val="17"/>
  </w:num>
  <w:num w:numId="7" w16cid:durableId="2016304263">
    <w:abstractNumId w:val="12"/>
  </w:num>
  <w:num w:numId="8" w16cid:durableId="642273825">
    <w:abstractNumId w:val="18"/>
  </w:num>
  <w:num w:numId="9" w16cid:durableId="37517491">
    <w:abstractNumId w:val="11"/>
  </w:num>
  <w:num w:numId="10" w16cid:durableId="102000875">
    <w:abstractNumId w:val="31"/>
  </w:num>
  <w:num w:numId="11" w16cid:durableId="1942642178">
    <w:abstractNumId w:val="20"/>
  </w:num>
  <w:num w:numId="12" w16cid:durableId="1713647594">
    <w:abstractNumId w:val="13"/>
  </w:num>
  <w:num w:numId="13" w16cid:durableId="1348367337">
    <w:abstractNumId w:val="10"/>
  </w:num>
  <w:num w:numId="14" w16cid:durableId="1316955396">
    <w:abstractNumId w:val="29"/>
  </w:num>
  <w:num w:numId="15" w16cid:durableId="1325619455">
    <w:abstractNumId w:val="2"/>
  </w:num>
  <w:num w:numId="16" w16cid:durableId="860240767">
    <w:abstractNumId w:val="3"/>
  </w:num>
  <w:num w:numId="17" w16cid:durableId="633412422">
    <w:abstractNumId w:val="37"/>
  </w:num>
  <w:num w:numId="18" w16cid:durableId="1745184804">
    <w:abstractNumId w:val="35"/>
  </w:num>
  <w:num w:numId="19" w16cid:durableId="1949699985">
    <w:abstractNumId w:val="36"/>
  </w:num>
  <w:num w:numId="20" w16cid:durableId="1456603225">
    <w:abstractNumId w:val="40"/>
  </w:num>
  <w:num w:numId="21" w16cid:durableId="412043431">
    <w:abstractNumId w:val="28"/>
  </w:num>
  <w:num w:numId="22" w16cid:durableId="42095327">
    <w:abstractNumId w:val="19"/>
  </w:num>
  <w:num w:numId="23" w16cid:durableId="1995840292">
    <w:abstractNumId w:val="44"/>
  </w:num>
  <w:num w:numId="24" w16cid:durableId="341275070">
    <w:abstractNumId w:val="22"/>
  </w:num>
  <w:num w:numId="25" w16cid:durableId="876283012">
    <w:abstractNumId w:val="7"/>
  </w:num>
  <w:num w:numId="26" w16cid:durableId="2132821914">
    <w:abstractNumId w:val="43"/>
  </w:num>
  <w:num w:numId="27" w16cid:durableId="1041243629">
    <w:abstractNumId w:val="27"/>
  </w:num>
  <w:num w:numId="28" w16cid:durableId="1986005772">
    <w:abstractNumId w:val="25"/>
  </w:num>
  <w:num w:numId="29" w16cid:durableId="2038578107">
    <w:abstractNumId w:val="0"/>
  </w:num>
  <w:num w:numId="30" w16cid:durableId="1928150326">
    <w:abstractNumId w:val="42"/>
  </w:num>
  <w:num w:numId="31" w16cid:durableId="1121191757">
    <w:abstractNumId w:val="32"/>
  </w:num>
  <w:num w:numId="32" w16cid:durableId="1826780284">
    <w:abstractNumId w:val="6"/>
  </w:num>
  <w:num w:numId="33" w16cid:durableId="412746480">
    <w:abstractNumId w:val="24"/>
  </w:num>
  <w:num w:numId="34" w16cid:durableId="1574005034">
    <w:abstractNumId w:val="38"/>
  </w:num>
  <w:num w:numId="35" w16cid:durableId="1486240404">
    <w:abstractNumId w:val="41"/>
  </w:num>
  <w:num w:numId="36" w16cid:durableId="591861207">
    <w:abstractNumId w:val="16"/>
  </w:num>
  <w:num w:numId="37" w16cid:durableId="2110153341">
    <w:abstractNumId w:val="8"/>
  </w:num>
  <w:num w:numId="38" w16cid:durableId="1956984063">
    <w:abstractNumId w:val="34"/>
  </w:num>
  <w:num w:numId="39" w16cid:durableId="1611156920">
    <w:abstractNumId w:val="26"/>
  </w:num>
  <w:num w:numId="40" w16cid:durableId="697315185">
    <w:abstractNumId w:val="4"/>
  </w:num>
  <w:num w:numId="41" w16cid:durableId="1760368030">
    <w:abstractNumId w:val="1"/>
  </w:num>
  <w:num w:numId="42" w16cid:durableId="369960978">
    <w:abstractNumId w:val="23"/>
  </w:num>
  <w:num w:numId="43" w16cid:durableId="70928926">
    <w:abstractNumId w:val="30"/>
  </w:num>
  <w:num w:numId="44" w16cid:durableId="402873730">
    <w:abstractNumId w:val="39"/>
  </w:num>
  <w:num w:numId="45" w16cid:durableId="437065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5482"/>
    <w:rsid w:val="000063FF"/>
    <w:rsid w:val="00011415"/>
    <w:rsid w:val="00016200"/>
    <w:rsid w:val="00017530"/>
    <w:rsid w:val="0002114E"/>
    <w:rsid w:val="00023A88"/>
    <w:rsid w:val="00024D79"/>
    <w:rsid w:val="000268DA"/>
    <w:rsid w:val="0003166A"/>
    <w:rsid w:val="00034739"/>
    <w:rsid w:val="000375BA"/>
    <w:rsid w:val="000401D9"/>
    <w:rsid w:val="00051552"/>
    <w:rsid w:val="000541A3"/>
    <w:rsid w:val="00057A84"/>
    <w:rsid w:val="000646D4"/>
    <w:rsid w:val="0007296A"/>
    <w:rsid w:val="000805EA"/>
    <w:rsid w:val="0008352D"/>
    <w:rsid w:val="000852D0"/>
    <w:rsid w:val="000946C9"/>
    <w:rsid w:val="000A0258"/>
    <w:rsid w:val="000A08AC"/>
    <w:rsid w:val="000A4F72"/>
    <w:rsid w:val="000A6576"/>
    <w:rsid w:val="000A7238"/>
    <w:rsid w:val="000B0B21"/>
    <w:rsid w:val="000C2273"/>
    <w:rsid w:val="000C6118"/>
    <w:rsid w:val="000C7B89"/>
    <w:rsid w:val="000D4EF1"/>
    <w:rsid w:val="000E243D"/>
    <w:rsid w:val="000F076C"/>
    <w:rsid w:val="000F431A"/>
    <w:rsid w:val="000F4A1C"/>
    <w:rsid w:val="000F5DE2"/>
    <w:rsid w:val="0010075A"/>
    <w:rsid w:val="0010617A"/>
    <w:rsid w:val="00112754"/>
    <w:rsid w:val="00123F3D"/>
    <w:rsid w:val="0012498B"/>
    <w:rsid w:val="001357B2"/>
    <w:rsid w:val="00141586"/>
    <w:rsid w:val="001436AD"/>
    <w:rsid w:val="0016421A"/>
    <w:rsid w:val="00172C3B"/>
    <w:rsid w:val="0018285A"/>
    <w:rsid w:val="00186644"/>
    <w:rsid w:val="00187C3D"/>
    <w:rsid w:val="001934DE"/>
    <w:rsid w:val="0019393A"/>
    <w:rsid w:val="0019453D"/>
    <w:rsid w:val="001A20E4"/>
    <w:rsid w:val="001A3BA5"/>
    <w:rsid w:val="001A5AC8"/>
    <w:rsid w:val="001A6662"/>
    <w:rsid w:val="001B2451"/>
    <w:rsid w:val="001B494F"/>
    <w:rsid w:val="001C260E"/>
    <w:rsid w:val="001D3EF9"/>
    <w:rsid w:val="001D46A1"/>
    <w:rsid w:val="001F7BC0"/>
    <w:rsid w:val="00202A77"/>
    <w:rsid w:val="00215978"/>
    <w:rsid w:val="002228CC"/>
    <w:rsid w:val="00224C32"/>
    <w:rsid w:val="00237709"/>
    <w:rsid w:val="00242953"/>
    <w:rsid w:val="00244651"/>
    <w:rsid w:val="0024576E"/>
    <w:rsid w:val="00247231"/>
    <w:rsid w:val="00255FDC"/>
    <w:rsid w:val="002562BA"/>
    <w:rsid w:val="002572A4"/>
    <w:rsid w:val="00265917"/>
    <w:rsid w:val="00271CE5"/>
    <w:rsid w:val="002728A9"/>
    <w:rsid w:val="00272C59"/>
    <w:rsid w:val="0027544B"/>
    <w:rsid w:val="00281E12"/>
    <w:rsid w:val="00282008"/>
    <w:rsid w:val="00282020"/>
    <w:rsid w:val="00285532"/>
    <w:rsid w:val="002868A2"/>
    <w:rsid w:val="002A5182"/>
    <w:rsid w:val="002A5510"/>
    <w:rsid w:val="002D565B"/>
    <w:rsid w:val="002E351A"/>
    <w:rsid w:val="002E377B"/>
    <w:rsid w:val="002E42BA"/>
    <w:rsid w:val="002F55EB"/>
    <w:rsid w:val="002F5E28"/>
    <w:rsid w:val="003100A0"/>
    <w:rsid w:val="003160DA"/>
    <w:rsid w:val="00321751"/>
    <w:rsid w:val="00331D12"/>
    <w:rsid w:val="00332705"/>
    <w:rsid w:val="003333E5"/>
    <w:rsid w:val="00340B1A"/>
    <w:rsid w:val="00342BA0"/>
    <w:rsid w:val="00342C99"/>
    <w:rsid w:val="00342D1A"/>
    <w:rsid w:val="00344C55"/>
    <w:rsid w:val="00345B09"/>
    <w:rsid w:val="00345EB0"/>
    <w:rsid w:val="00347F99"/>
    <w:rsid w:val="00350EE7"/>
    <w:rsid w:val="003636BF"/>
    <w:rsid w:val="00364A14"/>
    <w:rsid w:val="00370AA7"/>
    <w:rsid w:val="0037172A"/>
    <w:rsid w:val="0037284A"/>
    <w:rsid w:val="0037479F"/>
    <w:rsid w:val="00374DD5"/>
    <w:rsid w:val="003821C7"/>
    <w:rsid w:val="00382E09"/>
    <w:rsid w:val="003845B4"/>
    <w:rsid w:val="00387B1A"/>
    <w:rsid w:val="003902D7"/>
    <w:rsid w:val="00394B14"/>
    <w:rsid w:val="0039768A"/>
    <w:rsid w:val="003B05A4"/>
    <w:rsid w:val="003B64A3"/>
    <w:rsid w:val="003C1222"/>
    <w:rsid w:val="003C6727"/>
    <w:rsid w:val="003E1C74"/>
    <w:rsid w:val="003E536D"/>
    <w:rsid w:val="003F29AE"/>
    <w:rsid w:val="003F6E32"/>
    <w:rsid w:val="00400363"/>
    <w:rsid w:val="00400C47"/>
    <w:rsid w:val="00414062"/>
    <w:rsid w:val="00426BFF"/>
    <w:rsid w:val="00435CE0"/>
    <w:rsid w:val="004406C0"/>
    <w:rsid w:val="0044130A"/>
    <w:rsid w:val="00441CCD"/>
    <w:rsid w:val="004615F6"/>
    <w:rsid w:val="004634A2"/>
    <w:rsid w:val="004637F9"/>
    <w:rsid w:val="00471A7D"/>
    <w:rsid w:val="00472AAD"/>
    <w:rsid w:val="00475DD3"/>
    <w:rsid w:val="00497286"/>
    <w:rsid w:val="004A65B4"/>
    <w:rsid w:val="004C07AC"/>
    <w:rsid w:val="004E334F"/>
    <w:rsid w:val="004E43DC"/>
    <w:rsid w:val="004E703C"/>
    <w:rsid w:val="004F0AE3"/>
    <w:rsid w:val="004F1659"/>
    <w:rsid w:val="00502C3E"/>
    <w:rsid w:val="00516308"/>
    <w:rsid w:val="00525DC9"/>
    <w:rsid w:val="00526246"/>
    <w:rsid w:val="005304A8"/>
    <w:rsid w:val="00536231"/>
    <w:rsid w:val="00540CE7"/>
    <w:rsid w:val="00544C06"/>
    <w:rsid w:val="00550562"/>
    <w:rsid w:val="005565DD"/>
    <w:rsid w:val="00567106"/>
    <w:rsid w:val="005763CC"/>
    <w:rsid w:val="0058264F"/>
    <w:rsid w:val="00584FD1"/>
    <w:rsid w:val="005921C4"/>
    <w:rsid w:val="00596873"/>
    <w:rsid w:val="00597BBB"/>
    <w:rsid w:val="005B15B5"/>
    <w:rsid w:val="005B4DC2"/>
    <w:rsid w:val="005B52AF"/>
    <w:rsid w:val="005B68A2"/>
    <w:rsid w:val="005C1840"/>
    <w:rsid w:val="005C32F0"/>
    <w:rsid w:val="005D02E6"/>
    <w:rsid w:val="005D1D54"/>
    <w:rsid w:val="005D466E"/>
    <w:rsid w:val="005D4DF6"/>
    <w:rsid w:val="005D6685"/>
    <w:rsid w:val="005E196E"/>
    <w:rsid w:val="005E1D3C"/>
    <w:rsid w:val="005E215C"/>
    <w:rsid w:val="005F2A59"/>
    <w:rsid w:val="006078D2"/>
    <w:rsid w:val="00612080"/>
    <w:rsid w:val="00613BBD"/>
    <w:rsid w:val="00620F35"/>
    <w:rsid w:val="00632253"/>
    <w:rsid w:val="00642714"/>
    <w:rsid w:val="00643C4E"/>
    <w:rsid w:val="006442D3"/>
    <w:rsid w:val="0064497D"/>
    <w:rsid w:val="006455CE"/>
    <w:rsid w:val="00646FF5"/>
    <w:rsid w:val="00652B78"/>
    <w:rsid w:val="0065560E"/>
    <w:rsid w:val="00656E96"/>
    <w:rsid w:val="00672BDB"/>
    <w:rsid w:val="00676299"/>
    <w:rsid w:val="00676959"/>
    <w:rsid w:val="00683AFD"/>
    <w:rsid w:val="0068789C"/>
    <w:rsid w:val="00693C4E"/>
    <w:rsid w:val="006A6F5C"/>
    <w:rsid w:val="006B093A"/>
    <w:rsid w:val="006B77AC"/>
    <w:rsid w:val="006D1D95"/>
    <w:rsid w:val="006D2FCD"/>
    <w:rsid w:val="006D42D9"/>
    <w:rsid w:val="006D67BA"/>
    <w:rsid w:val="006E5353"/>
    <w:rsid w:val="006F42E1"/>
    <w:rsid w:val="0070695C"/>
    <w:rsid w:val="00711C1D"/>
    <w:rsid w:val="007124B7"/>
    <w:rsid w:val="00726463"/>
    <w:rsid w:val="0072778E"/>
    <w:rsid w:val="007313A2"/>
    <w:rsid w:val="00733017"/>
    <w:rsid w:val="00751D38"/>
    <w:rsid w:val="00752704"/>
    <w:rsid w:val="007541BB"/>
    <w:rsid w:val="00763157"/>
    <w:rsid w:val="00766A41"/>
    <w:rsid w:val="0077374F"/>
    <w:rsid w:val="007763AB"/>
    <w:rsid w:val="00780626"/>
    <w:rsid w:val="00783310"/>
    <w:rsid w:val="007A4A6D"/>
    <w:rsid w:val="007A6C45"/>
    <w:rsid w:val="007B4C3B"/>
    <w:rsid w:val="007B7586"/>
    <w:rsid w:val="007C6E6A"/>
    <w:rsid w:val="007D1BCF"/>
    <w:rsid w:val="007D75CF"/>
    <w:rsid w:val="007E6DC5"/>
    <w:rsid w:val="007F54A6"/>
    <w:rsid w:val="007F72C3"/>
    <w:rsid w:val="00813456"/>
    <w:rsid w:val="008138BB"/>
    <w:rsid w:val="00817BBE"/>
    <w:rsid w:val="00821742"/>
    <w:rsid w:val="0082271B"/>
    <w:rsid w:val="00833FD0"/>
    <w:rsid w:val="008361C0"/>
    <w:rsid w:val="00836760"/>
    <w:rsid w:val="008442F9"/>
    <w:rsid w:val="0085157A"/>
    <w:rsid w:val="0085256F"/>
    <w:rsid w:val="00854DBC"/>
    <w:rsid w:val="00855590"/>
    <w:rsid w:val="0086316D"/>
    <w:rsid w:val="0088043C"/>
    <w:rsid w:val="00887E1E"/>
    <w:rsid w:val="008906C9"/>
    <w:rsid w:val="008A4554"/>
    <w:rsid w:val="008B3D3F"/>
    <w:rsid w:val="008C521E"/>
    <w:rsid w:val="008C5738"/>
    <w:rsid w:val="008C6DE1"/>
    <w:rsid w:val="008D04F0"/>
    <w:rsid w:val="008E55E1"/>
    <w:rsid w:val="008E73D2"/>
    <w:rsid w:val="008F3500"/>
    <w:rsid w:val="009042FC"/>
    <w:rsid w:val="0090708C"/>
    <w:rsid w:val="00914DE8"/>
    <w:rsid w:val="009158CA"/>
    <w:rsid w:val="00924E3C"/>
    <w:rsid w:val="00925A9C"/>
    <w:rsid w:val="00927AF3"/>
    <w:rsid w:val="009314DB"/>
    <w:rsid w:val="00936218"/>
    <w:rsid w:val="00937782"/>
    <w:rsid w:val="0095156D"/>
    <w:rsid w:val="009515A0"/>
    <w:rsid w:val="00952689"/>
    <w:rsid w:val="00953F40"/>
    <w:rsid w:val="009541F3"/>
    <w:rsid w:val="009612BB"/>
    <w:rsid w:val="00976638"/>
    <w:rsid w:val="00984891"/>
    <w:rsid w:val="009912B0"/>
    <w:rsid w:val="00991B93"/>
    <w:rsid w:val="009B4797"/>
    <w:rsid w:val="009C076A"/>
    <w:rsid w:val="009C30D9"/>
    <w:rsid w:val="009C5F62"/>
    <w:rsid w:val="009E2E3E"/>
    <w:rsid w:val="009E6AC6"/>
    <w:rsid w:val="009E6C6D"/>
    <w:rsid w:val="009E75FA"/>
    <w:rsid w:val="009F1C27"/>
    <w:rsid w:val="009F30FB"/>
    <w:rsid w:val="009F359C"/>
    <w:rsid w:val="009F7051"/>
    <w:rsid w:val="00A000F2"/>
    <w:rsid w:val="00A024A9"/>
    <w:rsid w:val="00A03600"/>
    <w:rsid w:val="00A06D12"/>
    <w:rsid w:val="00A125C5"/>
    <w:rsid w:val="00A12D5C"/>
    <w:rsid w:val="00A1789C"/>
    <w:rsid w:val="00A5039D"/>
    <w:rsid w:val="00A61123"/>
    <w:rsid w:val="00A64959"/>
    <w:rsid w:val="00A65EE7"/>
    <w:rsid w:val="00A677F4"/>
    <w:rsid w:val="00A70133"/>
    <w:rsid w:val="00A813D9"/>
    <w:rsid w:val="00A86123"/>
    <w:rsid w:val="00AA0CB0"/>
    <w:rsid w:val="00AA411D"/>
    <w:rsid w:val="00AA5D1A"/>
    <w:rsid w:val="00AB2E5E"/>
    <w:rsid w:val="00AB3668"/>
    <w:rsid w:val="00AB499E"/>
    <w:rsid w:val="00AB5301"/>
    <w:rsid w:val="00AB7095"/>
    <w:rsid w:val="00AC5C16"/>
    <w:rsid w:val="00AD369A"/>
    <w:rsid w:val="00AD7C65"/>
    <w:rsid w:val="00AD7FCC"/>
    <w:rsid w:val="00AF2784"/>
    <w:rsid w:val="00AF543B"/>
    <w:rsid w:val="00B0760A"/>
    <w:rsid w:val="00B1337D"/>
    <w:rsid w:val="00B17141"/>
    <w:rsid w:val="00B2497C"/>
    <w:rsid w:val="00B27607"/>
    <w:rsid w:val="00B30F8F"/>
    <w:rsid w:val="00B31575"/>
    <w:rsid w:val="00B37451"/>
    <w:rsid w:val="00B437A6"/>
    <w:rsid w:val="00B44668"/>
    <w:rsid w:val="00B47E4F"/>
    <w:rsid w:val="00B53C0B"/>
    <w:rsid w:val="00B57A50"/>
    <w:rsid w:val="00B61FC4"/>
    <w:rsid w:val="00B642D7"/>
    <w:rsid w:val="00B64B7D"/>
    <w:rsid w:val="00B65886"/>
    <w:rsid w:val="00B755DF"/>
    <w:rsid w:val="00B8547D"/>
    <w:rsid w:val="00B94DDC"/>
    <w:rsid w:val="00BA5070"/>
    <w:rsid w:val="00BB1D11"/>
    <w:rsid w:val="00BB6F3E"/>
    <w:rsid w:val="00BC4423"/>
    <w:rsid w:val="00BC766D"/>
    <w:rsid w:val="00BD7843"/>
    <w:rsid w:val="00BE02D7"/>
    <w:rsid w:val="00BE094A"/>
    <w:rsid w:val="00BE2575"/>
    <w:rsid w:val="00BE3857"/>
    <w:rsid w:val="00BE480A"/>
    <w:rsid w:val="00BF0361"/>
    <w:rsid w:val="00BF7910"/>
    <w:rsid w:val="00C03284"/>
    <w:rsid w:val="00C10442"/>
    <w:rsid w:val="00C173F1"/>
    <w:rsid w:val="00C205D3"/>
    <w:rsid w:val="00C24379"/>
    <w:rsid w:val="00C250D5"/>
    <w:rsid w:val="00C32D0B"/>
    <w:rsid w:val="00C33E78"/>
    <w:rsid w:val="00C34521"/>
    <w:rsid w:val="00C34701"/>
    <w:rsid w:val="00C43F28"/>
    <w:rsid w:val="00C47F8D"/>
    <w:rsid w:val="00C5276E"/>
    <w:rsid w:val="00C53267"/>
    <w:rsid w:val="00C53F9F"/>
    <w:rsid w:val="00C55194"/>
    <w:rsid w:val="00C6070B"/>
    <w:rsid w:val="00C6114B"/>
    <w:rsid w:val="00C62698"/>
    <w:rsid w:val="00C654E5"/>
    <w:rsid w:val="00C6668E"/>
    <w:rsid w:val="00C7283D"/>
    <w:rsid w:val="00C77498"/>
    <w:rsid w:val="00C81391"/>
    <w:rsid w:val="00C83ECE"/>
    <w:rsid w:val="00C87C6E"/>
    <w:rsid w:val="00C9000B"/>
    <w:rsid w:val="00C92898"/>
    <w:rsid w:val="00CA0671"/>
    <w:rsid w:val="00CA2448"/>
    <w:rsid w:val="00CA386A"/>
    <w:rsid w:val="00CA699D"/>
    <w:rsid w:val="00CB19C3"/>
    <w:rsid w:val="00CB364C"/>
    <w:rsid w:val="00CC179C"/>
    <w:rsid w:val="00CD2A07"/>
    <w:rsid w:val="00CD784E"/>
    <w:rsid w:val="00CE2754"/>
    <w:rsid w:val="00CE586A"/>
    <w:rsid w:val="00CE5DDB"/>
    <w:rsid w:val="00CE7514"/>
    <w:rsid w:val="00CF016E"/>
    <w:rsid w:val="00CF2907"/>
    <w:rsid w:val="00CF2E50"/>
    <w:rsid w:val="00CF3861"/>
    <w:rsid w:val="00CF461A"/>
    <w:rsid w:val="00CF70A5"/>
    <w:rsid w:val="00D17075"/>
    <w:rsid w:val="00D248DE"/>
    <w:rsid w:val="00D26B55"/>
    <w:rsid w:val="00D27287"/>
    <w:rsid w:val="00D30794"/>
    <w:rsid w:val="00D42B57"/>
    <w:rsid w:val="00D52B3F"/>
    <w:rsid w:val="00D53FCD"/>
    <w:rsid w:val="00D57559"/>
    <w:rsid w:val="00D663B3"/>
    <w:rsid w:val="00D7042E"/>
    <w:rsid w:val="00D71A87"/>
    <w:rsid w:val="00D73BEA"/>
    <w:rsid w:val="00D8542D"/>
    <w:rsid w:val="00D91196"/>
    <w:rsid w:val="00D93696"/>
    <w:rsid w:val="00D942CD"/>
    <w:rsid w:val="00D94681"/>
    <w:rsid w:val="00DA2C9A"/>
    <w:rsid w:val="00DA42DC"/>
    <w:rsid w:val="00DA53A4"/>
    <w:rsid w:val="00DB0944"/>
    <w:rsid w:val="00DB700B"/>
    <w:rsid w:val="00DC0715"/>
    <w:rsid w:val="00DC0DF8"/>
    <w:rsid w:val="00DC6A71"/>
    <w:rsid w:val="00DD464B"/>
    <w:rsid w:val="00DE5B46"/>
    <w:rsid w:val="00DF3459"/>
    <w:rsid w:val="00E0357D"/>
    <w:rsid w:val="00E0608B"/>
    <w:rsid w:val="00E16E29"/>
    <w:rsid w:val="00E204E8"/>
    <w:rsid w:val="00E24EC2"/>
    <w:rsid w:val="00E332E5"/>
    <w:rsid w:val="00E37127"/>
    <w:rsid w:val="00E375EF"/>
    <w:rsid w:val="00E42B68"/>
    <w:rsid w:val="00E6610E"/>
    <w:rsid w:val="00E66257"/>
    <w:rsid w:val="00E6662B"/>
    <w:rsid w:val="00E853E8"/>
    <w:rsid w:val="00E95637"/>
    <w:rsid w:val="00EA4C1F"/>
    <w:rsid w:val="00EB635B"/>
    <w:rsid w:val="00EB74B0"/>
    <w:rsid w:val="00EC2AA5"/>
    <w:rsid w:val="00EC7B91"/>
    <w:rsid w:val="00ED62A9"/>
    <w:rsid w:val="00ED7E82"/>
    <w:rsid w:val="00EE63F8"/>
    <w:rsid w:val="00EE6836"/>
    <w:rsid w:val="00EF2B35"/>
    <w:rsid w:val="00EF67F9"/>
    <w:rsid w:val="00F03AE3"/>
    <w:rsid w:val="00F07A6B"/>
    <w:rsid w:val="00F1743F"/>
    <w:rsid w:val="00F240BB"/>
    <w:rsid w:val="00F3147A"/>
    <w:rsid w:val="00F317A5"/>
    <w:rsid w:val="00F35385"/>
    <w:rsid w:val="00F454D9"/>
    <w:rsid w:val="00F46724"/>
    <w:rsid w:val="00F47E20"/>
    <w:rsid w:val="00F5067D"/>
    <w:rsid w:val="00F5250B"/>
    <w:rsid w:val="00F56F4A"/>
    <w:rsid w:val="00F57FED"/>
    <w:rsid w:val="00F63F76"/>
    <w:rsid w:val="00F64D15"/>
    <w:rsid w:val="00F825FF"/>
    <w:rsid w:val="00F832FF"/>
    <w:rsid w:val="00F843C2"/>
    <w:rsid w:val="00F90036"/>
    <w:rsid w:val="00F907E8"/>
    <w:rsid w:val="00F937EF"/>
    <w:rsid w:val="00FA5035"/>
    <w:rsid w:val="00FA5219"/>
    <w:rsid w:val="00FA71A9"/>
    <w:rsid w:val="00FB49DD"/>
    <w:rsid w:val="00FB6902"/>
    <w:rsid w:val="00FC3EE0"/>
    <w:rsid w:val="00FC505F"/>
    <w:rsid w:val="00FC6A74"/>
    <w:rsid w:val="00FD2BEC"/>
    <w:rsid w:val="00FD5D52"/>
    <w:rsid w:val="00FE68C5"/>
    <w:rsid w:val="00FF3436"/>
    <w:rsid w:val="00FF3770"/>
    <w:rsid w:val="00FF4A77"/>
    <w:rsid w:val="00FF62D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C8BE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347F99"/>
    <w:pPr>
      <w:tabs>
        <w:tab w:val="right" w:leader="dot" w:pos="8488"/>
      </w:tabs>
      <w:spacing w:after="100" w:line="276" w:lineRule="auto"/>
      <w:ind w:left="220"/>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character" w:styleId="SledenaHiperpovezava">
    <w:name w:val="FollowedHyperlink"/>
    <w:rsid w:val="004615F6"/>
    <w:rPr>
      <w:color w:val="800080"/>
      <w:u w:val="single"/>
    </w:rPr>
  </w:style>
  <w:style w:type="paragraph" w:styleId="Sprotnaopomba-besedilo">
    <w:name w:val="footnote text"/>
    <w:basedOn w:val="Navaden"/>
    <w:link w:val="Sprotnaopomba-besediloZnak"/>
    <w:rsid w:val="00331D12"/>
    <w:rPr>
      <w:szCs w:val="20"/>
    </w:rPr>
  </w:style>
  <w:style w:type="character" w:customStyle="1" w:styleId="Sprotnaopomba-besediloZnak">
    <w:name w:val="Sprotna opomba - besedilo Znak"/>
    <w:link w:val="Sprotnaopomba-besedilo"/>
    <w:rsid w:val="00331D12"/>
    <w:rPr>
      <w:rFonts w:ascii="Arial" w:hAnsi="Arial"/>
      <w:lang w:val="en-US" w:eastAsia="en-US"/>
    </w:rPr>
  </w:style>
  <w:style w:type="character" w:styleId="Sprotnaopomba-sklic">
    <w:name w:val="footnote reference"/>
    <w:rsid w:val="00331D12"/>
    <w:rPr>
      <w:vertAlign w:val="superscript"/>
    </w:rPr>
  </w:style>
  <w:style w:type="paragraph" w:customStyle="1" w:styleId="odstavek">
    <w:name w:val="odstavek"/>
    <w:basedOn w:val="Navaden"/>
    <w:rsid w:val="0064497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64497D"/>
  </w:style>
  <w:style w:type="character" w:customStyle="1" w:styleId="highlight1">
    <w:name w:val="highlight1"/>
    <w:rsid w:val="0064497D"/>
  </w:style>
  <w:style w:type="character" w:customStyle="1" w:styleId="highlight">
    <w:name w:val="highlight"/>
    <w:rsid w:val="0064497D"/>
  </w:style>
  <w:style w:type="paragraph" w:customStyle="1" w:styleId="alineazaodstavkom">
    <w:name w:val="alineazaodstavkom"/>
    <w:basedOn w:val="Navaden"/>
    <w:rsid w:val="0064497D"/>
    <w:pPr>
      <w:spacing w:before="100" w:beforeAutospacing="1" w:after="100" w:afterAutospacing="1" w:line="240" w:lineRule="auto"/>
    </w:pPr>
    <w:rPr>
      <w:rFonts w:ascii="Times New Roman" w:hAnsi="Times New Roman"/>
      <w:sz w:val="24"/>
      <w:lang w:val="sl-SI" w:eastAsia="sl-SI"/>
    </w:rPr>
  </w:style>
  <w:style w:type="paragraph" w:customStyle="1" w:styleId="zamaknjenadolobaprvinivo">
    <w:name w:val="zamaknjenadolobaprvinivo"/>
    <w:basedOn w:val="Navaden"/>
    <w:rsid w:val="0064497D"/>
    <w:pPr>
      <w:spacing w:before="100" w:beforeAutospacing="1" w:after="100" w:afterAutospacing="1" w:line="240" w:lineRule="auto"/>
    </w:pPr>
    <w:rPr>
      <w:rFonts w:ascii="Times New Roman" w:hAnsi="Times New Roman"/>
      <w:sz w:val="24"/>
      <w:lang w:val="sl-SI" w:eastAsia="sl-SI"/>
    </w:rPr>
  </w:style>
  <w:style w:type="paragraph" w:customStyle="1" w:styleId="FURSnaslov2">
    <w:name w:val="FURS_naslov_2"/>
    <w:basedOn w:val="podpisi"/>
    <w:link w:val="FURSnaslov2Znak"/>
    <w:qFormat/>
    <w:rsid w:val="00172C3B"/>
    <w:rPr>
      <w:b/>
      <w:sz w:val="24"/>
    </w:rPr>
  </w:style>
  <w:style w:type="character" w:customStyle="1" w:styleId="FURSnaslov2Znak">
    <w:name w:val="FURS_naslov_2 Znak"/>
    <w:link w:val="FURSnaslov2"/>
    <w:rsid w:val="00172C3B"/>
    <w:rPr>
      <w:rFonts w:ascii="Arial" w:hAnsi="Arial"/>
      <w:b/>
      <w:sz w:val="24"/>
      <w:szCs w:val="24"/>
      <w:lang w:val="it-IT" w:eastAsia="en-US"/>
    </w:rPr>
  </w:style>
  <w:style w:type="paragraph" w:styleId="Navadensplet">
    <w:name w:val="Normal (Web)"/>
    <w:basedOn w:val="Navaden"/>
    <w:uiPriority w:val="99"/>
    <w:unhideWhenUsed/>
    <w:rsid w:val="00D52B3F"/>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D52B3F"/>
    <w:rPr>
      <w:b/>
      <w:bCs/>
    </w:rPr>
  </w:style>
  <w:style w:type="character" w:styleId="Poudarek">
    <w:name w:val="Emphasis"/>
    <w:uiPriority w:val="20"/>
    <w:qFormat/>
    <w:rsid w:val="00D52B3F"/>
    <w:rPr>
      <w:i/>
      <w:iCs/>
    </w:rPr>
  </w:style>
  <w:style w:type="paragraph" w:customStyle="1" w:styleId="povezava">
    <w:name w:val="povezava"/>
    <w:basedOn w:val="Navaden"/>
    <w:rsid w:val="00D52B3F"/>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rsid w:val="00332705"/>
    <w:rPr>
      <w:sz w:val="16"/>
      <w:szCs w:val="16"/>
    </w:rPr>
  </w:style>
  <w:style w:type="paragraph" w:styleId="Pripombabesedilo">
    <w:name w:val="annotation text"/>
    <w:basedOn w:val="Navaden"/>
    <w:link w:val="PripombabesediloZnak"/>
    <w:rsid w:val="00332705"/>
    <w:pPr>
      <w:spacing w:line="240" w:lineRule="auto"/>
    </w:pPr>
    <w:rPr>
      <w:szCs w:val="20"/>
    </w:rPr>
  </w:style>
  <w:style w:type="character" w:customStyle="1" w:styleId="PripombabesediloZnak">
    <w:name w:val="Pripomba – besedilo Znak"/>
    <w:basedOn w:val="Privzetapisavaodstavka"/>
    <w:link w:val="Pripombabesedilo"/>
    <w:rsid w:val="00332705"/>
    <w:rPr>
      <w:rFonts w:ascii="Arial" w:hAnsi="Arial"/>
      <w:lang w:val="en-US" w:eastAsia="en-US"/>
    </w:rPr>
  </w:style>
  <w:style w:type="paragraph" w:styleId="Zadevapripombe">
    <w:name w:val="annotation subject"/>
    <w:basedOn w:val="Pripombabesedilo"/>
    <w:next w:val="Pripombabesedilo"/>
    <w:link w:val="ZadevapripombeZnak"/>
    <w:rsid w:val="00332705"/>
    <w:rPr>
      <w:b/>
      <w:bCs/>
    </w:rPr>
  </w:style>
  <w:style w:type="character" w:customStyle="1" w:styleId="ZadevapripombeZnak">
    <w:name w:val="Zadeva pripombe Znak"/>
    <w:basedOn w:val="PripombabesediloZnak"/>
    <w:link w:val="Zadevapripombe"/>
    <w:rsid w:val="00332705"/>
    <w:rPr>
      <w:rFonts w:ascii="Arial" w:hAnsi="Arial"/>
      <w:b/>
      <w:bCs/>
      <w:lang w:val="en-US" w:eastAsia="en-US"/>
    </w:rPr>
  </w:style>
  <w:style w:type="paragraph" w:customStyle="1" w:styleId="tevilnatoka">
    <w:name w:val="tevilnatoka"/>
    <w:basedOn w:val="Navaden"/>
    <w:rsid w:val="004E334F"/>
    <w:pPr>
      <w:spacing w:before="100" w:beforeAutospacing="1" w:after="100" w:afterAutospacing="1" w:line="240" w:lineRule="auto"/>
    </w:pPr>
    <w:rPr>
      <w:rFonts w:ascii="Times New Roman" w:hAnsi="Times New Roman"/>
      <w:sz w:val="24"/>
      <w:lang w:val="sl-SI" w:eastAsia="sl-SI"/>
    </w:rPr>
  </w:style>
  <w:style w:type="paragraph" w:customStyle="1" w:styleId="mrppsi">
    <w:name w:val="mrppsi"/>
    <w:basedOn w:val="Navaden"/>
    <w:rsid w:val="00340B1A"/>
    <w:pPr>
      <w:spacing w:before="100" w:beforeAutospacing="1" w:after="100" w:afterAutospacing="1" w:line="240" w:lineRule="auto"/>
    </w:pPr>
    <w:rPr>
      <w:rFonts w:ascii="Times New Roman" w:hAnsi="Times New Roman"/>
      <w:sz w:val="24"/>
      <w:lang w:val="sl-SI" w:eastAsia="sl-SI"/>
    </w:rPr>
  </w:style>
  <w:style w:type="character" w:customStyle="1" w:styleId="mrppsc">
    <w:name w:val="mrppsc"/>
    <w:basedOn w:val="Privzetapisavaodstavka"/>
    <w:rsid w:val="00340B1A"/>
  </w:style>
  <w:style w:type="character" w:customStyle="1" w:styleId="mrpphghlt">
    <w:name w:val="mrpphghlt"/>
    <w:basedOn w:val="Privzetapisavaodstavka"/>
    <w:rsid w:val="00340B1A"/>
  </w:style>
  <w:style w:type="character" w:customStyle="1" w:styleId="mrppfcsl">
    <w:name w:val="mrppfcsl"/>
    <w:basedOn w:val="Privzetapisavaodstavka"/>
    <w:rsid w:val="00340B1A"/>
  </w:style>
  <w:style w:type="paragraph" w:customStyle="1" w:styleId="mrppzdpn">
    <w:name w:val="mrppzdpn"/>
    <w:basedOn w:val="Navaden"/>
    <w:rsid w:val="00340B1A"/>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FD5D52"/>
    <w:pPr>
      <w:ind w:left="720"/>
      <w:contextualSpacing/>
    </w:pPr>
  </w:style>
  <w:style w:type="paragraph" w:customStyle="1" w:styleId="len">
    <w:name w:val="len"/>
    <w:basedOn w:val="Navaden"/>
    <w:rsid w:val="000A4F72"/>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0A4F72"/>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DD464B"/>
    <w:rPr>
      <w:rFonts w:ascii="Arial" w:hAnsi="Arial"/>
      <w:szCs w:val="24"/>
      <w:lang w:val="en-US" w:eastAsia="en-US"/>
    </w:rPr>
  </w:style>
  <w:style w:type="paragraph" w:styleId="Naslov">
    <w:name w:val="Title"/>
    <w:aliases w:val="FURS_naslov_3"/>
    <w:basedOn w:val="Navaden"/>
    <w:next w:val="Navaden"/>
    <w:link w:val="NaslovZnak"/>
    <w:qFormat/>
    <w:rsid w:val="00AB5301"/>
    <w:pPr>
      <w:spacing w:before="120" w:after="120"/>
      <w:outlineLvl w:val="0"/>
    </w:pPr>
    <w:rPr>
      <w:b/>
      <w:bCs/>
      <w:kern w:val="28"/>
      <w:sz w:val="24"/>
      <w:szCs w:val="32"/>
      <w:lang w:val="x-none"/>
    </w:rPr>
  </w:style>
  <w:style w:type="character" w:customStyle="1" w:styleId="NaslovZnak">
    <w:name w:val="Naslov Znak"/>
    <w:aliases w:val="FURS_naslov_3 Znak"/>
    <w:basedOn w:val="Privzetapisavaodstavka"/>
    <w:link w:val="Naslov"/>
    <w:rsid w:val="00AB5301"/>
    <w:rPr>
      <w:rFonts w:ascii="Arial" w:hAnsi="Arial"/>
      <w:b/>
      <w:bCs/>
      <w:kern w:val="28"/>
      <w:sz w:val="24"/>
      <w:szCs w:val="32"/>
      <w:lang w:val="x-none" w:eastAsia="en-US"/>
    </w:rPr>
  </w:style>
  <w:style w:type="paragraph" w:customStyle="1" w:styleId="Default">
    <w:name w:val="Default"/>
    <w:rsid w:val="00AB5301"/>
    <w:pPr>
      <w:autoSpaceDE w:val="0"/>
      <w:autoSpaceDN w:val="0"/>
      <w:adjustRightInd w:val="0"/>
    </w:pPr>
    <w:rPr>
      <w:rFonts w:ascii="Arial" w:hAnsi="Arial" w:cs="Arial"/>
      <w:color w:val="000000"/>
      <w:sz w:val="24"/>
      <w:szCs w:val="24"/>
    </w:rPr>
  </w:style>
  <w:style w:type="paragraph" w:styleId="Podnaslov">
    <w:name w:val="Subtitle"/>
    <w:basedOn w:val="Navaden"/>
    <w:next w:val="Navaden"/>
    <w:link w:val="PodnaslovZnak"/>
    <w:qFormat/>
    <w:rsid w:val="00CD2A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CD2A07"/>
    <w:rPr>
      <w:rFonts w:asciiTheme="minorHAnsi" w:eastAsiaTheme="minorEastAsia" w:hAnsiTheme="minorHAnsi" w:cstheme="minorBidi"/>
      <w:color w:val="5A5A5A" w:themeColor="text1" w:themeTint="A5"/>
      <w:spacing w:val="15"/>
      <w:sz w:val="22"/>
      <w:szCs w:val="22"/>
      <w:lang w:val="en-US" w:eastAsia="en-US"/>
    </w:rPr>
  </w:style>
  <w:style w:type="character" w:styleId="Nerazreenaomemba">
    <w:name w:val="Unresolved Mention"/>
    <w:basedOn w:val="Privzetapisavaodstavka"/>
    <w:uiPriority w:val="99"/>
    <w:semiHidden/>
    <w:unhideWhenUsed/>
    <w:rsid w:val="00C1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712">
      <w:bodyDiv w:val="1"/>
      <w:marLeft w:val="0"/>
      <w:marRight w:val="0"/>
      <w:marTop w:val="0"/>
      <w:marBottom w:val="0"/>
      <w:divBdr>
        <w:top w:val="none" w:sz="0" w:space="0" w:color="auto"/>
        <w:left w:val="none" w:sz="0" w:space="0" w:color="auto"/>
        <w:bottom w:val="none" w:sz="0" w:space="0" w:color="auto"/>
        <w:right w:val="none" w:sz="0" w:space="0" w:color="auto"/>
      </w:divBdr>
    </w:div>
    <w:div w:id="177889687">
      <w:bodyDiv w:val="1"/>
      <w:marLeft w:val="0"/>
      <w:marRight w:val="0"/>
      <w:marTop w:val="0"/>
      <w:marBottom w:val="0"/>
      <w:divBdr>
        <w:top w:val="none" w:sz="0" w:space="0" w:color="auto"/>
        <w:left w:val="none" w:sz="0" w:space="0" w:color="auto"/>
        <w:bottom w:val="none" w:sz="0" w:space="0" w:color="auto"/>
        <w:right w:val="none" w:sz="0" w:space="0" w:color="auto"/>
      </w:divBdr>
    </w:div>
    <w:div w:id="614673164">
      <w:bodyDiv w:val="1"/>
      <w:marLeft w:val="0"/>
      <w:marRight w:val="0"/>
      <w:marTop w:val="0"/>
      <w:marBottom w:val="0"/>
      <w:divBdr>
        <w:top w:val="none" w:sz="0" w:space="0" w:color="auto"/>
        <w:left w:val="none" w:sz="0" w:space="0" w:color="auto"/>
        <w:bottom w:val="none" w:sz="0" w:space="0" w:color="auto"/>
        <w:right w:val="none" w:sz="0" w:space="0" w:color="auto"/>
      </w:divBdr>
      <w:divsChild>
        <w:div w:id="1525436306">
          <w:marLeft w:val="0"/>
          <w:marRight w:val="0"/>
          <w:marTop w:val="0"/>
          <w:marBottom w:val="0"/>
          <w:divBdr>
            <w:top w:val="none" w:sz="0" w:space="0" w:color="auto"/>
            <w:left w:val="none" w:sz="0" w:space="0" w:color="auto"/>
            <w:bottom w:val="none" w:sz="0" w:space="0" w:color="auto"/>
            <w:right w:val="none" w:sz="0" w:space="0" w:color="auto"/>
          </w:divBdr>
          <w:divsChild>
            <w:div w:id="578054167">
              <w:marLeft w:val="0"/>
              <w:marRight w:val="0"/>
              <w:marTop w:val="0"/>
              <w:marBottom w:val="0"/>
              <w:divBdr>
                <w:top w:val="none" w:sz="0" w:space="0" w:color="auto"/>
                <w:left w:val="none" w:sz="0" w:space="0" w:color="auto"/>
                <w:bottom w:val="none" w:sz="0" w:space="0" w:color="auto"/>
                <w:right w:val="none" w:sz="0" w:space="0" w:color="auto"/>
              </w:divBdr>
              <w:divsChild>
                <w:div w:id="822506281">
                  <w:marLeft w:val="0"/>
                  <w:marRight w:val="0"/>
                  <w:marTop w:val="0"/>
                  <w:marBottom w:val="0"/>
                  <w:divBdr>
                    <w:top w:val="none" w:sz="0" w:space="0" w:color="auto"/>
                    <w:left w:val="none" w:sz="0" w:space="0" w:color="auto"/>
                    <w:bottom w:val="none" w:sz="0" w:space="0" w:color="auto"/>
                    <w:right w:val="none" w:sz="0" w:space="0" w:color="auto"/>
                  </w:divBdr>
                  <w:divsChild>
                    <w:div w:id="316374714">
                      <w:marLeft w:val="0"/>
                      <w:marRight w:val="0"/>
                      <w:marTop w:val="0"/>
                      <w:marBottom w:val="0"/>
                      <w:divBdr>
                        <w:top w:val="none" w:sz="0" w:space="0" w:color="auto"/>
                        <w:left w:val="none" w:sz="0" w:space="0" w:color="auto"/>
                        <w:bottom w:val="none" w:sz="0" w:space="0" w:color="auto"/>
                        <w:right w:val="none" w:sz="0" w:space="0" w:color="auto"/>
                      </w:divBdr>
                    </w:div>
                    <w:div w:id="541595167">
                      <w:marLeft w:val="0"/>
                      <w:marRight w:val="0"/>
                      <w:marTop w:val="0"/>
                      <w:marBottom w:val="0"/>
                      <w:divBdr>
                        <w:top w:val="none" w:sz="0" w:space="0" w:color="auto"/>
                        <w:left w:val="none" w:sz="0" w:space="0" w:color="auto"/>
                        <w:bottom w:val="none" w:sz="0" w:space="0" w:color="auto"/>
                        <w:right w:val="none" w:sz="0" w:space="0" w:color="auto"/>
                      </w:divBdr>
                    </w:div>
                    <w:div w:id="641469490">
                      <w:marLeft w:val="0"/>
                      <w:marRight w:val="0"/>
                      <w:marTop w:val="0"/>
                      <w:marBottom w:val="0"/>
                      <w:divBdr>
                        <w:top w:val="none" w:sz="0" w:space="0" w:color="auto"/>
                        <w:left w:val="none" w:sz="0" w:space="0" w:color="auto"/>
                        <w:bottom w:val="none" w:sz="0" w:space="0" w:color="auto"/>
                        <w:right w:val="none" w:sz="0" w:space="0" w:color="auto"/>
                      </w:divBdr>
                    </w:div>
                    <w:div w:id="1026516604">
                      <w:marLeft w:val="0"/>
                      <w:marRight w:val="0"/>
                      <w:marTop w:val="0"/>
                      <w:marBottom w:val="0"/>
                      <w:divBdr>
                        <w:top w:val="none" w:sz="0" w:space="0" w:color="auto"/>
                        <w:left w:val="none" w:sz="0" w:space="0" w:color="auto"/>
                        <w:bottom w:val="none" w:sz="0" w:space="0" w:color="auto"/>
                        <w:right w:val="none" w:sz="0" w:space="0" w:color="auto"/>
                      </w:divBdr>
                    </w:div>
                    <w:div w:id="1252003692">
                      <w:marLeft w:val="0"/>
                      <w:marRight w:val="0"/>
                      <w:marTop w:val="0"/>
                      <w:marBottom w:val="0"/>
                      <w:divBdr>
                        <w:top w:val="none" w:sz="0" w:space="0" w:color="auto"/>
                        <w:left w:val="none" w:sz="0" w:space="0" w:color="auto"/>
                        <w:bottom w:val="none" w:sz="0" w:space="0" w:color="auto"/>
                        <w:right w:val="none" w:sz="0" w:space="0" w:color="auto"/>
                      </w:divBdr>
                    </w:div>
                    <w:div w:id="1375543266">
                      <w:marLeft w:val="0"/>
                      <w:marRight w:val="0"/>
                      <w:marTop w:val="0"/>
                      <w:marBottom w:val="0"/>
                      <w:divBdr>
                        <w:top w:val="none" w:sz="0" w:space="0" w:color="auto"/>
                        <w:left w:val="none" w:sz="0" w:space="0" w:color="auto"/>
                        <w:bottom w:val="none" w:sz="0" w:space="0" w:color="auto"/>
                        <w:right w:val="none" w:sz="0" w:space="0" w:color="auto"/>
                      </w:divBdr>
                    </w:div>
                    <w:div w:id="1536118023">
                      <w:marLeft w:val="0"/>
                      <w:marRight w:val="0"/>
                      <w:marTop w:val="0"/>
                      <w:marBottom w:val="0"/>
                      <w:divBdr>
                        <w:top w:val="none" w:sz="0" w:space="0" w:color="auto"/>
                        <w:left w:val="none" w:sz="0" w:space="0" w:color="auto"/>
                        <w:bottom w:val="none" w:sz="0" w:space="0" w:color="auto"/>
                        <w:right w:val="none" w:sz="0" w:space="0" w:color="auto"/>
                      </w:divBdr>
                    </w:div>
                    <w:div w:id="1902787268">
                      <w:marLeft w:val="0"/>
                      <w:marRight w:val="0"/>
                      <w:marTop w:val="0"/>
                      <w:marBottom w:val="0"/>
                      <w:divBdr>
                        <w:top w:val="none" w:sz="0" w:space="0" w:color="auto"/>
                        <w:left w:val="none" w:sz="0" w:space="0" w:color="auto"/>
                        <w:bottom w:val="none" w:sz="0" w:space="0" w:color="auto"/>
                        <w:right w:val="none" w:sz="0" w:space="0" w:color="auto"/>
                      </w:divBdr>
                    </w:div>
                    <w:div w:id="1957446597">
                      <w:marLeft w:val="0"/>
                      <w:marRight w:val="0"/>
                      <w:marTop w:val="0"/>
                      <w:marBottom w:val="0"/>
                      <w:divBdr>
                        <w:top w:val="none" w:sz="0" w:space="0" w:color="auto"/>
                        <w:left w:val="none" w:sz="0" w:space="0" w:color="auto"/>
                        <w:bottom w:val="none" w:sz="0" w:space="0" w:color="auto"/>
                        <w:right w:val="none" w:sz="0" w:space="0" w:color="auto"/>
                      </w:divBdr>
                    </w:div>
                    <w:div w:id="20256672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95193750">
      <w:bodyDiv w:val="1"/>
      <w:marLeft w:val="0"/>
      <w:marRight w:val="0"/>
      <w:marTop w:val="0"/>
      <w:marBottom w:val="0"/>
      <w:divBdr>
        <w:top w:val="none" w:sz="0" w:space="0" w:color="auto"/>
        <w:left w:val="none" w:sz="0" w:space="0" w:color="auto"/>
        <w:bottom w:val="none" w:sz="0" w:space="0" w:color="auto"/>
        <w:right w:val="none" w:sz="0" w:space="0" w:color="auto"/>
      </w:divBdr>
    </w:div>
    <w:div w:id="1278833430">
      <w:bodyDiv w:val="1"/>
      <w:marLeft w:val="0"/>
      <w:marRight w:val="0"/>
      <w:marTop w:val="0"/>
      <w:marBottom w:val="0"/>
      <w:divBdr>
        <w:top w:val="none" w:sz="0" w:space="0" w:color="auto"/>
        <w:left w:val="none" w:sz="0" w:space="0" w:color="auto"/>
        <w:bottom w:val="none" w:sz="0" w:space="0" w:color="auto"/>
        <w:right w:val="none" w:sz="0" w:space="0" w:color="auto"/>
      </w:divBdr>
    </w:div>
    <w:div w:id="1471970878">
      <w:bodyDiv w:val="1"/>
      <w:marLeft w:val="0"/>
      <w:marRight w:val="0"/>
      <w:marTop w:val="0"/>
      <w:marBottom w:val="0"/>
      <w:divBdr>
        <w:top w:val="none" w:sz="0" w:space="0" w:color="auto"/>
        <w:left w:val="none" w:sz="0" w:space="0" w:color="auto"/>
        <w:bottom w:val="none" w:sz="0" w:space="0" w:color="auto"/>
        <w:right w:val="none" w:sz="0" w:space="0" w:color="auto"/>
      </w:divBdr>
    </w:div>
    <w:div w:id="1664041820">
      <w:bodyDiv w:val="1"/>
      <w:marLeft w:val="0"/>
      <w:marRight w:val="0"/>
      <w:marTop w:val="0"/>
      <w:marBottom w:val="0"/>
      <w:divBdr>
        <w:top w:val="none" w:sz="0" w:space="0" w:color="auto"/>
        <w:left w:val="none" w:sz="0" w:space="0" w:color="auto"/>
        <w:bottom w:val="none" w:sz="0" w:space="0" w:color="auto"/>
        <w:right w:val="none" w:sz="0" w:space="0" w:color="auto"/>
      </w:divBdr>
    </w:div>
    <w:div w:id="18204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u.gov.si/fileadmin/Internet/Davki_in_druge_dajatve/Podrocja/Davcni_odtegljaj_od_dohodkov_iz_nematerializiranih_financnih_instrumentov/Opis/Obrazlozitev_III.a_poglavja_petega_dela_ZDavP-2.doc" TargetMode="External"/><Relationship Id="rId26" Type="http://schemas.openxmlformats.org/officeDocument/2006/relationships/hyperlink" Target="https://www.fu.gov.si/fileadmin/Internet/Davki_in_druge_dajatve/Podrocja/Dohodnina/Dohodek_iz_zaposlitve/Opis/Davcna_obravnava_dohodkov_delavcev_ki_so_napoteni_na_delo_v_tujino.docx" TargetMode="External"/><Relationship Id="rId39" Type="http://schemas.openxmlformats.org/officeDocument/2006/relationships/hyperlink" Target="http://www.pisrs.si/Pis.web/pregledPredpisa?id=ZAKO4703" TargetMode="External"/><Relationship Id="rId21" Type="http://schemas.openxmlformats.org/officeDocument/2006/relationships/hyperlink" Target="http://www.pisrs.si/Pis.web/pregledPredpisa?id=PRAV7927" TargetMode="External"/><Relationship Id="rId34" Type="http://schemas.openxmlformats.org/officeDocument/2006/relationships/hyperlink" Target="http://www.pisrs.si/Pis.web/pregledPredpisa?id=ZAKO4697" TargetMode="External"/><Relationship Id="rId42" Type="http://schemas.openxmlformats.org/officeDocument/2006/relationships/hyperlink" Target="http://www.pisrs.si/Pis.web/pregledPredpisa?id=ZAKO4703" TargetMode="External"/><Relationship Id="rId47" Type="http://schemas.openxmlformats.org/officeDocument/2006/relationships/hyperlink" Target="http://www.pisrs.si/Pis.web/pregledPredpisa?id=ZAKO4703" TargetMode="External"/><Relationship Id="rId50" Type="http://schemas.openxmlformats.org/officeDocument/2006/relationships/hyperlink" Target="http://www.pisrs.si/Pis.web/pregledPredpisa?id=ZAKO4697" TargetMode="External"/><Relationship Id="rId55" Type="http://schemas.openxmlformats.org/officeDocument/2006/relationships/hyperlink" Target="http://www.pisrs.si/Pis.web/pregledPredpisa?id=ZAKO4703" TargetMode="External"/><Relationship Id="rId63" Type="http://schemas.openxmlformats.org/officeDocument/2006/relationships/hyperlink" Target="http://www.pisrs.si/Pis.web/pregledPredpisa?id=ZAKO4687" TargetMode="External"/><Relationship Id="rId68" Type="http://schemas.openxmlformats.org/officeDocument/2006/relationships/hyperlink" Target="http://www.pisrs.si/Pis.web/pregledPredpisa?id=ZAKO4703" TargetMode="External"/><Relationship Id="rId76" Type="http://schemas.openxmlformats.org/officeDocument/2006/relationships/hyperlink" Target="http://www.pisrs.si/Pis.web/pregledPredpisa?id=PRAV10301" TargetMode="External"/><Relationship Id="rId7" Type="http://schemas.openxmlformats.org/officeDocument/2006/relationships/settings" Target="settings.xml"/><Relationship Id="rId71"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jpeg"/><Relationship Id="rId29" Type="http://schemas.microsoft.com/office/2016/09/relationships/commentsIds" Target="commentsIds.xml"/><Relationship Id="rId11" Type="http://schemas.openxmlformats.org/officeDocument/2006/relationships/hyperlink" Target="http://www.pisrs.si/Pis.web/pregledPredpisa?id=ZAKO4703" TargetMode="External"/><Relationship Id="rId24" Type="http://schemas.openxmlformats.org/officeDocument/2006/relationships/hyperlink" Target="http://www.pisrs.si/Pis.web/pregledPredpisa?id=ZAKO4703" TargetMode="External"/><Relationship Id="rId32" Type="http://schemas.openxmlformats.org/officeDocument/2006/relationships/hyperlink" Target="http://www.pisrs.si/Pis.web/pregledPredpisa?id=ZAKO4697" TargetMode="External"/><Relationship Id="rId37" Type="http://schemas.openxmlformats.org/officeDocument/2006/relationships/hyperlink" Target="http://www.pisrs.si/Pis.web/pregledPredpisa?id=ZAKO4703" TargetMode="External"/><Relationship Id="rId40" Type="http://schemas.openxmlformats.org/officeDocument/2006/relationships/hyperlink" Target="http://www.pisrs.si/Pis.web/pregledPredpisa?id=ZAKO4697" TargetMode="External"/><Relationship Id="rId45" Type="http://schemas.openxmlformats.org/officeDocument/2006/relationships/hyperlink" Target="http://www.pisrs.si/Pis.web/pregledPredpisa?id=ZAKO4687" TargetMode="External"/><Relationship Id="rId53" Type="http://schemas.openxmlformats.org/officeDocument/2006/relationships/hyperlink" Target="http://www.pisrs.si/Pis.web/pregledPredpisa?id=ZAKO4703" TargetMode="External"/><Relationship Id="rId58" Type="http://schemas.openxmlformats.org/officeDocument/2006/relationships/hyperlink" Target="http://www.pisrs.si/Pis.web/pregledPredpisa?id=ZAKO4703" TargetMode="External"/><Relationship Id="rId66" Type="http://schemas.openxmlformats.org/officeDocument/2006/relationships/hyperlink" Target="http://www.pisrs.si/Pis.web/pregledPredpisa?id=ZAKO4703" TargetMode="External"/><Relationship Id="rId74" Type="http://schemas.openxmlformats.org/officeDocument/2006/relationships/hyperlink" Target="http://www.pisrs.si/Pis.web/pregledPredpisa?id=ZAKO4697"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www.pisrs.si/Pis.web/pregledPredpisa?id=ZAKO4703"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www.pisrs.si/Pis.web/pregledPredpisa?id=ZAKO4697" TargetMode="External"/><Relationship Id="rId44" Type="http://schemas.openxmlformats.org/officeDocument/2006/relationships/hyperlink" Target="http://www.pisrs.si/Pis.web/pregledPredpisa?id=ZAKO4697" TargetMode="External"/><Relationship Id="rId52" Type="http://schemas.openxmlformats.org/officeDocument/2006/relationships/hyperlink" Target="http://www.pisrs.si/Pis.web/pregledPredpisa?id=ZAKO4697" TargetMode="External"/><Relationship Id="rId60" Type="http://schemas.openxmlformats.org/officeDocument/2006/relationships/hyperlink" Target="http://www.pisrs.si/Pis.web/pregledPredpisa?id=ZAKO4687" TargetMode="External"/><Relationship Id="rId65" Type="http://schemas.openxmlformats.org/officeDocument/2006/relationships/hyperlink" Target="http://www.pisrs.si/Pis.web/pregledPredpisa?id=ZAKO4703" TargetMode="External"/><Relationship Id="rId73" Type="http://schemas.openxmlformats.org/officeDocument/2006/relationships/image" Target="media/image7.emf"/><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pisrs.si/Pis.web/pregledPredpisa?id=ZAKO4703" TargetMode="External"/><Relationship Id="rId27" Type="http://schemas.openxmlformats.org/officeDocument/2006/relationships/comments" Target="comments.xml"/><Relationship Id="rId30" Type="http://schemas.openxmlformats.org/officeDocument/2006/relationships/hyperlink" Target="https://edavki.durs.si/EdavkiPortal/OpenPortal/CommonPages/Opdynp/PageD.aspx?category=napoved_odmera_akontacije_dohodnine_dohodek_iz_delovnega_in_drugega_pogodbenega_razmerja_nerezidenti_preb" TargetMode="External"/><Relationship Id="rId35" Type="http://schemas.openxmlformats.org/officeDocument/2006/relationships/hyperlink" Target="http://www.pisrs.si/Pis.web/pregledPredpisa?id=ZAKO4697" TargetMode="External"/><Relationship Id="rId43" Type="http://schemas.openxmlformats.org/officeDocument/2006/relationships/hyperlink" Target="http://www.pisrs.si/Pis.web/pregledPredpisa?id=ZAKO311" TargetMode="External"/><Relationship Id="rId48" Type="http://schemas.openxmlformats.org/officeDocument/2006/relationships/hyperlink" Target="http://www.pisrs.si/Pis.web/pregledPredpisa?id=ZAKO4703" TargetMode="External"/><Relationship Id="rId56" Type="http://schemas.openxmlformats.org/officeDocument/2006/relationships/hyperlink" Target="http://www.pisrs.si/Pis.web/pregledPredpisa?id=ZAKO4703" TargetMode="External"/><Relationship Id="rId64" Type="http://schemas.openxmlformats.org/officeDocument/2006/relationships/hyperlink" Target="http://www.pisrs.si/Pis.web/pregledPredpisa?id=ZAKO4697" TargetMode="External"/><Relationship Id="rId69" Type="http://schemas.openxmlformats.org/officeDocument/2006/relationships/hyperlink" Target="http://www.pisrs.si/Pis.web/pregledPredpisa?id=ZAKO4703"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pisrs.si/Pis.web/pregledPredpisa?id=ZAKO4687" TargetMode="External"/><Relationship Id="rId72" Type="http://schemas.openxmlformats.org/officeDocument/2006/relationships/hyperlink" Target="https://www.kdd.si/izdajatelji_in_clani/clani_ki_vodijo_racune_vp/seznam_clanov"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uradni-list.si/glasilo-uradni-list-rs/vsebina/2024-01-3102" TargetMode="External"/><Relationship Id="rId17" Type="http://schemas.openxmlformats.org/officeDocument/2006/relationships/hyperlink" Target="http://www.pisrs.si/Pis.web/pregledPredpisa?id=PRAV7927" TargetMode="External"/><Relationship Id="rId25" Type="http://schemas.openxmlformats.org/officeDocument/2006/relationships/hyperlink" Target="https://view.officeapps.live.com/op/view.aspx?src=https%3A%2F%2Fwww.fu.gov.si%2Ffileadmin%2FInternet%2FDavki_in_druge_dajatve%2FPodrocja%2FDohodnina%2FDohodek_iz_zaposlitve%2FOpis%2FDohodek_iz_delovnega_razmerja.doc&amp;wdOrigin=BROWSELINK" TargetMode="External"/><Relationship Id="rId33" Type="http://schemas.openxmlformats.org/officeDocument/2006/relationships/hyperlink" Target="http://www.pisrs.si/Pis.web/pregledPredpisa?id=ZAKO4697" TargetMode="External"/><Relationship Id="rId38" Type="http://schemas.openxmlformats.org/officeDocument/2006/relationships/hyperlink" Target="http://www.pisrs.si/Pis.web/pregledPredpisa?id=ZAKO4703" TargetMode="External"/><Relationship Id="rId46" Type="http://schemas.openxmlformats.org/officeDocument/2006/relationships/hyperlink" Target="https://www.fu.gov.si/davki_in_druge_dajatve/podrocja/mednarodno_obdavcenje/" TargetMode="External"/><Relationship Id="rId59" Type="http://schemas.openxmlformats.org/officeDocument/2006/relationships/hyperlink" Target="http://www.pisrs.si/Pis.web/pregledPredpisa?id=ZAKO4703" TargetMode="External"/><Relationship Id="rId67" Type="http://schemas.openxmlformats.org/officeDocument/2006/relationships/hyperlink" Target="http://www.pisrs.si/Pis.web/pregledPredpisa?id=ZAKO4703" TargetMode="External"/><Relationship Id="rId20" Type="http://schemas.openxmlformats.org/officeDocument/2006/relationships/hyperlink" Target="http://www.pisrs.si/Pis.web/pregledPredpisa?id=PRAV12962" TargetMode="External"/><Relationship Id="rId41" Type="http://schemas.openxmlformats.org/officeDocument/2006/relationships/hyperlink" Target="http://www.pisrs.si/Pis.web/pregledPredpisa?id=ZAKO4703" TargetMode="External"/><Relationship Id="rId54" Type="http://schemas.openxmlformats.org/officeDocument/2006/relationships/hyperlink" Target="http://www.pisrs.si/Pis.web/pregledPredpisa?id=PRAV7927" TargetMode="External"/><Relationship Id="rId62" Type="http://schemas.openxmlformats.org/officeDocument/2006/relationships/hyperlink" Target="http://www.pisrs.si/Pis.web/pregledPredpisa?id=ZAKO4703" TargetMode="External"/><Relationship Id="rId70" Type="http://schemas.openxmlformats.org/officeDocument/2006/relationships/hyperlink" Target="https://www.kdd.si/izdajatelji_in_clani/clani_ki_vodijo_racune_vp/seznam_clanov" TargetMode="External"/><Relationship Id="rId75" Type="http://schemas.openxmlformats.org/officeDocument/2006/relationships/hyperlink" Target="http://www.pisrs.si/Pis.web/pregledPredpisa?id=ZAKO469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pisrs.si/Pis.web/pregledPredpisa?id=ZAKO4703" TargetMode="External"/><Relationship Id="rId28" Type="http://schemas.microsoft.com/office/2011/relationships/commentsExtended" Target="commentsExtended.xml"/><Relationship Id="rId36" Type="http://schemas.openxmlformats.org/officeDocument/2006/relationships/hyperlink" Target="https://edavki.durs.si/EdavkiPortal/OpenPortal/CommonPages/Opdynp/PageD.aspx?category=napoved_odmera_akontacije_dohodnine_dohodek_iz_delovnega_in_drugega_pogodbenega_razmerja_nerezidenti_preb" TargetMode="External"/><Relationship Id="rId49" Type="http://schemas.openxmlformats.org/officeDocument/2006/relationships/hyperlink" Target="http://www.pisrs.si/Pis.web/pregledPredpisa?id=ZAKO4697" TargetMode="External"/><Relationship Id="rId57" Type="http://schemas.openxmlformats.org/officeDocument/2006/relationships/hyperlink" Target="http://www.pisrs.si/Pis.web/pregledPredpisa?id=ZAKO470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dd.si/_files/3702/Pravila%20poslovanja%20KDD%20za%20objavo%20010119.pdf" TargetMode="External"/><Relationship Id="rId1" Type="http://schemas.openxmlformats.org/officeDocument/2006/relationships/hyperlink" Target="http://www.pisrs.si/Pis.web/pregledNpb?idPredpisa=ZAKO7966&amp;idPredpisaChng=ZAKO78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B9DC2D62185B478F0AFB3AC32182B9" ma:contentTypeVersion="3" ma:contentTypeDescription="Ustvari nov dokument." ma:contentTypeScope="" ma:versionID="5d602854ffe5b8e43dcdf64bb6586d82">
  <xsd:schema xmlns:xsd="http://www.w3.org/2001/XMLSchema" xmlns:xs="http://www.w3.org/2001/XMLSchema" xmlns:p="http://schemas.microsoft.com/office/2006/metadata/properties" targetNamespace="http://schemas.microsoft.com/office/2006/metadata/properties" ma:root="true" ma:fieldsID="79c7e6b8cc03d45726bf1cc373bcac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DEA-CFF0-47E7-95B4-B4730C4F1F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28E98-D002-4CAC-BC36-416A4E6072E9}">
  <ds:schemaRefs>
    <ds:schemaRef ds:uri="http://schemas.openxmlformats.org/officeDocument/2006/bibliography"/>
  </ds:schemaRefs>
</ds:datastoreItem>
</file>

<file path=customXml/itemProps3.xml><?xml version="1.0" encoding="utf-8"?>
<ds:datastoreItem xmlns:ds="http://schemas.openxmlformats.org/officeDocument/2006/customXml" ds:itemID="{871D7A7D-D9E1-4C77-9120-77683206C54A}">
  <ds:schemaRefs>
    <ds:schemaRef ds:uri="http://schemas.microsoft.com/sharepoint/v3/contenttype/forms"/>
  </ds:schemaRefs>
</ds:datastoreItem>
</file>

<file path=customXml/itemProps4.xml><?xml version="1.0" encoding="utf-8"?>
<ds:datastoreItem xmlns:ds="http://schemas.openxmlformats.org/officeDocument/2006/customXml" ds:itemID="{7FDA419F-41A2-47F0-B98A-F3F29879B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12414</Words>
  <Characters>75008</Characters>
  <Application>Microsoft Office Word</Application>
  <DocSecurity>0</DocSecurity>
  <Lines>625</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87248</CharactersWithSpaces>
  <SharedDoc>false</SharedDoc>
  <HLinks>
    <vt:vector size="90" baseType="variant">
      <vt:variant>
        <vt:i4>2228340</vt:i4>
      </vt:variant>
      <vt:variant>
        <vt:i4>75</vt:i4>
      </vt:variant>
      <vt:variant>
        <vt:i4>0</vt:i4>
      </vt:variant>
      <vt:variant>
        <vt:i4>5</vt:i4>
      </vt:variant>
      <vt:variant>
        <vt:lpwstr>http://www.pisrs.si/Pis.web/pregledPredpisa?id=ZAKO4703</vt:lpwstr>
      </vt:variant>
      <vt:variant>
        <vt:lpwstr/>
      </vt:variant>
      <vt:variant>
        <vt:i4>2293872</vt:i4>
      </vt:variant>
      <vt:variant>
        <vt:i4>72</vt:i4>
      </vt:variant>
      <vt:variant>
        <vt:i4>0</vt:i4>
      </vt:variant>
      <vt:variant>
        <vt:i4>5</vt:i4>
      </vt:variant>
      <vt:variant>
        <vt:lpwstr>http://www.pisrs.si/Pis.web/pregledPredpisa?id=PRAV7927</vt:lpwstr>
      </vt:variant>
      <vt:variant>
        <vt:lpwstr/>
      </vt:variant>
      <vt:variant>
        <vt:i4>2228340</vt:i4>
      </vt:variant>
      <vt:variant>
        <vt:i4>69</vt:i4>
      </vt:variant>
      <vt:variant>
        <vt:i4>0</vt:i4>
      </vt:variant>
      <vt:variant>
        <vt:i4>5</vt:i4>
      </vt:variant>
      <vt:variant>
        <vt:lpwstr>http://www.pisrs.si/Pis.web/pregledPredpisa?id=ZAKO4703</vt:lpwstr>
      </vt:variant>
      <vt:variant>
        <vt:lpwstr/>
      </vt:variant>
      <vt:variant>
        <vt:i4>1114170</vt:i4>
      </vt:variant>
      <vt:variant>
        <vt:i4>62</vt:i4>
      </vt:variant>
      <vt:variant>
        <vt:i4>0</vt:i4>
      </vt:variant>
      <vt:variant>
        <vt:i4>5</vt:i4>
      </vt:variant>
      <vt:variant>
        <vt:lpwstr/>
      </vt:variant>
      <vt:variant>
        <vt:lpwstr>_Toc416692139</vt:lpwstr>
      </vt:variant>
      <vt:variant>
        <vt:i4>1114170</vt:i4>
      </vt:variant>
      <vt:variant>
        <vt:i4>56</vt:i4>
      </vt:variant>
      <vt:variant>
        <vt:i4>0</vt:i4>
      </vt:variant>
      <vt:variant>
        <vt:i4>5</vt:i4>
      </vt:variant>
      <vt:variant>
        <vt:lpwstr/>
      </vt:variant>
      <vt:variant>
        <vt:lpwstr>_Toc416692138</vt:lpwstr>
      </vt:variant>
      <vt:variant>
        <vt:i4>1114170</vt:i4>
      </vt:variant>
      <vt:variant>
        <vt:i4>50</vt:i4>
      </vt:variant>
      <vt:variant>
        <vt:i4>0</vt:i4>
      </vt:variant>
      <vt:variant>
        <vt:i4>5</vt:i4>
      </vt:variant>
      <vt:variant>
        <vt:lpwstr/>
      </vt:variant>
      <vt:variant>
        <vt:lpwstr>_Toc416692137</vt:lpwstr>
      </vt:variant>
      <vt:variant>
        <vt:i4>1114170</vt:i4>
      </vt:variant>
      <vt:variant>
        <vt:i4>44</vt:i4>
      </vt:variant>
      <vt:variant>
        <vt:i4>0</vt:i4>
      </vt:variant>
      <vt:variant>
        <vt:i4>5</vt:i4>
      </vt:variant>
      <vt:variant>
        <vt:lpwstr/>
      </vt:variant>
      <vt:variant>
        <vt:lpwstr>_Toc416692136</vt:lpwstr>
      </vt:variant>
      <vt:variant>
        <vt:i4>1114170</vt:i4>
      </vt:variant>
      <vt:variant>
        <vt:i4>38</vt:i4>
      </vt:variant>
      <vt:variant>
        <vt:i4>0</vt:i4>
      </vt:variant>
      <vt:variant>
        <vt:i4>5</vt:i4>
      </vt:variant>
      <vt:variant>
        <vt:lpwstr/>
      </vt:variant>
      <vt:variant>
        <vt:lpwstr>_Toc416692135</vt:lpwstr>
      </vt:variant>
      <vt:variant>
        <vt:i4>1114170</vt:i4>
      </vt:variant>
      <vt:variant>
        <vt:i4>32</vt:i4>
      </vt:variant>
      <vt:variant>
        <vt:i4>0</vt:i4>
      </vt:variant>
      <vt:variant>
        <vt:i4>5</vt:i4>
      </vt:variant>
      <vt:variant>
        <vt:lpwstr/>
      </vt:variant>
      <vt:variant>
        <vt:lpwstr>_Toc416692134</vt:lpwstr>
      </vt:variant>
      <vt:variant>
        <vt:i4>1114170</vt:i4>
      </vt:variant>
      <vt:variant>
        <vt:i4>26</vt:i4>
      </vt:variant>
      <vt:variant>
        <vt:i4>0</vt:i4>
      </vt:variant>
      <vt:variant>
        <vt:i4>5</vt:i4>
      </vt:variant>
      <vt:variant>
        <vt:lpwstr/>
      </vt:variant>
      <vt:variant>
        <vt:lpwstr>_Toc416692133</vt:lpwstr>
      </vt:variant>
      <vt:variant>
        <vt:i4>1114170</vt:i4>
      </vt:variant>
      <vt:variant>
        <vt:i4>20</vt:i4>
      </vt:variant>
      <vt:variant>
        <vt:i4>0</vt:i4>
      </vt:variant>
      <vt:variant>
        <vt:i4>5</vt:i4>
      </vt:variant>
      <vt:variant>
        <vt:lpwstr/>
      </vt:variant>
      <vt:variant>
        <vt:lpwstr>_Toc416692132</vt:lpwstr>
      </vt:variant>
      <vt:variant>
        <vt:i4>1114170</vt:i4>
      </vt:variant>
      <vt:variant>
        <vt:i4>14</vt:i4>
      </vt:variant>
      <vt:variant>
        <vt:i4>0</vt:i4>
      </vt:variant>
      <vt:variant>
        <vt:i4>5</vt:i4>
      </vt:variant>
      <vt:variant>
        <vt:lpwstr/>
      </vt:variant>
      <vt:variant>
        <vt:lpwstr>_Toc416692131</vt:lpwstr>
      </vt:variant>
      <vt:variant>
        <vt:i4>1114170</vt:i4>
      </vt:variant>
      <vt:variant>
        <vt:i4>8</vt:i4>
      </vt:variant>
      <vt:variant>
        <vt:i4>0</vt:i4>
      </vt:variant>
      <vt:variant>
        <vt:i4>5</vt:i4>
      </vt:variant>
      <vt:variant>
        <vt:lpwstr/>
      </vt:variant>
      <vt:variant>
        <vt:lpwstr>_Toc416692130</vt:lpwstr>
      </vt:variant>
      <vt:variant>
        <vt:i4>1048634</vt:i4>
      </vt:variant>
      <vt:variant>
        <vt:i4>2</vt:i4>
      </vt:variant>
      <vt:variant>
        <vt:i4>0</vt:i4>
      </vt:variant>
      <vt:variant>
        <vt:i4>5</vt:i4>
      </vt:variant>
      <vt:variant>
        <vt:lpwstr/>
      </vt:variant>
      <vt:variant>
        <vt:lpwstr>_Toc416692129</vt:lpwstr>
      </vt:variant>
      <vt:variant>
        <vt:i4>2228338</vt:i4>
      </vt:variant>
      <vt:variant>
        <vt:i4>0</vt:i4>
      </vt:variant>
      <vt:variant>
        <vt:i4>0</vt:i4>
      </vt:variant>
      <vt:variant>
        <vt:i4>5</vt:i4>
      </vt:variant>
      <vt:variant>
        <vt:lpwstr>http://www.pisrs.si/Pis.web/pregledPredpisa?id=ZAKO5114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2025-01-20T14:46:00Z</dcterms:created>
  <dcterms:modified xsi:type="dcterms:W3CDTF">2025-01-20T14:50:00Z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0x010100D5B9DC2D62185B478F0AFB3AC32182B9</vt:lpwstr>
  </property>
</Properties>
</file>